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tblBorders>
          <w:left w:val="none" w:sz="0" w:space="0" w:color="auto"/>
          <w:right w:val="none" w:sz="0" w:space="0" w:color="auto"/>
        </w:tblBorders>
        <w:tblCellMar>
          <w:left w:w="0" w:type="dxa"/>
          <w:right w:w="0" w:type="dxa"/>
        </w:tblCellMar>
        <w:tblLook w:val="04A0" w:firstRow="1" w:lastRow="0" w:firstColumn="1" w:lastColumn="0" w:noHBand="0" w:noVBand="1"/>
      </w:tblPr>
      <w:tblGrid>
        <w:gridCol w:w="9356"/>
      </w:tblGrid>
      <w:tr w:rsidR="007E37A3" w:rsidRPr="00446FFF" w14:paraId="7D02DC88" w14:textId="77777777" w:rsidTr="007E7767">
        <w:trPr>
          <w:trHeight w:hRule="exact" w:val="1701"/>
        </w:trPr>
        <w:tc>
          <w:tcPr>
            <w:tcW w:w="9356" w:type="dxa"/>
            <w:tcBorders>
              <w:top w:val="nil"/>
              <w:bottom w:val="single" w:sz="4" w:space="0" w:color="auto"/>
            </w:tcBorders>
          </w:tcPr>
          <w:p w14:paraId="7ED20DCC" w14:textId="77777777" w:rsidR="007E37A3" w:rsidRPr="00446FFF" w:rsidRDefault="00551D9D" w:rsidP="003205D6">
            <w:pPr>
              <w:pStyle w:val="HNIdocumenttype"/>
              <w:rPr>
                <w:sz w:val="24"/>
                <w:szCs w:val="24"/>
                <w:lang w:val="en-GB"/>
              </w:rPr>
            </w:pPr>
            <w:r w:rsidRPr="00446FFF">
              <w:rPr>
                <w:sz w:val="24"/>
                <w:szCs w:val="24"/>
                <w:lang w:val="en-GB"/>
              </w:rPr>
              <w:t>RESEARCH REPORT</w:t>
            </w:r>
          </w:p>
          <w:p w14:paraId="2B15C3BC" w14:textId="3DBA0FDB" w:rsidR="00551D9D" w:rsidRPr="00446FFF" w:rsidRDefault="00551D9D" w:rsidP="003205D6">
            <w:pPr>
              <w:pStyle w:val="HNIdocumenttype"/>
              <w:rPr>
                <w:sz w:val="24"/>
                <w:szCs w:val="24"/>
                <w:lang w:val="en-GB"/>
              </w:rPr>
            </w:pPr>
          </w:p>
        </w:tc>
      </w:tr>
      <w:tr w:rsidR="005B1E6A" w:rsidRPr="00446FFF" w14:paraId="5440B561" w14:textId="77777777" w:rsidTr="00454C21">
        <w:trPr>
          <w:trHeight w:hRule="exact" w:val="170"/>
        </w:trPr>
        <w:tc>
          <w:tcPr>
            <w:tcW w:w="9356" w:type="dxa"/>
            <w:tcBorders>
              <w:top w:val="single" w:sz="4" w:space="0" w:color="auto"/>
              <w:bottom w:val="nil"/>
            </w:tcBorders>
          </w:tcPr>
          <w:p w14:paraId="71D35A6B" w14:textId="77777777" w:rsidR="005B1E6A" w:rsidRPr="00446FFF" w:rsidRDefault="005B1E6A" w:rsidP="00D2056D">
            <w:pPr>
              <w:rPr>
                <w:sz w:val="24"/>
                <w:szCs w:val="24"/>
                <w:lang w:val="en-GB"/>
              </w:rPr>
            </w:pPr>
          </w:p>
        </w:tc>
      </w:tr>
      <w:tr w:rsidR="004C1CF0" w:rsidRPr="0090591A" w14:paraId="68DCF3F1" w14:textId="77777777" w:rsidTr="007E7767">
        <w:trPr>
          <w:trHeight w:val="5226"/>
        </w:trPr>
        <w:tc>
          <w:tcPr>
            <w:tcW w:w="9356" w:type="dxa"/>
            <w:tcBorders>
              <w:top w:val="nil"/>
            </w:tcBorders>
          </w:tcPr>
          <w:p w14:paraId="15DF5574" w14:textId="71503E64" w:rsidR="00265549" w:rsidRPr="00446FFF" w:rsidRDefault="00551D9D" w:rsidP="00265549">
            <w:pPr>
              <w:rPr>
                <w:rFonts w:ascii="Helvetica Neue" w:eastAsia="Helvetica Neue" w:hAnsi="Helvetica Neue" w:cs="Helvetica Neue"/>
                <w:color w:val="000000"/>
                <w:sz w:val="24"/>
                <w:szCs w:val="24"/>
                <w:lang w:val="en-GB"/>
              </w:rPr>
            </w:pPr>
            <w:r w:rsidRPr="00446FFF">
              <w:rPr>
                <w:rFonts w:ascii="Helvetica Neue" w:eastAsia="Helvetica Neue" w:hAnsi="Helvetica Neue" w:cs="Helvetica Neue"/>
                <w:color w:val="000000"/>
                <w:sz w:val="24"/>
                <w:szCs w:val="24"/>
                <w:lang w:val="en-GB"/>
              </w:rPr>
              <w:t>Understanding Digital Architecture</w:t>
            </w:r>
          </w:p>
          <w:p w14:paraId="2E76708D" w14:textId="4C26305A" w:rsidR="00551D9D" w:rsidRPr="00446FFF" w:rsidRDefault="00551D9D" w:rsidP="00265549">
            <w:pPr>
              <w:rPr>
                <w:rFonts w:ascii="Helvetica Neue" w:eastAsia="Helvetica Neue" w:hAnsi="Helvetica Neue" w:cs="Helvetica Neue"/>
                <w:color w:val="000000"/>
                <w:sz w:val="24"/>
                <w:szCs w:val="24"/>
                <w:lang w:val="en-GB"/>
              </w:rPr>
            </w:pPr>
            <w:r w:rsidRPr="00446FFF">
              <w:rPr>
                <w:rFonts w:ascii="Helvetica Neue" w:eastAsia="Helvetica Neue" w:hAnsi="Helvetica Neue" w:cs="Helvetica Neue"/>
                <w:color w:val="000000"/>
                <w:sz w:val="24"/>
                <w:szCs w:val="24"/>
                <w:lang w:val="en-GB"/>
              </w:rPr>
              <w:t xml:space="preserve">Stories </w:t>
            </w:r>
            <w:r w:rsidR="00BF1B9F" w:rsidRPr="00446FFF">
              <w:rPr>
                <w:rFonts w:ascii="Helvetica Neue" w:eastAsia="Helvetica Neue" w:hAnsi="Helvetica Neue" w:cs="Helvetica Neue"/>
                <w:color w:val="000000"/>
                <w:sz w:val="24"/>
                <w:szCs w:val="24"/>
                <w:lang w:val="en-GB"/>
              </w:rPr>
              <w:t>born in</w:t>
            </w:r>
            <w:r w:rsidRPr="00446FFF">
              <w:rPr>
                <w:rFonts w:ascii="Helvetica Neue" w:eastAsia="Helvetica Neue" w:hAnsi="Helvetica Neue" w:cs="Helvetica Neue"/>
                <w:color w:val="000000"/>
                <w:sz w:val="24"/>
                <w:szCs w:val="24"/>
                <w:lang w:val="en-GB"/>
              </w:rPr>
              <w:t xml:space="preserve"> </w:t>
            </w:r>
            <w:r w:rsidR="00BF1B9F" w:rsidRPr="00446FFF">
              <w:rPr>
                <w:rFonts w:ascii="Helvetica Neue" w:eastAsia="Helvetica Neue" w:hAnsi="Helvetica Neue" w:cs="Helvetica Neue"/>
                <w:color w:val="000000"/>
                <w:sz w:val="24"/>
                <w:szCs w:val="24"/>
                <w:lang w:val="en-GB"/>
              </w:rPr>
              <w:t xml:space="preserve">the </w:t>
            </w:r>
            <w:r w:rsidRPr="00446FFF">
              <w:rPr>
                <w:rFonts w:ascii="Helvetica Neue" w:eastAsia="Helvetica Neue" w:hAnsi="Helvetica Neue" w:cs="Helvetica Neue"/>
                <w:color w:val="000000"/>
                <w:sz w:val="24"/>
                <w:szCs w:val="24"/>
                <w:lang w:val="en-GB"/>
              </w:rPr>
              <w:t>digital architecture archives</w:t>
            </w:r>
          </w:p>
          <w:p w14:paraId="33DE0E72" w14:textId="77777777" w:rsidR="004C1CF0" w:rsidRPr="00446FFF" w:rsidRDefault="004C1CF0" w:rsidP="00265549">
            <w:pPr>
              <w:pStyle w:val="HNIdatum"/>
              <w:spacing w:line="240" w:lineRule="auto"/>
              <w:rPr>
                <w:sz w:val="24"/>
                <w:szCs w:val="24"/>
                <w:lang w:val="en-GB"/>
              </w:rPr>
            </w:pPr>
          </w:p>
        </w:tc>
      </w:tr>
      <w:tr w:rsidR="005B1E6A" w:rsidRPr="0090591A" w14:paraId="07341D2B" w14:textId="77777777" w:rsidTr="00B06B81">
        <w:trPr>
          <w:trHeight w:hRule="exact" w:val="57"/>
        </w:trPr>
        <w:tc>
          <w:tcPr>
            <w:tcW w:w="9356" w:type="dxa"/>
            <w:tcBorders>
              <w:bottom w:val="nil"/>
            </w:tcBorders>
          </w:tcPr>
          <w:p w14:paraId="7F875E28" w14:textId="77777777" w:rsidR="005B1E6A" w:rsidRPr="00446FFF" w:rsidRDefault="005B1E6A" w:rsidP="00D2056D">
            <w:pPr>
              <w:rPr>
                <w:sz w:val="24"/>
                <w:szCs w:val="24"/>
                <w:lang w:val="en-GB"/>
              </w:rPr>
            </w:pPr>
          </w:p>
        </w:tc>
      </w:tr>
    </w:tbl>
    <w:p w14:paraId="754FBF2D" w14:textId="3D9F6F59" w:rsidR="00B03F63" w:rsidRPr="00446FFF" w:rsidRDefault="00551D9D" w:rsidP="00FF38C5">
      <w:pPr>
        <w:pStyle w:val="HNIdatum"/>
        <w:rPr>
          <w:sz w:val="24"/>
          <w:szCs w:val="24"/>
          <w:lang w:val="en-GB"/>
        </w:rPr>
      </w:pPr>
      <w:r w:rsidRPr="00446FFF">
        <w:rPr>
          <w:sz w:val="24"/>
          <w:szCs w:val="24"/>
          <w:lang w:val="en-GB"/>
        </w:rPr>
        <w:t>Ania Molenda</w:t>
      </w:r>
      <w:r w:rsidRPr="00446FFF">
        <w:rPr>
          <w:sz w:val="24"/>
          <w:szCs w:val="24"/>
          <w:lang w:val="en-GB"/>
        </w:rPr>
        <w:br/>
      </w:r>
      <w:r w:rsidR="0090591A">
        <w:rPr>
          <w:sz w:val="24"/>
          <w:szCs w:val="24"/>
          <w:lang w:val="en-GB"/>
        </w:rPr>
        <w:t>August</w:t>
      </w:r>
      <w:r w:rsidRPr="00446FFF">
        <w:rPr>
          <w:sz w:val="24"/>
          <w:szCs w:val="24"/>
          <w:lang w:val="en-GB"/>
        </w:rPr>
        <w:t xml:space="preserve"> 2022</w:t>
      </w:r>
    </w:p>
    <w:p w14:paraId="413455C3" w14:textId="7C3E1895" w:rsidR="00551D9D" w:rsidRPr="00446FFF" w:rsidRDefault="00551D9D" w:rsidP="00FF38C5">
      <w:pPr>
        <w:pStyle w:val="HNIdatum"/>
        <w:rPr>
          <w:sz w:val="24"/>
          <w:szCs w:val="24"/>
          <w:lang w:val="en-GB"/>
        </w:rPr>
      </w:pPr>
    </w:p>
    <w:p w14:paraId="7CA8DBAF" w14:textId="77777777" w:rsidR="00551D9D" w:rsidRPr="00446FFF" w:rsidRDefault="00551D9D" w:rsidP="00551D9D">
      <w:pPr>
        <w:rPr>
          <w:sz w:val="24"/>
          <w:szCs w:val="24"/>
          <w:lang w:val="en-GB"/>
        </w:rPr>
      </w:pPr>
    </w:p>
    <w:p w14:paraId="13A0B203" w14:textId="77777777" w:rsidR="00551D9D" w:rsidRPr="00446FFF" w:rsidRDefault="00551D9D" w:rsidP="00551D9D">
      <w:pPr>
        <w:rPr>
          <w:sz w:val="24"/>
          <w:szCs w:val="24"/>
          <w:lang w:val="en-GB" w:eastAsia="zh-CN" w:bidi="hi-IN"/>
        </w:rPr>
      </w:pPr>
    </w:p>
    <w:p w14:paraId="16D9CA33" w14:textId="77777777" w:rsidR="00551D9D" w:rsidRPr="00446FFF" w:rsidRDefault="00551D9D" w:rsidP="00551D9D">
      <w:pPr>
        <w:rPr>
          <w:sz w:val="24"/>
          <w:szCs w:val="24"/>
          <w:lang w:val="en-GB" w:eastAsia="zh-CN" w:bidi="hi-IN"/>
        </w:rPr>
      </w:pPr>
    </w:p>
    <w:p w14:paraId="3C2EC757" w14:textId="77777777" w:rsidR="00551D9D" w:rsidRPr="00446FFF" w:rsidRDefault="00551D9D" w:rsidP="00551D9D">
      <w:pPr>
        <w:rPr>
          <w:sz w:val="24"/>
          <w:szCs w:val="24"/>
          <w:lang w:val="en-GB" w:eastAsia="zh-CN" w:bidi="hi-IN"/>
        </w:rPr>
      </w:pPr>
    </w:p>
    <w:p w14:paraId="69A23303" w14:textId="77777777" w:rsidR="00551D9D" w:rsidRPr="00446FFF" w:rsidRDefault="00551D9D" w:rsidP="00551D9D">
      <w:pPr>
        <w:rPr>
          <w:sz w:val="24"/>
          <w:szCs w:val="24"/>
          <w:lang w:val="en-GB" w:eastAsia="zh-CN" w:bidi="hi-IN"/>
        </w:rPr>
      </w:pPr>
    </w:p>
    <w:p w14:paraId="0E8BF533" w14:textId="77777777" w:rsidR="00551D9D" w:rsidRPr="00446FFF" w:rsidRDefault="00551D9D" w:rsidP="00551D9D">
      <w:pPr>
        <w:rPr>
          <w:sz w:val="24"/>
          <w:szCs w:val="24"/>
          <w:lang w:val="en-GB" w:eastAsia="zh-CN" w:bidi="hi-IN"/>
        </w:rPr>
      </w:pPr>
    </w:p>
    <w:p w14:paraId="2A4A69B7" w14:textId="77777777" w:rsidR="00551D9D" w:rsidRPr="00446FFF" w:rsidRDefault="00551D9D" w:rsidP="00551D9D">
      <w:pPr>
        <w:rPr>
          <w:sz w:val="24"/>
          <w:szCs w:val="24"/>
          <w:lang w:val="en-GB" w:eastAsia="zh-CN" w:bidi="hi-IN"/>
        </w:rPr>
      </w:pPr>
    </w:p>
    <w:p w14:paraId="03C65033" w14:textId="77777777" w:rsidR="00551D9D" w:rsidRPr="00446FFF" w:rsidRDefault="00551D9D" w:rsidP="00551D9D">
      <w:pPr>
        <w:rPr>
          <w:sz w:val="24"/>
          <w:szCs w:val="24"/>
          <w:lang w:val="en-GB" w:eastAsia="zh-CN" w:bidi="hi-IN"/>
        </w:rPr>
      </w:pPr>
    </w:p>
    <w:p w14:paraId="69FF6946" w14:textId="77777777" w:rsidR="00551D9D" w:rsidRPr="00446FFF" w:rsidRDefault="00551D9D" w:rsidP="00551D9D">
      <w:pPr>
        <w:rPr>
          <w:sz w:val="24"/>
          <w:szCs w:val="24"/>
          <w:lang w:val="en-GB" w:eastAsia="zh-CN" w:bidi="hi-IN"/>
        </w:rPr>
      </w:pPr>
    </w:p>
    <w:p w14:paraId="06769DD7" w14:textId="77777777" w:rsidR="00551D9D" w:rsidRPr="00446FFF" w:rsidRDefault="00551D9D" w:rsidP="00551D9D">
      <w:pPr>
        <w:rPr>
          <w:sz w:val="24"/>
          <w:szCs w:val="24"/>
          <w:lang w:val="en-GB" w:eastAsia="zh-CN" w:bidi="hi-IN"/>
        </w:rPr>
      </w:pPr>
    </w:p>
    <w:p w14:paraId="0F91FACE" w14:textId="77777777" w:rsidR="00551D9D" w:rsidRPr="00446FFF" w:rsidRDefault="00551D9D" w:rsidP="00551D9D">
      <w:pPr>
        <w:rPr>
          <w:sz w:val="24"/>
          <w:szCs w:val="24"/>
          <w:lang w:val="en-GB" w:eastAsia="zh-CN" w:bidi="hi-IN"/>
        </w:rPr>
      </w:pPr>
      <w:r w:rsidRPr="00446FFF">
        <w:rPr>
          <w:sz w:val="24"/>
          <w:szCs w:val="24"/>
          <w:lang w:val="en-GB" w:eastAsia="zh-CN" w:bidi="hi-IN"/>
        </w:rPr>
        <w:br w:type="page"/>
      </w:r>
    </w:p>
    <w:p w14:paraId="6E4F5F10" w14:textId="77777777" w:rsidR="00551D9D" w:rsidRPr="00446FFF" w:rsidRDefault="00551D9D" w:rsidP="00551D9D">
      <w:pPr>
        <w:rPr>
          <w:sz w:val="24"/>
          <w:szCs w:val="24"/>
          <w:lang w:val="en-GB" w:eastAsia="zh-CN" w:bidi="hi-IN"/>
        </w:rPr>
      </w:pPr>
      <w:r w:rsidRPr="00446FFF">
        <w:rPr>
          <w:sz w:val="24"/>
          <w:szCs w:val="24"/>
          <w:lang w:val="en-GB" w:eastAsia="zh-CN" w:bidi="hi-IN"/>
        </w:rPr>
        <w:lastRenderedPageBreak/>
        <w:t>CONTENTS</w:t>
      </w:r>
    </w:p>
    <w:p w14:paraId="3ECCD0D0" w14:textId="54B063BC" w:rsidR="003A212F" w:rsidRPr="00446FFF" w:rsidRDefault="00551D9D">
      <w:pPr>
        <w:pStyle w:val="TOC1"/>
        <w:rPr>
          <w:rFonts w:asciiTheme="minorHAnsi" w:eastAsiaTheme="minorEastAsia" w:hAnsiTheme="minorHAnsi"/>
          <w:sz w:val="24"/>
          <w:szCs w:val="24"/>
          <w:lang w:val="en-GB" w:eastAsia="en-GB"/>
        </w:rPr>
      </w:pPr>
      <w:r w:rsidRPr="00446FFF">
        <w:rPr>
          <w:sz w:val="24"/>
          <w:szCs w:val="24"/>
          <w:lang w:val="en-GB"/>
        </w:rPr>
        <w:fldChar w:fldCharType="begin"/>
      </w:r>
      <w:r w:rsidRPr="00446FFF">
        <w:rPr>
          <w:sz w:val="24"/>
          <w:szCs w:val="24"/>
          <w:lang w:val="en-GB"/>
        </w:rPr>
        <w:instrText xml:space="preserve"> TOC \o "1-2" \h \z \u </w:instrText>
      </w:r>
      <w:r w:rsidRPr="00446FFF">
        <w:rPr>
          <w:sz w:val="24"/>
          <w:szCs w:val="24"/>
          <w:lang w:val="en-GB"/>
        </w:rPr>
        <w:fldChar w:fldCharType="separate"/>
      </w:r>
      <w:hyperlink w:anchor="_Toc104807752" w:history="1">
        <w:r w:rsidR="003A212F" w:rsidRPr="00446FFF">
          <w:rPr>
            <w:rStyle w:val="Hyperlink"/>
            <w:sz w:val="24"/>
            <w:szCs w:val="24"/>
            <w:lang w:val="en-GB"/>
          </w:rPr>
          <w:t>1.</w:t>
        </w:r>
        <w:r w:rsidR="003A212F" w:rsidRPr="00446FFF">
          <w:rPr>
            <w:rFonts w:asciiTheme="minorHAnsi" w:eastAsiaTheme="minorEastAsia" w:hAnsiTheme="minorHAnsi"/>
            <w:sz w:val="24"/>
            <w:szCs w:val="24"/>
            <w:lang w:val="en-GB" w:eastAsia="en-GB"/>
          </w:rPr>
          <w:tab/>
        </w:r>
        <w:r w:rsidR="003A212F" w:rsidRPr="00446FFF">
          <w:rPr>
            <w:rStyle w:val="Hyperlink"/>
            <w:sz w:val="24"/>
            <w:szCs w:val="24"/>
            <w:lang w:val="en-GB"/>
          </w:rPr>
          <w:t>Introduction</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_Toc104807752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2</w:t>
        </w:r>
        <w:r w:rsidR="003A212F" w:rsidRPr="00446FFF">
          <w:rPr>
            <w:webHidden/>
            <w:sz w:val="24"/>
            <w:szCs w:val="24"/>
            <w:lang w:val="en-GB"/>
          </w:rPr>
          <w:fldChar w:fldCharType="end"/>
        </w:r>
      </w:hyperlink>
    </w:p>
    <w:p w14:paraId="5273921B" w14:textId="7C17A9F7" w:rsidR="003A212F" w:rsidRPr="00446FFF" w:rsidRDefault="00000000">
      <w:pPr>
        <w:pStyle w:val="TOC2"/>
        <w:rPr>
          <w:rFonts w:asciiTheme="minorHAnsi" w:eastAsiaTheme="minorEastAsia" w:hAnsiTheme="minorHAnsi"/>
          <w:sz w:val="24"/>
          <w:szCs w:val="24"/>
          <w:lang w:val="en-GB" w:eastAsia="en-GB"/>
        </w:rPr>
      </w:pPr>
      <w:hyperlink w:anchor="_Toc104807753" w:history="1">
        <w:r w:rsidR="003A212F" w:rsidRPr="00446FFF">
          <w:rPr>
            <w:rStyle w:val="Hyperlink"/>
            <w:sz w:val="24"/>
            <w:szCs w:val="24"/>
            <w:lang w:val="en-GB"/>
          </w:rPr>
          <w:t>Goal</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_Toc104807753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2</w:t>
        </w:r>
        <w:r w:rsidR="003A212F" w:rsidRPr="00446FFF">
          <w:rPr>
            <w:webHidden/>
            <w:sz w:val="24"/>
            <w:szCs w:val="24"/>
            <w:lang w:val="en-GB"/>
          </w:rPr>
          <w:fldChar w:fldCharType="end"/>
        </w:r>
      </w:hyperlink>
    </w:p>
    <w:p w14:paraId="36B8E7C8" w14:textId="63B98681" w:rsidR="003A212F" w:rsidRPr="00446FFF" w:rsidRDefault="00000000">
      <w:pPr>
        <w:pStyle w:val="TOC2"/>
        <w:rPr>
          <w:rFonts w:asciiTheme="minorHAnsi" w:eastAsiaTheme="minorEastAsia" w:hAnsiTheme="minorHAnsi"/>
          <w:sz w:val="24"/>
          <w:szCs w:val="24"/>
          <w:lang w:val="en-GB" w:eastAsia="en-GB"/>
        </w:rPr>
      </w:pPr>
      <w:hyperlink w:anchor="_Toc104807754" w:history="1">
        <w:r w:rsidR="003A212F" w:rsidRPr="00446FFF">
          <w:rPr>
            <w:rStyle w:val="Hyperlink"/>
            <w:sz w:val="24"/>
            <w:szCs w:val="24"/>
            <w:lang w:val="en-GB"/>
          </w:rPr>
          <w:t>Research questions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_Toc104807754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2</w:t>
        </w:r>
        <w:r w:rsidR="003A212F" w:rsidRPr="00446FFF">
          <w:rPr>
            <w:webHidden/>
            <w:sz w:val="24"/>
            <w:szCs w:val="24"/>
            <w:lang w:val="en-GB"/>
          </w:rPr>
          <w:fldChar w:fldCharType="end"/>
        </w:r>
      </w:hyperlink>
    </w:p>
    <w:p w14:paraId="6EA0B28E" w14:textId="7D69BE5C" w:rsidR="003A212F" w:rsidRPr="00446FFF" w:rsidRDefault="00000000">
      <w:pPr>
        <w:pStyle w:val="TOC2"/>
        <w:rPr>
          <w:rFonts w:asciiTheme="minorHAnsi" w:eastAsiaTheme="minorEastAsia" w:hAnsiTheme="minorHAnsi"/>
          <w:sz w:val="24"/>
          <w:szCs w:val="24"/>
          <w:lang w:val="en-GB" w:eastAsia="en-GB"/>
        </w:rPr>
      </w:pPr>
      <w:hyperlink w:anchor="_Toc104807755" w:history="1">
        <w:r w:rsidR="003A212F" w:rsidRPr="00446FFF">
          <w:rPr>
            <w:rStyle w:val="Hyperlink"/>
            <w:sz w:val="24"/>
            <w:szCs w:val="24"/>
            <w:lang w:val="en-GB"/>
          </w:rPr>
          <w:t>Research Method</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_Toc104807755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3</w:t>
        </w:r>
        <w:r w:rsidR="003A212F" w:rsidRPr="00446FFF">
          <w:rPr>
            <w:webHidden/>
            <w:sz w:val="24"/>
            <w:szCs w:val="24"/>
            <w:lang w:val="en-GB"/>
          </w:rPr>
          <w:fldChar w:fldCharType="end"/>
        </w:r>
      </w:hyperlink>
    </w:p>
    <w:p w14:paraId="25EED5B1" w14:textId="35F701D8" w:rsidR="003A212F" w:rsidRPr="00446FFF" w:rsidRDefault="00000000">
      <w:pPr>
        <w:pStyle w:val="TOC2"/>
        <w:rPr>
          <w:rFonts w:asciiTheme="minorHAnsi" w:eastAsiaTheme="minorEastAsia" w:hAnsiTheme="minorHAnsi"/>
          <w:sz w:val="24"/>
          <w:szCs w:val="24"/>
          <w:lang w:val="en-GB" w:eastAsia="en-GB"/>
        </w:rPr>
      </w:pPr>
      <w:hyperlink w:anchor="_Toc104807756" w:history="1">
        <w:r w:rsidR="003A212F" w:rsidRPr="00446FFF">
          <w:rPr>
            <w:rStyle w:val="Hyperlink"/>
            <w:sz w:val="24"/>
            <w:szCs w:val="24"/>
            <w:lang w:val="en-GB"/>
          </w:rPr>
          <w:t>Acknowledgements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_Toc104807756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3</w:t>
        </w:r>
        <w:r w:rsidR="003A212F" w:rsidRPr="00446FFF">
          <w:rPr>
            <w:webHidden/>
            <w:sz w:val="24"/>
            <w:szCs w:val="24"/>
            <w:lang w:val="en-GB"/>
          </w:rPr>
          <w:fldChar w:fldCharType="end"/>
        </w:r>
      </w:hyperlink>
    </w:p>
    <w:p w14:paraId="5688B48D" w14:textId="2B1562C7" w:rsidR="003A212F" w:rsidRPr="00446FFF" w:rsidRDefault="00000000">
      <w:pPr>
        <w:pStyle w:val="TOC2"/>
        <w:rPr>
          <w:rFonts w:asciiTheme="minorHAnsi" w:eastAsiaTheme="minorEastAsia" w:hAnsiTheme="minorHAnsi"/>
          <w:sz w:val="24"/>
          <w:szCs w:val="24"/>
          <w:lang w:val="en-GB" w:eastAsia="en-GB"/>
        </w:rPr>
      </w:pPr>
      <w:hyperlink w:anchor="_Toc104807757" w:history="1">
        <w:r w:rsidR="003A212F" w:rsidRPr="00446FFF">
          <w:rPr>
            <w:rStyle w:val="Hyperlink"/>
            <w:sz w:val="24"/>
            <w:szCs w:val="24"/>
            <w:lang w:val="en-GB"/>
          </w:rPr>
          <w:t>Institutional context</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_Toc104807757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3</w:t>
        </w:r>
        <w:r w:rsidR="003A212F" w:rsidRPr="00446FFF">
          <w:rPr>
            <w:webHidden/>
            <w:sz w:val="24"/>
            <w:szCs w:val="24"/>
            <w:lang w:val="en-GB"/>
          </w:rPr>
          <w:fldChar w:fldCharType="end"/>
        </w:r>
      </w:hyperlink>
    </w:p>
    <w:p w14:paraId="5583697A" w14:textId="076CD87D" w:rsidR="003A212F" w:rsidRPr="00446FFF" w:rsidRDefault="00000000">
      <w:pPr>
        <w:pStyle w:val="TOC1"/>
        <w:rPr>
          <w:rFonts w:asciiTheme="minorHAnsi" w:eastAsiaTheme="minorEastAsia" w:hAnsiTheme="minorHAnsi"/>
          <w:sz w:val="24"/>
          <w:szCs w:val="24"/>
          <w:lang w:val="en-GB" w:eastAsia="en-GB"/>
        </w:rPr>
      </w:pPr>
      <w:hyperlink w:anchor="_Toc104807758" w:history="1">
        <w:r w:rsidR="003A212F" w:rsidRPr="00446FFF">
          <w:rPr>
            <w:rStyle w:val="Hyperlink"/>
            <w:sz w:val="24"/>
            <w:szCs w:val="24"/>
            <w:lang w:val="en-GB"/>
          </w:rPr>
          <w:t>2.</w:t>
        </w:r>
        <w:r w:rsidR="003A212F" w:rsidRPr="00446FFF">
          <w:rPr>
            <w:rFonts w:asciiTheme="minorHAnsi" w:eastAsiaTheme="minorEastAsia" w:hAnsiTheme="minorHAnsi"/>
            <w:sz w:val="24"/>
            <w:szCs w:val="24"/>
            <w:lang w:val="en-GB" w:eastAsia="en-GB"/>
          </w:rPr>
          <w:tab/>
        </w:r>
        <w:r w:rsidR="003A212F" w:rsidRPr="00446FFF">
          <w:rPr>
            <w:rStyle w:val="Hyperlink"/>
            <w:sz w:val="24"/>
            <w:szCs w:val="24"/>
            <w:lang w:val="en-GB"/>
          </w:rPr>
          <w:t>Unique characteristics of born-digital collections and long-term preservation</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_Toc104807758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5</w:t>
        </w:r>
        <w:r w:rsidR="003A212F" w:rsidRPr="00446FFF">
          <w:rPr>
            <w:webHidden/>
            <w:sz w:val="24"/>
            <w:szCs w:val="24"/>
            <w:lang w:val="en-GB"/>
          </w:rPr>
          <w:fldChar w:fldCharType="end"/>
        </w:r>
      </w:hyperlink>
    </w:p>
    <w:p w14:paraId="2D724882" w14:textId="7796673D" w:rsidR="003A212F" w:rsidRPr="00446FFF" w:rsidRDefault="00000000">
      <w:pPr>
        <w:pStyle w:val="TOC2"/>
        <w:rPr>
          <w:rFonts w:asciiTheme="minorHAnsi" w:eastAsiaTheme="minorEastAsia" w:hAnsiTheme="minorHAnsi"/>
          <w:sz w:val="24"/>
          <w:szCs w:val="24"/>
          <w:lang w:val="en-GB" w:eastAsia="en-GB"/>
        </w:rPr>
      </w:pPr>
      <w:hyperlink w:anchor="_Toc104807759" w:history="1">
        <w:r w:rsidR="003A212F" w:rsidRPr="00446FFF">
          <w:rPr>
            <w:rStyle w:val="Hyperlink"/>
            <w:sz w:val="24"/>
            <w:szCs w:val="24"/>
            <w:lang w:val="en-GB"/>
          </w:rPr>
          <w:t>Born-digital material is fleeting</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_Toc104807759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5</w:t>
        </w:r>
        <w:r w:rsidR="003A212F" w:rsidRPr="00446FFF">
          <w:rPr>
            <w:webHidden/>
            <w:sz w:val="24"/>
            <w:szCs w:val="24"/>
            <w:lang w:val="en-GB"/>
          </w:rPr>
          <w:fldChar w:fldCharType="end"/>
        </w:r>
      </w:hyperlink>
    </w:p>
    <w:p w14:paraId="14547F3E" w14:textId="012750FD" w:rsidR="003A212F" w:rsidRPr="00446FFF" w:rsidRDefault="00000000">
      <w:pPr>
        <w:pStyle w:val="TOC2"/>
        <w:rPr>
          <w:rFonts w:asciiTheme="minorHAnsi" w:eastAsiaTheme="minorEastAsia" w:hAnsiTheme="minorHAnsi"/>
          <w:sz w:val="24"/>
          <w:szCs w:val="24"/>
          <w:lang w:val="en-GB" w:eastAsia="en-GB"/>
        </w:rPr>
      </w:pPr>
      <w:hyperlink w:anchor="_Toc104807760" w:history="1">
        <w:r w:rsidR="003A212F" w:rsidRPr="00446FFF">
          <w:rPr>
            <w:rStyle w:val="Hyperlink"/>
            <w:sz w:val="24"/>
            <w:szCs w:val="24"/>
            <w:lang w:val="en-GB"/>
          </w:rPr>
          <w:t>Digital literacy is a prerequisite</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_Toc104807760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7</w:t>
        </w:r>
        <w:r w:rsidR="003A212F" w:rsidRPr="00446FFF">
          <w:rPr>
            <w:webHidden/>
            <w:sz w:val="24"/>
            <w:szCs w:val="24"/>
            <w:lang w:val="en-GB"/>
          </w:rPr>
          <w:fldChar w:fldCharType="end"/>
        </w:r>
      </w:hyperlink>
    </w:p>
    <w:p w14:paraId="08A2231A" w14:textId="1C982DB4" w:rsidR="003A212F" w:rsidRPr="00446FFF" w:rsidRDefault="00000000">
      <w:pPr>
        <w:pStyle w:val="TOC2"/>
        <w:rPr>
          <w:rFonts w:asciiTheme="minorHAnsi" w:eastAsiaTheme="minorEastAsia" w:hAnsiTheme="minorHAnsi"/>
          <w:sz w:val="24"/>
          <w:szCs w:val="24"/>
          <w:lang w:val="en-GB" w:eastAsia="en-GB"/>
        </w:rPr>
      </w:pPr>
      <w:hyperlink w:anchor="_Toc104807761" w:history="1">
        <w:r w:rsidR="003A212F" w:rsidRPr="00446FFF">
          <w:rPr>
            <w:rStyle w:val="Hyperlink"/>
            <w:sz w:val="24"/>
            <w:szCs w:val="24"/>
            <w:lang w:val="en-GB"/>
          </w:rPr>
          <w:t>Digital objects and software are intertwined</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_Toc104807761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7</w:t>
        </w:r>
        <w:r w:rsidR="003A212F" w:rsidRPr="00446FFF">
          <w:rPr>
            <w:webHidden/>
            <w:sz w:val="24"/>
            <w:szCs w:val="24"/>
            <w:lang w:val="en-GB"/>
          </w:rPr>
          <w:fldChar w:fldCharType="end"/>
        </w:r>
      </w:hyperlink>
    </w:p>
    <w:p w14:paraId="4F294B0D" w14:textId="3C9D1E45" w:rsidR="003A212F" w:rsidRPr="00446FFF" w:rsidRDefault="00000000">
      <w:pPr>
        <w:pStyle w:val="TOC1"/>
        <w:rPr>
          <w:rFonts w:asciiTheme="minorHAnsi" w:eastAsiaTheme="minorEastAsia" w:hAnsiTheme="minorHAnsi"/>
          <w:sz w:val="24"/>
          <w:szCs w:val="24"/>
          <w:lang w:val="en-GB" w:eastAsia="en-GB"/>
        </w:rPr>
      </w:pPr>
      <w:hyperlink w:anchor="_Toc104807762" w:history="1">
        <w:r w:rsidR="003A212F" w:rsidRPr="00446FFF">
          <w:rPr>
            <w:rStyle w:val="Hyperlink"/>
            <w:sz w:val="24"/>
            <w:szCs w:val="24"/>
            <w:lang w:val="en-GB"/>
          </w:rPr>
          <w:t>3.</w:t>
        </w:r>
        <w:r w:rsidR="003A212F" w:rsidRPr="00446FFF">
          <w:rPr>
            <w:rFonts w:asciiTheme="minorHAnsi" w:eastAsiaTheme="minorEastAsia" w:hAnsiTheme="minorHAnsi"/>
            <w:sz w:val="24"/>
            <w:szCs w:val="24"/>
            <w:lang w:val="en-GB" w:eastAsia="en-GB"/>
          </w:rPr>
          <w:tab/>
        </w:r>
        <w:r w:rsidR="003A212F" w:rsidRPr="00446FFF">
          <w:rPr>
            <w:rStyle w:val="Hyperlink"/>
            <w:sz w:val="24"/>
            <w:szCs w:val="24"/>
            <w:lang w:val="en-GB"/>
          </w:rPr>
          <w:t>What collecting born-digital design means for institutions? The acquisition perspective</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_Toc104807762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9</w:t>
        </w:r>
        <w:r w:rsidR="003A212F" w:rsidRPr="00446FFF">
          <w:rPr>
            <w:webHidden/>
            <w:sz w:val="24"/>
            <w:szCs w:val="24"/>
            <w:lang w:val="en-GB"/>
          </w:rPr>
          <w:fldChar w:fldCharType="end"/>
        </w:r>
      </w:hyperlink>
    </w:p>
    <w:p w14:paraId="7E310ACF" w14:textId="5930B721" w:rsidR="003A212F" w:rsidRPr="00446FFF" w:rsidRDefault="00000000">
      <w:pPr>
        <w:pStyle w:val="TOC2"/>
        <w:rPr>
          <w:rFonts w:asciiTheme="minorHAnsi" w:eastAsiaTheme="minorEastAsia" w:hAnsiTheme="minorHAnsi"/>
          <w:sz w:val="24"/>
          <w:szCs w:val="24"/>
          <w:lang w:val="en-GB" w:eastAsia="en-GB"/>
        </w:rPr>
      </w:pPr>
      <w:hyperlink w:anchor="_Toc104807763" w:history="1">
        <w:r w:rsidR="003A212F" w:rsidRPr="00446FFF">
          <w:rPr>
            <w:rStyle w:val="Hyperlink"/>
            <w:sz w:val="24"/>
            <w:szCs w:val="24"/>
            <w:lang w:val="en-GB"/>
          </w:rPr>
          <w:t>New and old approaches to acquisition</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_Toc104807763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9</w:t>
        </w:r>
        <w:r w:rsidR="003A212F" w:rsidRPr="00446FFF">
          <w:rPr>
            <w:webHidden/>
            <w:sz w:val="24"/>
            <w:szCs w:val="24"/>
            <w:lang w:val="en-GB"/>
          </w:rPr>
          <w:fldChar w:fldCharType="end"/>
        </w:r>
      </w:hyperlink>
    </w:p>
    <w:p w14:paraId="3A78A647" w14:textId="1D5676B9" w:rsidR="003A212F" w:rsidRPr="00446FFF" w:rsidRDefault="00000000">
      <w:pPr>
        <w:pStyle w:val="TOC2"/>
        <w:rPr>
          <w:rFonts w:asciiTheme="minorHAnsi" w:eastAsiaTheme="minorEastAsia" w:hAnsiTheme="minorHAnsi"/>
          <w:sz w:val="24"/>
          <w:szCs w:val="24"/>
          <w:lang w:val="en-GB" w:eastAsia="en-GB"/>
        </w:rPr>
      </w:pPr>
      <w:hyperlink w:anchor="_Toc104807764" w:history="1">
        <w:r w:rsidR="003A212F" w:rsidRPr="00446FFF">
          <w:rPr>
            <w:rStyle w:val="Hyperlink"/>
            <w:sz w:val="24"/>
            <w:szCs w:val="24"/>
            <w:lang w:val="en-GB"/>
          </w:rPr>
          <w:t>Changing definition of the object</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_Toc104807764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10</w:t>
        </w:r>
        <w:r w:rsidR="003A212F" w:rsidRPr="00446FFF">
          <w:rPr>
            <w:webHidden/>
            <w:sz w:val="24"/>
            <w:szCs w:val="24"/>
            <w:lang w:val="en-GB"/>
          </w:rPr>
          <w:fldChar w:fldCharType="end"/>
        </w:r>
      </w:hyperlink>
    </w:p>
    <w:p w14:paraId="418FCE08" w14:textId="631813A3" w:rsidR="003A212F" w:rsidRPr="00446FFF" w:rsidRDefault="00000000">
      <w:pPr>
        <w:pStyle w:val="TOC2"/>
        <w:rPr>
          <w:rFonts w:asciiTheme="minorHAnsi" w:eastAsiaTheme="minorEastAsia" w:hAnsiTheme="minorHAnsi"/>
          <w:sz w:val="24"/>
          <w:szCs w:val="24"/>
          <w:lang w:val="en-GB" w:eastAsia="en-GB"/>
        </w:rPr>
      </w:pPr>
      <w:hyperlink w:anchor="_Toc104807765" w:history="1">
        <w:r w:rsidR="003A212F" w:rsidRPr="00446FFF">
          <w:rPr>
            <w:rStyle w:val="Hyperlink"/>
            <w:sz w:val="24"/>
            <w:szCs w:val="24"/>
            <w:lang w:val="en-GB"/>
          </w:rPr>
          <w:t>Changing definition of authorship</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_Toc104807765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11</w:t>
        </w:r>
        <w:r w:rsidR="003A212F" w:rsidRPr="00446FFF">
          <w:rPr>
            <w:webHidden/>
            <w:sz w:val="24"/>
            <w:szCs w:val="24"/>
            <w:lang w:val="en-GB"/>
          </w:rPr>
          <w:fldChar w:fldCharType="end"/>
        </w:r>
      </w:hyperlink>
    </w:p>
    <w:p w14:paraId="44DFD363" w14:textId="4533712A" w:rsidR="003A212F" w:rsidRPr="00446FFF" w:rsidRDefault="00000000">
      <w:pPr>
        <w:pStyle w:val="TOC2"/>
        <w:rPr>
          <w:rFonts w:asciiTheme="minorHAnsi" w:eastAsiaTheme="minorEastAsia" w:hAnsiTheme="minorHAnsi"/>
          <w:sz w:val="24"/>
          <w:szCs w:val="24"/>
          <w:lang w:val="en-GB" w:eastAsia="en-GB"/>
        </w:rPr>
      </w:pPr>
      <w:hyperlink w:anchor="_Toc104807766" w:history="1">
        <w:r w:rsidR="003A212F" w:rsidRPr="00446FFF">
          <w:rPr>
            <w:rStyle w:val="Hyperlink"/>
            <w:sz w:val="24"/>
            <w:szCs w:val="24"/>
            <w:lang w:val="en-GB"/>
          </w:rPr>
          <w:t>Institutional challenges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_Toc104807766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12</w:t>
        </w:r>
        <w:r w:rsidR="003A212F" w:rsidRPr="00446FFF">
          <w:rPr>
            <w:webHidden/>
            <w:sz w:val="24"/>
            <w:szCs w:val="24"/>
            <w:lang w:val="en-GB"/>
          </w:rPr>
          <w:fldChar w:fldCharType="end"/>
        </w:r>
      </w:hyperlink>
    </w:p>
    <w:p w14:paraId="59BD4592" w14:textId="69F45C7D" w:rsidR="003A212F" w:rsidRPr="00446FFF" w:rsidRDefault="00000000">
      <w:pPr>
        <w:pStyle w:val="TOC1"/>
        <w:rPr>
          <w:rFonts w:asciiTheme="minorHAnsi" w:eastAsiaTheme="minorEastAsia" w:hAnsiTheme="minorHAnsi"/>
          <w:sz w:val="24"/>
          <w:szCs w:val="24"/>
          <w:lang w:val="en-GB" w:eastAsia="en-GB"/>
        </w:rPr>
      </w:pPr>
      <w:hyperlink w:anchor="_Toc104807767" w:history="1">
        <w:r w:rsidR="003A212F" w:rsidRPr="00446FFF">
          <w:rPr>
            <w:rStyle w:val="Hyperlink"/>
            <w:sz w:val="24"/>
            <w:szCs w:val="24"/>
            <w:lang w:val="en-GB"/>
          </w:rPr>
          <w:t>4.</w:t>
        </w:r>
        <w:r w:rsidR="003A212F" w:rsidRPr="00446FFF">
          <w:rPr>
            <w:rFonts w:asciiTheme="minorHAnsi" w:eastAsiaTheme="minorEastAsia" w:hAnsiTheme="minorHAnsi"/>
            <w:sz w:val="24"/>
            <w:szCs w:val="24"/>
            <w:lang w:val="en-GB" w:eastAsia="en-GB"/>
          </w:rPr>
          <w:tab/>
        </w:r>
        <w:r w:rsidR="003A212F" w:rsidRPr="00446FFF">
          <w:rPr>
            <w:rStyle w:val="Hyperlink"/>
            <w:sz w:val="24"/>
            <w:szCs w:val="24"/>
            <w:lang w:val="en-GB"/>
          </w:rPr>
          <w:t>What can we learn from born-digital collections? New perspectives on use and access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_Toc104807767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14</w:t>
        </w:r>
        <w:r w:rsidR="003A212F" w:rsidRPr="00446FFF">
          <w:rPr>
            <w:webHidden/>
            <w:sz w:val="24"/>
            <w:szCs w:val="24"/>
            <w:lang w:val="en-GB"/>
          </w:rPr>
          <w:fldChar w:fldCharType="end"/>
        </w:r>
      </w:hyperlink>
    </w:p>
    <w:p w14:paraId="4D22CC41" w14:textId="675B0D89" w:rsidR="003A212F" w:rsidRPr="00446FFF" w:rsidRDefault="00000000">
      <w:pPr>
        <w:pStyle w:val="TOC2"/>
        <w:rPr>
          <w:rFonts w:asciiTheme="minorHAnsi" w:eastAsiaTheme="minorEastAsia" w:hAnsiTheme="minorHAnsi"/>
          <w:sz w:val="24"/>
          <w:szCs w:val="24"/>
          <w:lang w:val="en-GB" w:eastAsia="en-GB"/>
        </w:rPr>
      </w:pPr>
      <w:hyperlink w:anchor="_Toc104807768" w:history="1">
        <w:r w:rsidR="003A212F" w:rsidRPr="00446FFF">
          <w:rPr>
            <w:rStyle w:val="Hyperlink"/>
            <w:sz w:val="24"/>
            <w:szCs w:val="24"/>
            <w:lang w:val="en-GB"/>
          </w:rPr>
          <w:t>Make machines allies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_Toc104807768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14</w:t>
        </w:r>
        <w:r w:rsidR="003A212F" w:rsidRPr="00446FFF">
          <w:rPr>
            <w:webHidden/>
            <w:sz w:val="24"/>
            <w:szCs w:val="24"/>
            <w:lang w:val="en-GB"/>
          </w:rPr>
          <w:fldChar w:fldCharType="end"/>
        </w:r>
      </w:hyperlink>
    </w:p>
    <w:p w14:paraId="4B02A7C3" w14:textId="7DA0DA41" w:rsidR="003A212F" w:rsidRPr="00446FFF" w:rsidRDefault="00000000">
      <w:pPr>
        <w:pStyle w:val="TOC2"/>
        <w:rPr>
          <w:rFonts w:asciiTheme="minorHAnsi" w:eastAsiaTheme="minorEastAsia" w:hAnsiTheme="minorHAnsi"/>
          <w:sz w:val="24"/>
          <w:szCs w:val="24"/>
          <w:lang w:val="en-GB" w:eastAsia="en-GB"/>
        </w:rPr>
      </w:pPr>
      <w:hyperlink w:anchor="_Toc104807769" w:history="1">
        <w:r w:rsidR="003A212F" w:rsidRPr="00446FFF">
          <w:rPr>
            <w:rStyle w:val="Hyperlink"/>
            <w:sz w:val="24"/>
            <w:szCs w:val="24"/>
            <w:lang w:val="en-GB"/>
          </w:rPr>
          <w:t>New narratives about human-machine interactions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_Toc104807769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15</w:t>
        </w:r>
        <w:r w:rsidR="003A212F" w:rsidRPr="00446FFF">
          <w:rPr>
            <w:webHidden/>
            <w:sz w:val="24"/>
            <w:szCs w:val="24"/>
            <w:lang w:val="en-GB"/>
          </w:rPr>
          <w:fldChar w:fldCharType="end"/>
        </w:r>
      </w:hyperlink>
    </w:p>
    <w:p w14:paraId="3FEACEFD" w14:textId="5A7B1089" w:rsidR="003A212F" w:rsidRPr="00446FFF" w:rsidRDefault="00000000">
      <w:pPr>
        <w:pStyle w:val="TOC2"/>
        <w:rPr>
          <w:rFonts w:asciiTheme="minorHAnsi" w:eastAsiaTheme="minorEastAsia" w:hAnsiTheme="minorHAnsi"/>
          <w:sz w:val="24"/>
          <w:szCs w:val="24"/>
          <w:lang w:val="en-GB" w:eastAsia="en-GB"/>
        </w:rPr>
      </w:pPr>
      <w:hyperlink w:anchor="_Toc104807770" w:history="1">
        <w:r w:rsidR="003A212F" w:rsidRPr="00446FFF">
          <w:rPr>
            <w:rStyle w:val="Hyperlink"/>
            <w:sz w:val="24"/>
            <w:szCs w:val="24"/>
            <w:lang w:val="en-GB"/>
          </w:rPr>
          <w:t>New perspectives for history of architecture</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_Toc104807770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15</w:t>
        </w:r>
        <w:r w:rsidR="003A212F" w:rsidRPr="00446FFF">
          <w:rPr>
            <w:webHidden/>
            <w:sz w:val="24"/>
            <w:szCs w:val="24"/>
            <w:lang w:val="en-GB"/>
          </w:rPr>
          <w:fldChar w:fldCharType="end"/>
        </w:r>
      </w:hyperlink>
    </w:p>
    <w:p w14:paraId="2E139003" w14:textId="43DCF405" w:rsidR="003A212F" w:rsidRPr="00446FFF" w:rsidRDefault="00000000">
      <w:pPr>
        <w:pStyle w:val="TOC2"/>
        <w:rPr>
          <w:rFonts w:asciiTheme="minorHAnsi" w:eastAsiaTheme="minorEastAsia" w:hAnsiTheme="minorHAnsi"/>
          <w:sz w:val="24"/>
          <w:szCs w:val="24"/>
          <w:lang w:val="en-GB" w:eastAsia="en-GB"/>
        </w:rPr>
      </w:pPr>
      <w:hyperlink w:anchor="_Toc104807771" w:history="1">
        <w:r w:rsidR="003A212F" w:rsidRPr="00446FFF">
          <w:rPr>
            <w:rStyle w:val="Hyperlink"/>
            <w:sz w:val="24"/>
            <w:szCs w:val="24"/>
            <w:lang w:val="en-GB"/>
          </w:rPr>
          <w:t>Engaging users and embracing context</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_Toc104807771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16</w:t>
        </w:r>
        <w:r w:rsidR="003A212F" w:rsidRPr="00446FFF">
          <w:rPr>
            <w:webHidden/>
            <w:sz w:val="24"/>
            <w:szCs w:val="24"/>
            <w:lang w:val="en-GB"/>
          </w:rPr>
          <w:fldChar w:fldCharType="end"/>
        </w:r>
      </w:hyperlink>
    </w:p>
    <w:p w14:paraId="3F887D3C" w14:textId="686F0792" w:rsidR="003A212F" w:rsidRPr="00446FFF" w:rsidRDefault="00000000">
      <w:pPr>
        <w:pStyle w:val="TOC2"/>
        <w:rPr>
          <w:rFonts w:asciiTheme="minorHAnsi" w:eastAsiaTheme="minorEastAsia" w:hAnsiTheme="minorHAnsi"/>
          <w:sz w:val="24"/>
          <w:szCs w:val="24"/>
          <w:lang w:val="en-GB" w:eastAsia="en-GB"/>
        </w:rPr>
      </w:pPr>
      <w:hyperlink w:anchor="_Toc104807772" w:history="1">
        <w:r w:rsidR="003A212F" w:rsidRPr="00446FFF">
          <w:rPr>
            <w:rStyle w:val="Hyperlink"/>
            <w:sz w:val="24"/>
            <w:szCs w:val="24"/>
            <w:lang w:val="en-GB"/>
          </w:rPr>
          <w:t>New experiences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_Toc104807772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17</w:t>
        </w:r>
        <w:r w:rsidR="003A212F" w:rsidRPr="00446FFF">
          <w:rPr>
            <w:webHidden/>
            <w:sz w:val="24"/>
            <w:szCs w:val="24"/>
            <w:lang w:val="en-GB"/>
          </w:rPr>
          <w:fldChar w:fldCharType="end"/>
        </w:r>
      </w:hyperlink>
    </w:p>
    <w:p w14:paraId="72393ED6" w14:textId="53D00015" w:rsidR="003A212F" w:rsidRPr="00446FFF" w:rsidRDefault="00000000">
      <w:pPr>
        <w:pStyle w:val="TOC2"/>
        <w:rPr>
          <w:rFonts w:asciiTheme="minorHAnsi" w:eastAsiaTheme="minorEastAsia" w:hAnsiTheme="minorHAnsi"/>
          <w:sz w:val="24"/>
          <w:szCs w:val="24"/>
          <w:lang w:val="en-GB" w:eastAsia="en-GB"/>
        </w:rPr>
      </w:pPr>
      <w:hyperlink w:anchor="_Toc104807773" w:history="1">
        <w:r w:rsidR="003A212F" w:rsidRPr="00446FFF">
          <w:rPr>
            <w:rStyle w:val="Hyperlink"/>
            <w:sz w:val="24"/>
            <w:szCs w:val="24"/>
            <w:lang w:val="en-GB"/>
          </w:rPr>
          <w:t>Living archives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_Toc104807773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17</w:t>
        </w:r>
        <w:r w:rsidR="003A212F" w:rsidRPr="00446FFF">
          <w:rPr>
            <w:webHidden/>
            <w:sz w:val="24"/>
            <w:szCs w:val="24"/>
            <w:lang w:val="en-GB"/>
          </w:rPr>
          <w:fldChar w:fldCharType="end"/>
        </w:r>
      </w:hyperlink>
    </w:p>
    <w:p w14:paraId="192C81FE" w14:textId="3134AC72" w:rsidR="003A212F" w:rsidRPr="00446FFF" w:rsidRDefault="00000000">
      <w:pPr>
        <w:pStyle w:val="TOC1"/>
        <w:rPr>
          <w:rFonts w:asciiTheme="minorHAnsi" w:eastAsiaTheme="minorEastAsia" w:hAnsiTheme="minorHAnsi"/>
          <w:sz w:val="24"/>
          <w:szCs w:val="24"/>
          <w:lang w:val="en-GB" w:eastAsia="en-GB"/>
        </w:rPr>
      </w:pPr>
      <w:hyperlink w:anchor="_Toc104807774" w:history="1">
        <w:r w:rsidR="003A212F" w:rsidRPr="00446FFF">
          <w:rPr>
            <w:rStyle w:val="Hyperlink"/>
            <w:sz w:val="24"/>
            <w:szCs w:val="24"/>
            <w:lang w:val="en-GB"/>
          </w:rPr>
          <w:t>5.</w:t>
        </w:r>
        <w:r w:rsidR="003A212F" w:rsidRPr="00446FFF">
          <w:rPr>
            <w:rFonts w:asciiTheme="minorHAnsi" w:eastAsiaTheme="minorEastAsia" w:hAnsiTheme="minorHAnsi"/>
            <w:sz w:val="24"/>
            <w:szCs w:val="24"/>
            <w:lang w:val="en-GB" w:eastAsia="en-GB"/>
          </w:rPr>
          <w:tab/>
        </w:r>
        <w:r w:rsidR="003A212F" w:rsidRPr="00446FFF">
          <w:rPr>
            <w:rStyle w:val="Hyperlink"/>
            <w:sz w:val="24"/>
            <w:szCs w:val="24"/>
            <w:lang w:val="en-GB"/>
          </w:rPr>
          <w:t>New stories – six examples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_Toc104807774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19</w:t>
        </w:r>
        <w:r w:rsidR="003A212F" w:rsidRPr="00446FFF">
          <w:rPr>
            <w:webHidden/>
            <w:sz w:val="24"/>
            <w:szCs w:val="24"/>
            <w:lang w:val="en-GB"/>
          </w:rPr>
          <w:fldChar w:fldCharType="end"/>
        </w:r>
      </w:hyperlink>
    </w:p>
    <w:p w14:paraId="5B83B6A0" w14:textId="3B60A0FB" w:rsidR="003A212F" w:rsidRPr="00446FFF" w:rsidRDefault="00000000">
      <w:pPr>
        <w:pStyle w:val="TOC2"/>
        <w:rPr>
          <w:rFonts w:asciiTheme="minorHAnsi" w:eastAsiaTheme="minorEastAsia" w:hAnsiTheme="minorHAnsi"/>
          <w:sz w:val="24"/>
          <w:szCs w:val="24"/>
          <w:lang w:val="en-GB" w:eastAsia="en-GB"/>
        </w:rPr>
      </w:pPr>
      <w:hyperlink w:anchor="_Toc104807775" w:history="1">
        <w:r w:rsidR="003A212F" w:rsidRPr="00446FFF">
          <w:rPr>
            <w:rStyle w:val="Hyperlink"/>
            <w:sz w:val="24"/>
            <w:szCs w:val="24"/>
            <w:lang w:val="en-GB"/>
          </w:rPr>
          <w:t>Three stories about the digitisation of design practice</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_Toc104807775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19</w:t>
        </w:r>
        <w:r w:rsidR="003A212F" w:rsidRPr="00446FFF">
          <w:rPr>
            <w:webHidden/>
            <w:sz w:val="24"/>
            <w:szCs w:val="24"/>
            <w:lang w:val="en-GB"/>
          </w:rPr>
          <w:fldChar w:fldCharType="end"/>
        </w:r>
      </w:hyperlink>
    </w:p>
    <w:p w14:paraId="670211A8" w14:textId="4F9A4C62" w:rsidR="003A212F" w:rsidRPr="00446FFF" w:rsidRDefault="00000000">
      <w:pPr>
        <w:pStyle w:val="TOC2"/>
        <w:rPr>
          <w:rFonts w:asciiTheme="minorHAnsi" w:eastAsiaTheme="minorEastAsia" w:hAnsiTheme="minorHAnsi"/>
          <w:sz w:val="24"/>
          <w:szCs w:val="24"/>
          <w:lang w:val="en-GB" w:eastAsia="en-GB"/>
        </w:rPr>
      </w:pPr>
      <w:hyperlink w:anchor="_Toc104807776" w:history="1">
        <w:r w:rsidR="003A212F" w:rsidRPr="00446FFF">
          <w:rPr>
            <w:rStyle w:val="Hyperlink"/>
            <w:sz w:val="24"/>
            <w:szCs w:val="24"/>
            <w:lang w:val="en-GB"/>
          </w:rPr>
          <w:t>Three stories about the use of digital tools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_Toc104807776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24</w:t>
        </w:r>
        <w:r w:rsidR="003A212F" w:rsidRPr="00446FFF">
          <w:rPr>
            <w:webHidden/>
            <w:sz w:val="24"/>
            <w:szCs w:val="24"/>
            <w:lang w:val="en-GB"/>
          </w:rPr>
          <w:fldChar w:fldCharType="end"/>
        </w:r>
      </w:hyperlink>
    </w:p>
    <w:p w14:paraId="556C4BB2" w14:textId="2C4288DB" w:rsidR="003A212F" w:rsidRPr="00446FFF" w:rsidRDefault="00000000">
      <w:pPr>
        <w:pStyle w:val="TOC1"/>
        <w:rPr>
          <w:rFonts w:asciiTheme="minorHAnsi" w:eastAsiaTheme="minorEastAsia" w:hAnsiTheme="minorHAnsi"/>
          <w:sz w:val="24"/>
          <w:szCs w:val="24"/>
          <w:lang w:val="en-GB" w:eastAsia="en-GB"/>
        </w:rPr>
      </w:pPr>
      <w:hyperlink w:anchor="_Toc104807777" w:history="1">
        <w:r w:rsidR="003A212F" w:rsidRPr="00446FFF">
          <w:rPr>
            <w:rStyle w:val="Hyperlink"/>
            <w:sz w:val="24"/>
            <w:szCs w:val="24"/>
            <w:lang w:val="en-GB"/>
          </w:rPr>
          <w:t>6.</w:t>
        </w:r>
        <w:r w:rsidR="003A212F" w:rsidRPr="00446FFF">
          <w:rPr>
            <w:rFonts w:asciiTheme="minorHAnsi" w:eastAsiaTheme="minorEastAsia" w:hAnsiTheme="minorHAnsi"/>
            <w:sz w:val="24"/>
            <w:szCs w:val="24"/>
            <w:lang w:val="en-GB" w:eastAsia="en-GB"/>
          </w:rPr>
          <w:tab/>
        </w:r>
        <w:r w:rsidR="003A212F" w:rsidRPr="00446FFF">
          <w:rPr>
            <w:rStyle w:val="Hyperlink"/>
            <w:sz w:val="24"/>
            <w:szCs w:val="24"/>
            <w:lang w:val="en-GB"/>
          </w:rPr>
          <w:t>Conclusions</w:t>
        </w:r>
        <w:r w:rsidR="003A212F" w:rsidRPr="00446FFF">
          <w:rPr>
            <w:webHidden/>
            <w:sz w:val="24"/>
            <w:szCs w:val="24"/>
            <w:lang w:val="en-GB"/>
          </w:rPr>
          <w:tab/>
        </w:r>
        <w:r w:rsidR="003A212F" w:rsidRPr="00446FFF">
          <w:rPr>
            <w:webHidden/>
            <w:sz w:val="24"/>
            <w:szCs w:val="24"/>
            <w:lang w:val="en-GB"/>
          </w:rPr>
          <w:fldChar w:fldCharType="begin"/>
        </w:r>
        <w:r w:rsidR="003A212F" w:rsidRPr="00446FFF">
          <w:rPr>
            <w:webHidden/>
            <w:sz w:val="24"/>
            <w:szCs w:val="24"/>
            <w:lang w:val="en-GB"/>
          </w:rPr>
          <w:instrText xml:space="preserve"> PAGEREF _Toc104807777 \h </w:instrText>
        </w:r>
        <w:r w:rsidR="003A212F" w:rsidRPr="00446FFF">
          <w:rPr>
            <w:webHidden/>
            <w:sz w:val="24"/>
            <w:szCs w:val="24"/>
            <w:lang w:val="en-GB"/>
          </w:rPr>
        </w:r>
        <w:r w:rsidR="003A212F" w:rsidRPr="00446FFF">
          <w:rPr>
            <w:webHidden/>
            <w:sz w:val="24"/>
            <w:szCs w:val="24"/>
            <w:lang w:val="en-GB"/>
          </w:rPr>
          <w:fldChar w:fldCharType="separate"/>
        </w:r>
        <w:r w:rsidR="001E6C5C" w:rsidRPr="00446FFF">
          <w:rPr>
            <w:webHidden/>
            <w:sz w:val="24"/>
            <w:szCs w:val="24"/>
            <w:lang w:val="en-GB"/>
          </w:rPr>
          <w:t>32</w:t>
        </w:r>
        <w:r w:rsidR="003A212F" w:rsidRPr="00446FFF">
          <w:rPr>
            <w:webHidden/>
            <w:sz w:val="24"/>
            <w:szCs w:val="24"/>
            <w:lang w:val="en-GB"/>
          </w:rPr>
          <w:fldChar w:fldCharType="end"/>
        </w:r>
      </w:hyperlink>
    </w:p>
    <w:p w14:paraId="789DB20C" w14:textId="1F85486B" w:rsidR="00551D9D" w:rsidRPr="00446FFF" w:rsidRDefault="00551D9D" w:rsidP="00551D9D">
      <w:pPr>
        <w:rPr>
          <w:sz w:val="24"/>
          <w:szCs w:val="24"/>
          <w:lang w:val="en-GB"/>
        </w:rPr>
      </w:pPr>
      <w:r w:rsidRPr="00446FFF">
        <w:rPr>
          <w:sz w:val="24"/>
          <w:szCs w:val="24"/>
          <w:lang w:val="en-GB"/>
        </w:rPr>
        <w:fldChar w:fldCharType="end"/>
      </w:r>
    </w:p>
    <w:p w14:paraId="54C470F1" w14:textId="77777777" w:rsidR="00551D9D" w:rsidRPr="00446FFF" w:rsidRDefault="00551D9D" w:rsidP="00551D9D">
      <w:pPr>
        <w:rPr>
          <w:sz w:val="24"/>
          <w:szCs w:val="24"/>
          <w:lang w:val="en-GB"/>
        </w:rPr>
      </w:pPr>
      <w:r w:rsidRPr="00446FFF">
        <w:rPr>
          <w:sz w:val="24"/>
          <w:szCs w:val="24"/>
          <w:lang w:val="en-GB"/>
        </w:rPr>
        <w:br w:type="page"/>
      </w:r>
    </w:p>
    <w:p w14:paraId="0F2DADB0" w14:textId="77777777" w:rsidR="00551D9D" w:rsidRPr="00446FFF" w:rsidRDefault="00551D9D" w:rsidP="002D33D3">
      <w:pPr>
        <w:pStyle w:val="Heading1"/>
        <w:numPr>
          <w:ilvl w:val="0"/>
          <w:numId w:val="21"/>
        </w:numPr>
        <w:tabs>
          <w:tab w:val="num" w:pos="643"/>
        </w:tabs>
        <w:ind w:left="643"/>
        <w:rPr>
          <w:sz w:val="24"/>
          <w:szCs w:val="24"/>
          <w:lang w:val="en-GB"/>
        </w:rPr>
      </w:pPr>
      <w:bookmarkStart w:id="0" w:name="_Toc104807752"/>
      <w:r w:rsidRPr="00446FFF">
        <w:rPr>
          <w:sz w:val="24"/>
          <w:szCs w:val="24"/>
          <w:lang w:val="en-GB"/>
        </w:rPr>
        <w:lastRenderedPageBreak/>
        <w:t>Introduction</w:t>
      </w:r>
      <w:bookmarkEnd w:id="0"/>
    </w:p>
    <w:p w14:paraId="666CEE22" w14:textId="71F23F27" w:rsidR="00551D9D" w:rsidRPr="00446FFF" w:rsidRDefault="00551D9D" w:rsidP="008172B9">
      <w:pPr>
        <w:pStyle w:val="HNIinvulling"/>
        <w:rPr>
          <w:lang w:val="en-GB"/>
        </w:rPr>
      </w:pPr>
      <w:bookmarkStart w:id="1" w:name="_Hlk103940221"/>
      <w:r w:rsidRPr="00446FFF">
        <w:rPr>
          <w:lang w:val="en-GB"/>
        </w:rPr>
        <w:t xml:space="preserve">As </w:t>
      </w:r>
      <w:r w:rsidR="006C4C60" w:rsidRPr="00446FFF">
        <w:rPr>
          <w:lang w:val="en-GB"/>
        </w:rPr>
        <w:t xml:space="preserve">the National Collection </w:t>
      </w:r>
      <w:r w:rsidRPr="00446FFF">
        <w:rPr>
          <w:lang w:val="en-GB"/>
        </w:rPr>
        <w:t xml:space="preserve">for </w:t>
      </w:r>
      <w:r w:rsidR="00AE5F88" w:rsidRPr="00446FFF">
        <w:rPr>
          <w:lang w:val="en-GB"/>
        </w:rPr>
        <w:t xml:space="preserve">Dutch </w:t>
      </w:r>
      <w:r w:rsidRPr="00446FFF">
        <w:rPr>
          <w:lang w:val="en-GB"/>
        </w:rPr>
        <w:t>Architecture and Urban Planning</w:t>
      </w:r>
      <w:r w:rsidR="006C4C60" w:rsidRPr="00446FFF">
        <w:rPr>
          <w:lang w:val="en-GB"/>
        </w:rPr>
        <w:t>,</w:t>
      </w:r>
      <w:r w:rsidRPr="00446FFF">
        <w:rPr>
          <w:lang w:val="en-GB"/>
        </w:rPr>
        <w:t xml:space="preserve"> Het Nieuwe Instituut (HNI) manages one of the largest architecture collections in the world and the largest in the Netherlands. </w:t>
      </w:r>
      <w:bookmarkEnd w:id="1"/>
      <w:r w:rsidRPr="00446FFF">
        <w:rPr>
          <w:lang w:val="en-GB"/>
        </w:rPr>
        <w:t>Since 2015</w:t>
      </w:r>
      <w:r w:rsidR="00817785" w:rsidRPr="00446FFF">
        <w:rPr>
          <w:lang w:val="en-GB"/>
        </w:rPr>
        <w:t>,</w:t>
      </w:r>
      <w:r w:rsidRPr="00446FFF">
        <w:rPr>
          <w:lang w:val="en-GB"/>
        </w:rPr>
        <w:t xml:space="preserve"> </w:t>
      </w:r>
      <w:r w:rsidR="00817785" w:rsidRPr="00446FFF">
        <w:rPr>
          <w:lang w:val="en-GB"/>
        </w:rPr>
        <w:t>Het Nieuwe Instituut</w:t>
      </w:r>
      <w:r w:rsidRPr="00446FFF">
        <w:rPr>
          <w:lang w:val="en-GB"/>
        </w:rPr>
        <w:t xml:space="preserve"> has been developing the plan to expand its collecting capacity with a digital repository</w:t>
      </w:r>
      <w:r w:rsidR="00B24284" w:rsidRPr="00446FFF">
        <w:rPr>
          <w:lang w:val="en-GB"/>
        </w:rPr>
        <w:t>,</w:t>
      </w:r>
      <w:r w:rsidRPr="00446FFF">
        <w:rPr>
          <w:lang w:val="en-GB"/>
        </w:rPr>
        <w:t xml:space="preserve"> which concluded in July 2021 with an implementation of an Archivematica-based e-depot. Now that the digital preservation infrastructure of </w:t>
      </w:r>
      <w:r w:rsidR="00817785" w:rsidRPr="00446FFF">
        <w:rPr>
          <w:lang w:val="en-GB"/>
        </w:rPr>
        <w:t>Het Nieuwe Instituut</w:t>
      </w:r>
      <w:r w:rsidRPr="00446FFF">
        <w:rPr>
          <w:lang w:val="en-GB"/>
        </w:rPr>
        <w:t xml:space="preserve"> is in place and the archives are being processed</w:t>
      </w:r>
      <w:r w:rsidR="00B24284" w:rsidRPr="00446FFF">
        <w:rPr>
          <w:lang w:val="en-GB"/>
        </w:rPr>
        <w:t xml:space="preserve"> gradually</w:t>
      </w:r>
      <w:r w:rsidRPr="00446FFF">
        <w:rPr>
          <w:lang w:val="en-GB"/>
        </w:rPr>
        <w:t xml:space="preserve">, questions arise </w:t>
      </w:r>
      <w:r w:rsidR="00E34E34" w:rsidRPr="00446FFF">
        <w:rPr>
          <w:lang w:val="en-GB"/>
        </w:rPr>
        <w:t>concerning</w:t>
      </w:r>
      <w:r w:rsidRPr="00446FFF">
        <w:rPr>
          <w:lang w:val="en-GB"/>
        </w:rPr>
        <w:t xml:space="preserve"> how the relationships and workflows between acquisition, preservation, and access to the born-digital architecture collections should be shaped. </w:t>
      </w:r>
    </w:p>
    <w:p w14:paraId="04A017F1" w14:textId="77777777" w:rsidR="008172B9" w:rsidRPr="00446FFF" w:rsidRDefault="008172B9" w:rsidP="008172B9">
      <w:pPr>
        <w:pStyle w:val="HNIinvulling"/>
        <w:rPr>
          <w:lang w:val="en-GB"/>
        </w:rPr>
      </w:pPr>
    </w:p>
    <w:p w14:paraId="7BF88D34" w14:textId="58A3CC1C" w:rsidR="00551D9D" w:rsidRPr="00446FFF" w:rsidRDefault="00551D9D" w:rsidP="008172B9">
      <w:pPr>
        <w:pStyle w:val="HNIinvulling"/>
        <w:rPr>
          <w:lang w:val="en-GB"/>
        </w:rPr>
      </w:pPr>
      <w:r w:rsidRPr="00446FFF">
        <w:rPr>
          <w:lang w:val="en-GB"/>
        </w:rPr>
        <w:t>The history of collecting, processing, and providing access to born-digital architecture and design archives is still very recent</w:t>
      </w:r>
      <w:r w:rsidR="00E34E34" w:rsidRPr="00446FFF">
        <w:rPr>
          <w:lang w:val="en-GB"/>
        </w:rPr>
        <w:t>,</w:t>
      </w:r>
      <w:r w:rsidRPr="00446FFF">
        <w:rPr>
          <w:lang w:val="en-GB"/>
        </w:rPr>
        <w:t xml:space="preserve"> and developing ways of dealing with them remains </w:t>
      </w:r>
      <w:r w:rsidR="00572FED" w:rsidRPr="00446FFF">
        <w:rPr>
          <w:lang w:val="en-GB"/>
        </w:rPr>
        <w:t xml:space="preserve">a </w:t>
      </w:r>
      <w:r w:rsidRPr="00446FFF">
        <w:rPr>
          <w:lang w:val="en-GB"/>
        </w:rPr>
        <w:t>work</w:t>
      </w:r>
      <w:r w:rsidR="0026360F" w:rsidRPr="00446FFF">
        <w:rPr>
          <w:lang w:val="en-GB"/>
        </w:rPr>
        <w:t xml:space="preserve"> </w:t>
      </w:r>
      <w:r w:rsidRPr="00446FFF">
        <w:rPr>
          <w:lang w:val="en-GB"/>
        </w:rPr>
        <w:t>in</w:t>
      </w:r>
      <w:r w:rsidR="0026360F" w:rsidRPr="00446FFF">
        <w:rPr>
          <w:lang w:val="en-GB"/>
        </w:rPr>
        <w:t xml:space="preserve"> </w:t>
      </w:r>
      <w:r w:rsidRPr="00446FFF">
        <w:rPr>
          <w:lang w:val="en-GB"/>
        </w:rPr>
        <w:t xml:space="preserve">progress for many collecting institutions. </w:t>
      </w:r>
      <w:r w:rsidR="00B24284" w:rsidRPr="00446FFF">
        <w:rPr>
          <w:lang w:val="en-GB"/>
        </w:rPr>
        <w:t xml:space="preserve">Like many other architecture archives, </w:t>
      </w:r>
      <w:r w:rsidR="00817785" w:rsidRPr="00446FFF">
        <w:rPr>
          <w:lang w:val="en-GB"/>
        </w:rPr>
        <w:t>Het Nieuwe Instituut</w:t>
      </w:r>
      <w:r w:rsidRPr="00446FFF">
        <w:rPr>
          <w:lang w:val="en-GB"/>
        </w:rPr>
        <w:t xml:space="preserve"> is </w:t>
      </w:r>
      <w:r w:rsidR="00B24284" w:rsidRPr="00446FFF">
        <w:rPr>
          <w:lang w:val="en-GB"/>
        </w:rPr>
        <w:t xml:space="preserve">just </w:t>
      </w:r>
      <w:r w:rsidRPr="00446FFF">
        <w:rPr>
          <w:lang w:val="en-GB"/>
        </w:rPr>
        <w:t xml:space="preserve">beginning to learn how to store, catalogue, and preserve digital design. </w:t>
      </w:r>
      <w:r w:rsidR="00BF1B9F" w:rsidRPr="00446FFF">
        <w:rPr>
          <w:lang w:val="en-GB"/>
        </w:rPr>
        <w:t>Even though</w:t>
      </w:r>
      <w:r w:rsidRPr="00446FFF">
        <w:rPr>
          <w:lang w:val="en-GB"/>
        </w:rPr>
        <w:t xml:space="preserve"> </w:t>
      </w:r>
      <w:r w:rsidRPr="00446FFF">
        <w:rPr>
          <w:color w:val="000000" w:themeColor="text1"/>
          <w:lang w:val="en-GB"/>
        </w:rPr>
        <w:t xml:space="preserve">many institutions are not yet sure how to preserve digital collections or how to make them accessible, they have been collecting born-digital archives and applying </w:t>
      </w:r>
      <w:r w:rsidR="00BF1B9F" w:rsidRPr="00446FFF">
        <w:rPr>
          <w:color w:val="000000" w:themeColor="text1"/>
          <w:lang w:val="en-GB"/>
        </w:rPr>
        <w:t>a</w:t>
      </w:r>
      <w:r w:rsidRPr="00446FFF">
        <w:rPr>
          <w:color w:val="000000" w:themeColor="text1"/>
          <w:lang w:val="en-GB"/>
        </w:rPr>
        <w:t xml:space="preserve"> learning-by-doing approach. </w:t>
      </w:r>
      <w:r w:rsidRPr="00446FFF">
        <w:rPr>
          <w:lang w:val="en-GB"/>
        </w:rPr>
        <w:t xml:space="preserve">To develop ways of making born-digital archives more accessible, </w:t>
      </w:r>
      <w:r w:rsidR="00817785" w:rsidRPr="00446FFF">
        <w:rPr>
          <w:lang w:val="en-GB"/>
        </w:rPr>
        <w:t>Het Nieuwe Instituut</w:t>
      </w:r>
      <w:r w:rsidRPr="00446FFF">
        <w:rPr>
          <w:lang w:val="en-GB"/>
        </w:rPr>
        <w:t xml:space="preserve"> recogn</w:t>
      </w:r>
      <w:r w:rsidR="00325A6B" w:rsidRPr="00446FFF">
        <w:rPr>
          <w:lang w:val="en-GB"/>
        </w:rPr>
        <w:t>is</w:t>
      </w:r>
      <w:r w:rsidRPr="00446FFF">
        <w:rPr>
          <w:lang w:val="en-GB"/>
        </w:rPr>
        <w:t xml:space="preserve">es the need </w:t>
      </w:r>
      <w:r w:rsidR="00BF1B9F" w:rsidRPr="00446FFF">
        <w:rPr>
          <w:lang w:val="en-GB"/>
        </w:rPr>
        <w:t>for</w:t>
      </w:r>
      <w:r w:rsidRPr="00446FFF">
        <w:rPr>
          <w:lang w:val="en-GB"/>
        </w:rPr>
        <w:t xml:space="preserve"> building a better understanding of the nature of those collections. Are they essentially different from the analogue ones, and if </w:t>
      </w:r>
      <w:r w:rsidR="006B6AF3" w:rsidRPr="00446FFF">
        <w:rPr>
          <w:lang w:val="en-GB"/>
        </w:rPr>
        <w:t>so,</w:t>
      </w:r>
      <w:r w:rsidRPr="00446FFF">
        <w:rPr>
          <w:lang w:val="en-GB"/>
        </w:rPr>
        <w:t xml:space="preserve"> in what way? What new stories about the history of architecture can they tell? Do they require a different approach to collecting? Could their intrinsic qualities influence the ways in which they are appraised, preserved, and accessed?</w:t>
      </w:r>
      <w:r w:rsidRPr="00446FFF">
        <w:rPr>
          <w:lang w:val="en-GB"/>
        </w:rPr>
        <w:br/>
      </w:r>
    </w:p>
    <w:p w14:paraId="094DF197" w14:textId="77777777" w:rsidR="00551D9D" w:rsidRPr="00446FFF" w:rsidRDefault="00551D9D" w:rsidP="00551D9D">
      <w:pPr>
        <w:pStyle w:val="Heading2"/>
        <w:ind w:left="2127"/>
        <w:rPr>
          <w:sz w:val="24"/>
          <w:szCs w:val="24"/>
          <w:lang w:val="en-GB"/>
        </w:rPr>
      </w:pPr>
      <w:bookmarkStart w:id="2" w:name="_Toc104807753"/>
      <w:r w:rsidRPr="00446FFF">
        <w:rPr>
          <w:sz w:val="24"/>
          <w:szCs w:val="24"/>
          <w:lang w:val="en-GB"/>
        </w:rPr>
        <w:t>Goal</w:t>
      </w:r>
      <w:bookmarkEnd w:id="2"/>
    </w:p>
    <w:p w14:paraId="0E39DE56" w14:textId="1B698479" w:rsidR="00551D9D" w:rsidRPr="00446FFF" w:rsidRDefault="00551D9D" w:rsidP="00551D9D">
      <w:pPr>
        <w:rPr>
          <w:sz w:val="24"/>
          <w:szCs w:val="24"/>
          <w:lang w:val="en-GB"/>
        </w:rPr>
      </w:pPr>
      <w:r w:rsidRPr="00446FFF">
        <w:rPr>
          <w:sz w:val="24"/>
          <w:szCs w:val="24"/>
          <w:lang w:val="en-GB"/>
        </w:rPr>
        <w:t xml:space="preserve">The implementation of the digital repository at </w:t>
      </w:r>
      <w:r w:rsidR="00817785" w:rsidRPr="00446FFF">
        <w:rPr>
          <w:sz w:val="24"/>
          <w:szCs w:val="24"/>
          <w:lang w:val="en-GB"/>
        </w:rPr>
        <w:t>Het Nieuwe Instituut</w:t>
      </w:r>
      <w:r w:rsidRPr="00446FFF">
        <w:rPr>
          <w:sz w:val="24"/>
          <w:szCs w:val="24"/>
          <w:lang w:val="en-GB"/>
        </w:rPr>
        <w:t xml:space="preserve"> revealed a need to develop case</w:t>
      </w:r>
      <w:r w:rsidR="00B24284" w:rsidRPr="00446FFF">
        <w:rPr>
          <w:sz w:val="24"/>
          <w:szCs w:val="24"/>
          <w:lang w:val="en-GB"/>
        </w:rPr>
        <w:t xml:space="preserve"> </w:t>
      </w:r>
      <w:r w:rsidRPr="00446FFF">
        <w:rPr>
          <w:sz w:val="24"/>
          <w:szCs w:val="24"/>
          <w:lang w:val="en-GB"/>
        </w:rPr>
        <w:t>studies that could address questions specific to born-digital architecture collections. The goal of this research is to sketch out directions for a follow-up study on the relevance of born</w:t>
      </w:r>
      <w:r w:rsidR="00B24284" w:rsidRPr="00446FFF">
        <w:rPr>
          <w:sz w:val="24"/>
          <w:szCs w:val="24"/>
          <w:lang w:val="en-GB"/>
        </w:rPr>
        <w:t>-</w:t>
      </w:r>
      <w:r w:rsidRPr="00446FFF">
        <w:rPr>
          <w:sz w:val="24"/>
          <w:szCs w:val="24"/>
          <w:lang w:val="en-GB"/>
        </w:rPr>
        <w:t xml:space="preserve">digital collections, their uniqueness, the relationship to the ongoing research projects within </w:t>
      </w:r>
      <w:r w:rsidR="00817785" w:rsidRPr="00446FFF">
        <w:rPr>
          <w:sz w:val="24"/>
          <w:szCs w:val="24"/>
          <w:lang w:val="en-GB"/>
        </w:rPr>
        <w:t>Het Nieuwe Instituut</w:t>
      </w:r>
      <w:r w:rsidRPr="00446FFF">
        <w:rPr>
          <w:sz w:val="24"/>
          <w:szCs w:val="24"/>
          <w:lang w:val="en-GB"/>
        </w:rPr>
        <w:t xml:space="preserve">, and </w:t>
      </w:r>
      <w:r w:rsidR="00B24284" w:rsidRPr="00446FFF">
        <w:rPr>
          <w:sz w:val="24"/>
          <w:szCs w:val="24"/>
          <w:lang w:val="en-GB"/>
        </w:rPr>
        <w:t xml:space="preserve">the </w:t>
      </w:r>
      <w:r w:rsidRPr="00446FFF">
        <w:rPr>
          <w:sz w:val="24"/>
          <w:szCs w:val="24"/>
          <w:lang w:val="en-GB"/>
        </w:rPr>
        <w:t xml:space="preserve">potential they have for the users. </w:t>
      </w:r>
      <w:r w:rsidRPr="00446FFF">
        <w:rPr>
          <w:i/>
          <w:iCs/>
          <w:sz w:val="24"/>
          <w:szCs w:val="24"/>
          <w:lang w:val="en-GB"/>
        </w:rPr>
        <w:t>Understanding Digital Architecture</w:t>
      </w:r>
      <w:r w:rsidRPr="00446FFF">
        <w:rPr>
          <w:sz w:val="24"/>
          <w:szCs w:val="24"/>
          <w:lang w:val="en-GB"/>
        </w:rPr>
        <w:t xml:space="preserve"> explores questions that reach beyond the functional preservation of collections, and focuses on exploring how </w:t>
      </w:r>
      <w:r w:rsidR="00817785" w:rsidRPr="00446FFF">
        <w:rPr>
          <w:sz w:val="24"/>
          <w:szCs w:val="24"/>
          <w:lang w:val="en-GB"/>
        </w:rPr>
        <w:t>Het Nieuwe Instituut</w:t>
      </w:r>
      <w:r w:rsidRPr="00446FFF">
        <w:rPr>
          <w:sz w:val="24"/>
          <w:szCs w:val="24"/>
          <w:lang w:val="en-GB"/>
        </w:rPr>
        <w:t xml:space="preserve"> could bring more attention to their born-digital architecture collections and what consequences </w:t>
      </w:r>
      <w:r w:rsidR="00E34E34" w:rsidRPr="00446FFF">
        <w:rPr>
          <w:sz w:val="24"/>
          <w:szCs w:val="24"/>
          <w:lang w:val="en-GB"/>
        </w:rPr>
        <w:t xml:space="preserve">does </w:t>
      </w:r>
      <w:r w:rsidRPr="00446FFF">
        <w:rPr>
          <w:sz w:val="24"/>
          <w:szCs w:val="24"/>
          <w:lang w:val="en-GB"/>
        </w:rPr>
        <w:t xml:space="preserve">collecting and preserving born-digital architecture have for the institute? </w:t>
      </w:r>
    </w:p>
    <w:p w14:paraId="7A3FB993" w14:textId="77777777" w:rsidR="00551D9D" w:rsidRPr="00446FFF" w:rsidRDefault="00551D9D" w:rsidP="00551D9D">
      <w:pPr>
        <w:rPr>
          <w:sz w:val="24"/>
          <w:szCs w:val="24"/>
          <w:lang w:val="en-GB"/>
        </w:rPr>
      </w:pPr>
    </w:p>
    <w:p w14:paraId="5D1350B9" w14:textId="77777777" w:rsidR="00551D9D" w:rsidRPr="00446FFF" w:rsidRDefault="00551D9D" w:rsidP="00551D9D">
      <w:pPr>
        <w:pStyle w:val="Heading2"/>
        <w:ind w:left="2127"/>
        <w:rPr>
          <w:sz w:val="24"/>
          <w:szCs w:val="24"/>
          <w:lang w:val="en-GB"/>
        </w:rPr>
      </w:pPr>
      <w:bookmarkStart w:id="3" w:name="_Toc104807754"/>
      <w:r w:rsidRPr="00446FFF">
        <w:rPr>
          <w:sz w:val="24"/>
          <w:szCs w:val="24"/>
          <w:lang w:val="en-GB"/>
        </w:rPr>
        <w:t>Research questions</w:t>
      </w:r>
      <w:bookmarkEnd w:id="3"/>
    </w:p>
    <w:p w14:paraId="490CADFC" w14:textId="70D3FDA6" w:rsidR="00551D9D" w:rsidRPr="00446FFF" w:rsidRDefault="00551D9D" w:rsidP="00551D9D">
      <w:pPr>
        <w:widowControl w:val="0"/>
        <w:autoSpaceDE w:val="0"/>
        <w:autoSpaceDN w:val="0"/>
        <w:adjustRightInd w:val="0"/>
        <w:spacing w:line="288" w:lineRule="auto"/>
        <w:textAlignment w:val="center"/>
        <w:rPr>
          <w:sz w:val="24"/>
          <w:szCs w:val="24"/>
          <w:lang w:val="en-GB"/>
        </w:rPr>
      </w:pPr>
      <w:r w:rsidRPr="00446FFF">
        <w:rPr>
          <w:sz w:val="24"/>
          <w:szCs w:val="24"/>
          <w:lang w:val="en-GB"/>
        </w:rPr>
        <w:t xml:space="preserve">The research </w:t>
      </w:r>
      <w:r w:rsidR="00DD79AE" w:rsidRPr="00446FFF">
        <w:rPr>
          <w:sz w:val="24"/>
          <w:szCs w:val="24"/>
          <w:lang w:val="en-GB"/>
        </w:rPr>
        <w:t>was</w:t>
      </w:r>
      <w:r w:rsidRPr="00446FFF">
        <w:rPr>
          <w:sz w:val="24"/>
          <w:szCs w:val="24"/>
          <w:lang w:val="en-GB"/>
        </w:rPr>
        <w:t xml:space="preserve"> structured around the following questions: </w:t>
      </w:r>
      <w:r w:rsidRPr="00446FFF">
        <w:rPr>
          <w:sz w:val="24"/>
          <w:szCs w:val="24"/>
          <w:lang w:val="en-GB"/>
        </w:rPr>
        <w:br/>
        <w:t xml:space="preserve">1. How can </w:t>
      </w:r>
      <w:r w:rsidR="00817785" w:rsidRPr="00446FFF">
        <w:rPr>
          <w:sz w:val="24"/>
          <w:szCs w:val="24"/>
          <w:lang w:val="en-GB"/>
        </w:rPr>
        <w:t>Het Nieuwe Instituut</w:t>
      </w:r>
      <w:r w:rsidRPr="00446FFF">
        <w:rPr>
          <w:sz w:val="24"/>
          <w:szCs w:val="24"/>
          <w:lang w:val="en-GB"/>
        </w:rPr>
        <w:t xml:space="preserve"> bring more attention to </w:t>
      </w:r>
      <w:r w:rsidR="00B24284" w:rsidRPr="00446FFF">
        <w:rPr>
          <w:sz w:val="24"/>
          <w:szCs w:val="24"/>
          <w:lang w:val="en-GB"/>
        </w:rPr>
        <w:t>its</w:t>
      </w:r>
      <w:r w:rsidRPr="00446FFF">
        <w:rPr>
          <w:sz w:val="24"/>
          <w:szCs w:val="24"/>
          <w:lang w:val="en-GB"/>
        </w:rPr>
        <w:t xml:space="preserve"> born-digital architecture collections? Are they essentially different than analogue collections and if so in what sense? </w:t>
      </w:r>
    </w:p>
    <w:p w14:paraId="067B8227" w14:textId="20C401E8" w:rsidR="00551D9D" w:rsidRPr="00446FFF" w:rsidRDefault="00551D9D" w:rsidP="00551D9D">
      <w:pPr>
        <w:widowControl w:val="0"/>
        <w:autoSpaceDE w:val="0"/>
        <w:autoSpaceDN w:val="0"/>
        <w:adjustRightInd w:val="0"/>
        <w:spacing w:line="288" w:lineRule="auto"/>
        <w:textAlignment w:val="center"/>
        <w:rPr>
          <w:sz w:val="24"/>
          <w:szCs w:val="24"/>
          <w:lang w:val="en-GB"/>
        </w:rPr>
      </w:pPr>
      <w:r w:rsidRPr="00446FFF">
        <w:rPr>
          <w:sz w:val="24"/>
          <w:szCs w:val="24"/>
          <w:lang w:val="en-GB"/>
        </w:rPr>
        <w:t xml:space="preserve">2. What new stories about architecture can they tell? What could presenting them mean </w:t>
      </w:r>
      <w:r w:rsidRPr="00446FFF">
        <w:rPr>
          <w:sz w:val="24"/>
          <w:szCs w:val="24"/>
          <w:lang w:val="en-GB"/>
        </w:rPr>
        <w:lastRenderedPageBreak/>
        <w:t>for the future of the collection?</w:t>
      </w:r>
      <w:r w:rsidR="00C00C8C" w:rsidRPr="00446FFF">
        <w:rPr>
          <w:sz w:val="24"/>
          <w:szCs w:val="24"/>
          <w:lang w:val="en-GB"/>
        </w:rPr>
        <w:t xml:space="preserve"> </w:t>
      </w:r>
      <w:r w:rsidRPr="00446FFF">
        <w:rPr>
          <w:sz w:val="24"/>
          <w:szCs w:val="24"/>
          <w:lang w:val="en-GB"/>
        </w:rPr>
        <w:br/>
      </w:r>
      <w:r w:rsidRPr="00446FFF">
        <w:rPr>
          <w:sz w:val="24"/>
          <w:szCs w:val="24"/>
          <w:lang w:val="en-GB"/>
        </w:rPr>
        <w:br/>
        <w:t xml:space="preserve">To answer those questions two areas of investigation </w:t>
      </w:r>
      <w:r w:rsidR="00B24284" w:rsidRPr="00446FFF">
        <w:rPr>
          <w:sz w:val="24"/>
          <w:szCs w:val="24"/>
          <w:lang w:val="en-GB"/>
        </w:rPr>
        <w:t>were</w:t>
      </w:r>
      <w:r w:rsidRPr="00446FFF">
        <w:rPr>
          <w:sz w:val="24"/>
          <w:szCs w:val="24"/>
          <w:lang w:val="en-GB"/>
        </w:rPr>
        <w:t xml:space="preserve"> considered: </w:t>
      </w:r>
    </w:p>
    <w:p w14:paraId="4B3CD155" w14:textId="77777777" w:rsidR="00551D9D" w:rsidRPr="00446FFF" w:rsidRDefault="00551D9D" w:rsidP="00551D9D">
      <w:pPr>
        <w:widowControl w:val="0"/>
        <w:autoSpaceDE w:val="0"/>
        <w:autoSpaceDN w:val="0"/>
        <w:adjustRightInd w:val="0"/>
        <w:spacing w:line="288" w:lineRule="auto"/>
        <w:textAlignment w:val="center"/>
        <w:rPr>
          <w:sz w:val="24"/>
          <w:szCs w:val="24"/>
          <w:lang w:val="en-GB"/>
        </w:rPr>
      </w:pPr>
      <w:r w:rsidRPr="00446FFF">
        <w:rPr>
          <w:sz w:val="24"/>
          <w:szCs w:val="24"/>
          <w:lang w:val="en-GB"/>
        </w:rPr>
        <w:t>A. Changes in the architectural practice, with the following sub-questions:</w:t>
      </w:r>
    </w:p>
    <w:p w14:paraId="7737886F" w14:textId="39B02EBA" w:rsidR="00551D9D" w:rsidRPr="00446FFF" w:rsidRDefault="00551D9D" w:rsidP="002D33D3">
      <w:pPr>
        <w:pStyle w:val="ListParagraph"/>
        <w:widowControl w:val="0"/>
        <w:numPr>
          <w:ilvl w:val="0"/>
          <w:numId w:val="18"/>
        </w:numPr>
        <w:autoSpaceDE w:val="0"/>
        <w:autoSpaceDN w:val="0"/>
        <w:adjustRightInd w:val="0"/>
        <w:spacing w:after="160" w:line="288" w:lineRule="auto"/>
        <w:textAlignment w:val="center"/>
        <w:rPr>
          <w:sz w:val="24"/>
          <w:szCs w:val="24"/>
          <w:lang w:val="en-GB"/>
        </w:rPr>
      </w:pPr>
      <w:r w:rsidRPr="00446FFF">
        <w:rPr>
          <w:sz w:val="24"/>
          <w:szCs w:val="24"/>
          <w:lang w:val="en-GB"/>
        </w:rPr>
        <w:t xml:space="preserve">What are the consequences of </w:t>
      </w:r>
      <w:r w:rsidR="006B6AF3" w:rsidRPr="00446FFF">
        <w:rPr>
          <w:sz w:val="24"/>
          <w:szCs w:val="24"/>
          <w:lang w:val="en-GB"/>
        </w:rPr>
        <w:t>digitisation</w:t>
      </w:r>
      <w:r w:rsidRPr="00446FFF">
        <w:rPr>
          <w:sz w:val="24"/>
          <w:szCs w:val="24"/>
          <w:lang w:val="en-GB"/>
        </w:rPr>
        <w:t xml:space="preserve"> </w:t>
      </w:r>
      <w:r w:rsidR="00B24284" w:rsidRPr="00446FFF">
        <w:rPr>
          <w:sz w:val="24"/>
          <w:szCs w:val="24"/>
          <w:lang w:val="en-GB"/>
        </w:rPr>
        <w:t>for</w:t>
      </w:r>
      <w:r w:rsidRPr="00446FFF">
        <w:rPr>
          <w:sz w:val="24"/>
          <w:szCs w:val="24"/>
          <w:lang w:val="en-GB"/>
        </w:rPr>
        <w:t xml:space="preserve"> the design practice at large?</w:t>
      </w:r>
      <w:r w:rsidRPr="00446FFF">
        <w:rPr>
          <w:rStyle w:val="FootnoteReference"/>
          <w:sz w:val="24"/>
          <w:szCs w:val="24"/>
          <w:lang w:val="en-GB"/>
        </w:rPr>
        <w:footnoteReference w:id="1"/>
      </w:r>
    </w:p>
    <w:p w14:paraId="287A135F" w14:textId="77777777" w:rsidR="00551D9D" w:rsidRPr="00446FFF" w:rsidRDefault="00551D9D" w:rsidP="002D33D3">
      <w:pPr>
        <w:pStyle w:val="ListParagraph"/>
        <w:widowControl w:val="0"/>
        <w:numPr>
          <w:ilvl w:val="0"/>
          <w:numId w:val="18"/>
        </w:numPr>
        <w:autoSpaceDE w:val="0"/>
        <w:autoSpaceDN w:val="0"/>
        <w:adjustRightInd w:val="0"/>
        <w:spacing w:after="160" w:line="288" w:lineRule="auto"/>
        <w:textAlignment w:val="center"/>
        <w:rPr>
          <w:sz w:val="24"/>
          <w:szCs w:val="24"/>
          <w:lang w:val="en-GB"/>
        </w:rPr>
      </w:pPr>
      <w:r w:rsidRPr="00446FFF">
        <w:rPr>
          <w:sz w:val="24"/>
          <w:szCs w:val="24"/>
          <w:lang w:val="en-GB"/>
        </w:rPr>
        <w:t xml:space="preserve">What influence has the use of digital tools had on the work of the architect and the design process? </w:t>
      </w:r>
    </w:p>
    <w:p w14:paraId="6E45DF87" w14:textId="77777777" w:rsidR="00551D9D" w:rsidRPr="00446FFF" w:rsidRDefault="00551D9D" w:rsidP="00551D9D">
      <w:pPr>
        <w:widowControl w:val="0"/>
        <w:autoSpaceDE w:val="0"/>
        <w:autoSpaceDN w:val="0"/>
        <w:adjustRightInd w:val="0"/>
        <w:spacing w:line="288" w:lineRule="auto"/>
        <w:textAlignment w:val="center"/>
        <w:rPr>
          <w:sz w:val="24"/>
          <w:szCs w:val="24"/>
          <w:lang w:val="en-GB"/>
        </w:rPr>
      </w:pPr>
      <w:r w:rsidRPr="00446FFF">
        <w:rPr>
          <w:sz w:val="24"/>
          <w:szCs w:val="24"/>
          <w:lang w:val="en-GB"/>
        </w:rPr>
        <w:t>B. Potential influence on the collecting institution, with the following sub-questions:</w:t>
      </w:r>
    </w:p>
    <w:p w14:paraId="099D2AD8" w14:textId="67AA96EA" w:rsidR="00551D9D" w:rsidRPr="00446FFF" w:rsidRDefault="00551D9D" w:rsidP="002D33D3">
      <w:pPr>
        <w:pStyle w:val="ListParagraph"/>
        <w:widowControl w:val="0"/>
        <w:numPr>
          <w:ilvl w:val="0"/>
          <w:numId w:val="19"/>
        </w:numPr>
        <w:autoSpaceDE w:val="0"/>
        <w:autoSpaceDN w:val="0"/>
        <w:adjustRightInd w:val="0"/>
        <w:spacing w:after="160" w:line="288" w:lineRule="auto"/>
        <w:textAlignment w:val="center"/>
        <w:rPr>
          <w:sz w:val="24"/>
          <w:szCs w:val="24"/>
          <w:lang w:val="en-GB"/>
        </w:rPr>
      </w:pPr>
      <w:r w:rsidRPr="00446FFF">
        <w:rPr>
          <w:sz w:val="24"/>
          <w:szCs w:val="24"/>
          <w:lang w:val="en-GB"/>
        </w:rPr>
        <w:t xml:space="preserve">What </w:t>
      </w:r>
      <w:r w:rsidR="00DD1745" w:rsidRPr="00446FFF">
        <w:rPr>
          <w:sz w:val="24"/>
          <w:szCs w:val="24"/>
          <w:lang w:val="en-GB"/>
        </w:rPr>
        <w:t xml:space="preserve">are the consequences of </w:t>
      </w:r>
      <w:r w:rsidR="00B24284" w:rsidRPr="00446FFF">
        <w:rPr>
          <w:sz w:val="24"/>
          <w:szCs w:val="24"/>
          <w:lang w:val="en-GB"/>
        </w:rPr>
        <w:t>the</w:t>
      </w:r>
      <w:r w:rsidRPr="00446FFF">
        <w:rPr>
          <w:sz w:val="24"/>
          <w:szCs w:val="24"/>
          <w:lang w:val="en-GB"/>
        </w:rPr>
        <w:t xml:space="preserve"> </w:t>
      </w:r>
      <w:r w:rsidR="006B6AF3" w:rsidRPr="00446FFF">
        <w:rPr>
          <w:sz w:val="24"/>
          <w:szCs w:val="24"/>
          <w:lang w:val="en-GB"/>
        </w:rPr>
        <w:t>digitisation</w:t>
      </w:r>
      <w:r w:rsidRPr="00446FFF">
        <w:rPr>
          <w:sz w:val="24"/>
          <w:szCs w:val="24"/>
          <w:lang w:val="en-GB"/>
        </w:rPr>
        <w:t xml:space="preserve"> of architectural practice</w:t>
      </w:r>
      <w:r w:rsidR="002C54FB" w:rsidRPr="00446FFF">
        <w:rPr>
          <w:sz w:val="24"/>
          <w:szCs w:val="24"/>
          <w:lang w:val="en-GB"/>
        </w:rPr>
        <w:t xml:space="preserve"> for </w:t>
      </w:r>
      <w:r w:rsidRPr="00446FFF">
        <w:rPr>
          <w:sz w:val="24"/>
          <w:szCs w:val="24"/>
          <w:lang w:val="en-GB"/>
        </w:rPr>
        <w:t>acquisition?</w:t>
      </w:r>
    </w:p>
    <w:p w14:paraId="6D814A0D" w14:textId="2A373B48" w:rsidR="00551D9D" w:rsidRPr="00446FFF" w:rsidRDefault="00551D9D" w:rsidP="002D33D3">
      <w:pPr>
        <w:pStyle w:val="ListParagraph"/>
        <w:widowControl w:val="0"/>
        <w:numPr>
          <w:ilvl w:val="0"/>
          <w:numId w:val="19"/>
        </w:numPr>
        <w:autoSpaceDE w:val="0"/>
        <w:autoSpaceDN w:val="0"/>
        <w:adjustRightInd w:val="0"/>
        <w:spacing w:after="160" w:line="288" w:lineRule="auto"/>
        <w:textAlignment w:val="center"/>
        <w:rPr>
          <w:sz w:val="24"/>
          <w:szCs w:val="24"/>
          <w:lang w:val="en-GB"/>
        </w:rPr>
      </w:pPr>
      <w:r w:rsidRPr="00446FFF">
        <w:rPr>
          <w:sz w:val="24"/>
          <w:szCs w:val="24"/>
          <w:lang w:val="en-GB"/>
        </w:rPr>
        <w:t xml:space="preserve">How </w:t>
      </w:r>
      <w:r w:rsidR="002C54FB" w:rsidRPr="00446FFF">
        <w:rPr>
          <w:sz w:val="24"/>
          <w:szCs w:val="24"/>
          <w:lang w:val="en-GB"/>
        </w:rPr>
        <w:t xml:space="preserve">do </w:t>
      </w:r>
      <w:r w:rsidRPr="00446FFF">
        <w:rPr>
          <w:sz w:val="24"/>
          <w:szCs w:val="24"/>
          <w:lang w:val="en-GB"/>
        </w:rPr>
        <w:t xml:space="preserve">changes in architectural practice influence the archival practice and what are </w:t>
      </w:r>
      <w:r w:rsidR="00A93C64" w:rsidRPr="00446FFF">
        <w:rPr>
          <w:sz w:val="24"/>
          <w:szCs w:val="24"/>
          <w:lang w:val="en-GB"/>
        </w:rPr>
        <w:t xml:space="preserve">their </w:t>
      </w:r>
      <w:r w:rsidRPr="00446FFF">
        <w:rPr>
          <w:sz w:val="24"/>
          <w:szCs w:val="24"/>
          <w:lang w:val="en-GB"/>
        </w:rPr>
        <w:t xml:space="preserve">consequences for </w:t>
      </w:r>
      <w:r w:rsidR="00A93C64" w:rsidRPr="00446FFF">
        <w:rPr>
          <w:sz w:val="24"/>
          <w:szCs w:val="24"/>
          <w:lang w:val="en-GB"/>
        </w:rPr>
        <w:t>long-term</w:t>
      </w:r>
      <w:r w:rsidRPr="00446FFF">
        <w:rPr>
          <w:sz w:val="24"/>
          <w:szCs w:val="24"/>
          <w:lang w:val="en-GB"/>
        </w:rPr>
        <w:t xml:space="preserve"> preservation?</w:t>
      </w:r>
    </w:p>
    <w:p w14:paraId="1402CDA9" w14:textId="3216692E" w:rsidR="00551D9D" w:rsidRPr="00446FFF" w:rsidRDefault="00551D9D" w:rsidP="002D33D3">
      <w:pPr>
        <w:pStyle w:val="ListParagraph"/>
        <w:widowControl w:val="0"/>
        <w:numPr>
          <w:ilvl w:val="0"/>
          <w:numId w:val="19"/>
        </w:numPr>
        <w:autoSpaceDE w:val="0"/>
        <w:autoSpaceDN w:val="0"/>
        <w:adjustRightInd w:val="0"/>
        <w:spacing w:after="160" w:line="288" w:lineRule="auto"/>
        <w:textAlignment w:val="center"/>
        <w:rPr>
          <w:sz w:val="24"/>
          <w:szCs w:val="24"/>
          <w:lang w:val="en-GB"/>
        </w:rPr>
      </w:pPr>
      <w:r w:rsidRPr="00446FFF">
        <w:rPr>
          <w:sz w:val="24"/>
          <w:szCs w:val="24"/>
          <w:lang w:val="en-GB"/>
        </w:rPr>
        <w:t xml:space="preserve">What </w:t>
      </w:r>
      <w:r w:rsidR="00DD1745" w:rsidRPr="00446FFF">
        <w:rPr>
          <w:sz w:val="24"/>
          <w:szCs w:val="24"/>
          <w:lang w:val="en-GB"/>
        </w:rPr>
        <w:t xml:space="preserve">are the consequences of </w:t>
      </w:r>
      <w:r w:rsidR="00B24284" w:rsidRPr="00446FFF">
        <w:rPr>
          <w:sz w:val="24"/>
          <w:szCs w:val="24"/>
          <w:lang w:val="en-GB"/>
        </w:rPr>
        <w:t>the</w:t>
      </w:r>
      <w:r w:rsidRPr="00446FFF">
        <w:rPr>
          <w:sz w:val="24"/>
          <w:szCs w:val="24"/>
          <w:lang w:val="en-GB"/>
        </w:rPr>
        <w:t xml:space="preserve"> </w:t>
      </w:r>
      <w:r w:rsidR="006B6AF3" w:rsidRPr="00446FFF">
        <w:rPr>
          <w:sz w:val="24"/>
          <w:szCs w:val="24"/>
          <w:lang w:val="en-GB"/>
        </w:rPr>
        <w:t>digitisation</w:t>
      </w:r>
      <w:r w:rsidRPr="00446FFF">
        <w:rPr>
          <w:sz w:val="24"/>
          <w:szCs w:val="24"/>
          <w:lang w:val="en-GB"/>
        </w:rPr>
        <w:t xml:space="preserve"> of architectural practice </w:t>
      </w:r>
      <w:r w:rsidR="00E34E34" w:rsidRPr="00446FFF">
        <w:rPr>
          <w:sz w:val="24"/>
          <w:szCs w:val="24"/>
          <w:lang w:val="en-GB"/>
        </w:rPr>
        <w:t xml:space="preserve">for </w:t>
      </w:r>
      <w:r w:rsidR="002C54FB" w:rsidRPr="00446FFF">
        <w:rPr>
          <w:sz w:val="24"/>
          <w:szCs w:val="24"/>
          <w:lang w:val="en-GB"/>
        </w:rPr>
        <w:t xml:space="preserve">the </w:t>
      </w:r>
      <w:r w:rsidRPr="00446FFF">
        <w:rPr>
          <w:sz w:val="24"/>
          <w:szCs w:val="24"/>
          <w:lang w:val="en-GB"/>
        </w:rPr>
        <w:t>access and use of born-digital architecture collections?</w:t>
      </w:r>
    </w:p>
    <w:p w14:paraId="67EA121D" w14:textId="77777777" w:rsidR="00551D9D" w:rsidRPr="00446FFF" w:rsidRDefault="00551D9D" w:rsidP="00551D9D">
      <w:pPr>
        <w:pStyle w:val="ListParagraph"/>
        <w:widowControl w:val="0"/>
        <w:autoSpaceDE w:val="0"/>
        <w:autoSpaceDN w:val="0"/>
        <w:adjustRightInd w:val="0"/>
        <w:spacing w:after="160" w:line="288" w:lineRule="auto"/>
        <w:textAlignment w:val="center"/>
        <w:rPr>
          <w:sz w:val="24"/>
          <w:szCs w:val="24"/>
          <w:lang w:val="en-GB"/>
        </w:rPr>
      </w:pPr>
    </w:p>
    <w:p w14:paraId="4A988677" w14:textId="77777777" w:rsidR="00551D9D" w:rsidRPr="00446FFF" w:rsidRDefault="00551D9D" w:rsidP="00551D9D">
      <w:pPr>
        <w:pStyle w:val="Heading2"/>
        <w:ind w:left="2127"/>
        <w:rPr>
          <w:sz w:val="24"/>
          <w:szCs w:val="24"/>
          <w:lang w:val="en-GB"/>
        </w:rPr>
      </w:pPr>
      <w:bookmarkStart w:id="4" w:name="_Toc104807755"/>
      <w:r w:rsidRPr="00446FFF">
        <w:rPr>
          <w:sz w:val="24"/>
          <w:szCs w:val="24"/>
          <w:lang w:val="en-GB"/>
        </w:rPr>
        <w:t>Research Method</w:t>
      </w:r>
      <w:bookmarkEnd w:id="4"/>
    </w:p>
    <w:p w14:paraId="586B544D" w14:textId="3E10E242" w:rsidR="00551D9D" w:rsidRPr="00446FFF" w:rsidRDefault="00551D9D" w:rsidP="00551D9D">
      <w:pPr>
        <w:rPr>
          <w:sz w:val="24"/>
          <w:szCs w:val="24"/>
          <w:lang w:val="en-GB"/>
        </w:rPr>
      </w:pPr>
      <w:r w:rsidRPr="00446FFF">
        <w:rPr>
          <w:sz w:val="24"/>
          <w:szCs w:val="24"/>
          <w:lang w:val="en-GB"/>
        </w:rPr>
        <w:t>Th</w:t>
      </w:r>
      <w:r w:rsidR="00A93C64" w:rsidRPr="00446FFF">
        <w:rPr>
          <w:sz w:val="24"/>
          <w:szCs w:val="24"/>
          <w:lang w:val="en-GB"/>
        </w:rPr>
        <w:t>is</w:t>
      </w:r>
      <w:r w:rsidRPr="00446FFF">
        <w:rPr>
          <w:sz w:val="24"/>
          <w:szCs w:val="24"/>
          <w:lang w:val="en-GB"/>
        </w:rPr>
        <w:t xml:space="preserve"> research </w:t>
      </w:r>
      <w:r w:rsidR="006B6AF3" w:rsidRPr="00446FFF">
        <w:rPr>
          <w:sz w:val="24"/>
          <w:szCs w:val="24"/>
          <w:lang w:val="en-GB"/>
        </w:rPr>
        <w:t>was</w:t>
      </w:r>
      <w:r w:rsidRPr="00446FFF">
        <w:rPr>
          <w:sz w:val="24"/>
          <w:szCs w:val="24"/>
          <w:lang w:val="en-GB"/>
        </w:rPr>
        <w:t xml:space="preserve"> conducted through a series of structured conversations with employees of Het Nieuwe Instituut and an extended network of international digital preservation </w:t>
      </w:r>
      <w:r w:rsidR="00B85FDC" w:rsidRPr="00446FFF">
        <w:rPr>
          <w:sz w:val="24"/>
          <w:szCs w:val="24"/>
          <w:lang w:val="en-GB"/>
        </w:rPr>
        <w:t>experts working with</w:t>
      </w:r>
      <w:r w:rsidRPr="00446FFF">
        <w:rPr>
          <w:sz w:val="24"/>
          <w:szCs w:val="24"/>
          <w:lang w:val="en-GB"/>
        </w:rPr>
        <w:t xml:space="preserve"> architecture and design</w:t>
      </w:r>
      <w:r w:rsidR="0078510E" w:rsidRPr="00446FFF">
        <w:rPr>
          <w:sz w:val="24"/>
          <w:szCs w:val="24"/>
          <w:lang w:val="en-GB"/>
        </w:rPr>
        <w:t xml:space="preserve"> collections</w:t>
      </w:r>
      <w:r w:rsidRPr="00446FFF">
        <w:rPr>
          <w:sz w:val="24"/>
          <w:szCs w:val="24"/>
          <w:lang w:val="en-GB"/>
        </w:rPr>
        <w:t xml:space="preserve">, </w:t>
      </w:r>
      <w:r w:rsidR="006B6AF3" w:rsidRPr="00446FFF">
        <w:rPr>
          <w:sz w:val="24"/>
          <w:szCs w:val="24"/>
          <w:lang w:val="en-GB"/>
        </w:rPr>
        <w:t xml:space="preserve">and was </w:t>
      </w:r>
      <w:r w:rsidRPr="00446FFF">
        <w:rPr>
          <w:sz w:val="24"/>
          <w:szCs w:val="24"/>
          <w:lang w:val="en-GB"/>
        </w:rPr>
        <w:t>supplemented by a limited literature review.</w:t>
      </w:r>
      <w:r w:rsidRPr="00446FFF">
        <w:rPr>
          <w:rStyle w:val="FootnoteReference"/>
          <w:sz w:val="24"/>
          <w:szCs w:val="24"/>
          <w:lang w:val="en-GB"/>
        </w:rPr>
        <w:footnoteReference w:id="2"/>
      </w:r>
      <w:r w:rsidRPr="00446FFF">
        <w:rPr>
          <w:sz w:val="24"/>
          <w:szCs w:val="24"/>
          <w:lang w:val="en-GB"/>
        </w:rPr>
        <w:t xml:space="preserve"> </w:t>
      </w:r>
      <w:r w:rsidR="0078510E" w:rsidRPr="00446FFF">
        <w:rPr>
          <w:sz w:val="24"/>
          <w:szCs w:val="24"/>
          <w:lang w:val="en-GB"/>
        </w:rPr>
        <w:t>Because</w:t>
      </w:r>
      <w:r w:rsidRPr="00446FFF">
        <w:rPr>
          <w:sz w:val="24"/>
          <w:szCs w:val="24"/>
          <w:lang w:val="en-GB"/>
        </w:rPr>
        <w:t xml:space="preserve"> </w:t>
      </w:r>
      <w:r w:rsidR="0078510E" w:rsidRPr="00446FFF">
        <w:rPr>
          <w:sz w:val="24"/>
          <w:szCs w:val="24"/>
          <w:lang w:val="en-GB"/>
        </w:rPr>
        <w:t>the</w:t>
      </w:r>
      <w:r w:rsidRPr="00446FFF">
        <w:rPr>
          <w:sz w:val="24"/>
          <w:szCs w:val="24"/>
          <w:lang w:val="en-GB"/>
        </w:rPr>
        <w:t xml:space="preserve"> primary goal </w:t>
      </w:r>
      <w:r w:rsidR="0078510E" w:rsidRPr="00446FFF">
        <w:rPr>
          <w:sz w:val="24"/>
          <w:szCs w:val="24"/>
          <w:lang w:val="en-GB"/>
        </w:rPr>
        <w:t xml:space="preserve">of this research is </w:t>
      </w:r>
      <w:r w:rsidRPr="00446FFF">
        <w:rPr>
          <w:sz w:val="24"/>
          <w:szCs w:val="24"/>
          <w:lang w:val="en-GB"/>
        </w:rPr>
        <w:t>to sketch out directions</w:t>
      </w:r>
      <w:r w:rsidR="0078510E" w:rsidRPr="00446FFF">
        <w:rPr>
          <w:sz w:val="24"/>
          <w:szCs w:val="24"/>
          <w:lang w:val="en-GB"/>
        </w:rPr>
        <w:t>,</w:t>
      </w:r>
      <w:r w:rsidRPr="00446FFF">
        <w:rPr>
          <w:sz w:val="24"/>
          <w:szCs w:val="24"/>
          <w:lang w:val="en-GB"/>
        </w:rPr>
        <w:t xml:space="preserve"> it does not aim to provide </w:t>
      </w:r>
      <w:r w:rsidR="0078510E" w:rsidRPr="00446FFF">
        <w:rPr>
          <w:sz w:val="24"/>
          <w:szCs w:val="24"/>
          <w:lang w:val="en-GB"/>
        </w:rPr>
        <w:t xml:space="preserve">a comprehensive answer to the </w:t>
      </w:r>
      <w:r w:rsidR="006B6AF3" w:rsidRPr="00446FFF">
        <w:rPr>
          <w:sz w:val="24"/>
          <w:szCs w:val="24"/>
          <w:lang w:val="en-GB"/>
        </w:rPr>
        <w:t>questions stated above</w:t>
      </w:r>
      <w:r w:rsidRPr="00446FFF">
        <w:rPr>
          <w:sz w:val="24"/>
          <w:szCs w:val="24"/>
          <w:lang w:val="en-GB"/>
        </w:rPr>
        <w:t xml:space="preserve">. </w:t>
      </w:r>
      <w:r w:rsidR="0078510E" w:rsidRPr="00446FFF">
        <w:rPr>
          <w:sz w:val="24"/>
          <w:szCs w:val="24"/>
          <w:lang w:val="en-GB"/>
        </w:rPr>
        <w:t>Instead, it</w:t>
      </w:r>
      <w:r w:rsidRPr="00446FFF">
        <w:rPr>
          <w:sz w:val="24"/>
          <w:szCs w:val="24"/>
          <w:lang w:val="en-GB"/>
        </w:rPr>
        <w:t xml:space="preserve"> aims to describe possible starting points that </w:t>
      </w:r>
      <w:r w:rsidR="0078510E" w:rsidRPr="00446FFF">
        <w:rPr>
          <w:sz w:val="24"/>
          <w:szCs w:val="24"/>
          <w:lang w:val="en-GB"/>
        </w:rPr>
        <w:t xml:space="preserve">link considerations on born-digital architecture archives </w:t>
      </w:r>
      <w:r w:rsidRPr="00446FFF">
        <w:rPr>
          <w:sz w:val="24"/>
          <w:szCs w:val="24"/>
          <w:lang w:val="en-GB"/>
        </w:rPr>
        <w:t xml:space="preserve">to existing lines of inquiry within </w:t>
      </w:r>
      <w:r w:rsidR="00817785" w:rsidRPr="00446FFF">
        <w:rPr>
          <w:sz w:val="24"/>
          <w:szCs w:val="24"/>
          <w:lang w:val="en-GB"/>
        </w:rPr>
        <w:t>Het Nieuwe Instituut</w:t>
      </w:r>
      <w:r w:rsidR="00B85FDC" w:rsidRPr="00446FFF">
        <w:rPr>
          <w:sz w:val="24"/>
          <w:szCs w:val="24"/>
          <w:lang w:val="en-GB"/>
        </w:rPr>
        <w:t xml:space="preserve"> and elsewhere</w:t>
      </w:r>
      <w:r w:rsidRPr="00446FFF">
        <w:rPr>
          <w:sz w:val="24"/>
          <w:szCs w:val="24"/>
          <w:lang w:val="en-GB"/>
        </w:rPr>
        <w:t>.</w:t>
      </w:r>
      <w:r w:rsidR="0078510E" w:rsidRPr="00446FFF">
        <w:rPr>
          <w:sz w:val="24"/>
          <w:szCs w:val="24"/>
          <w:lang w:val="en-GB"/>
        </w:rPr>
        <w:t xml:space="preserve"> </w:t>
      </w:r>
      <w:r w:rsidR="007B49F1" w:rsidRPr="00446FFF">
        <w:rPr>
          <w:sz w:val="24"/>
          <w:szCs w:val="24"/>
          <w:lang w:val="en-GB"/>
        </w:rPr>
        <w:t>These starting points could form a base for a</w:t>
      </w:r>
      <w:r w:rsidR="0078510E" w:rsidRPr="00446FFF">
        <w:rPr>
          <w:sz w:val="24"/>
          <w:szCs w:val="24"/>
          <w:lang w:val="en-GB"/>
        </w:rPr>
        <w:t xml:space="preserve"> follow-up case study </w:t>
      </w:r>
      <w:r w:rsidR="007B49F1" w:rsidRPr="00446FFF">
        <w:rPr>
          <w:sz w:val="24"/>
          <w:szCs w:val="24"/>
          <w:lang w:val="en-GB"/>
        </w:rPr>
        <w:t xml:space="preserve">or </w:t>
      </w:r>
      <w:r w:rsidR="00B85FDC" w:rsidRPr="00446FFF">
        <w:rPr>
          <w:sz w:val="24"/>
          <w:szCs w:val="24"/>
          <w:lang w:val="en-GB"/>
        </w:rPr>
        <w:t xml:space="preserve">a </w:t>
      </w:r>
      <w:r w:rsidR="007B49F1" w:rsidRPr="00446FFF">
        <w:rPr>
          <w:sz w:val="24"/>
          <w:szCs w:val="24"/>
          <w:lang w:val="en-GB"/>
        </w:rPr>
        <w:t>research project that would look more closely into a selected topic.</w:t>
      </w:r>
    </w:p>
    <w:p w14:paraId="686FB331" w14:textId="77777777" w:rsidR="008172B9" w:rsidRPr="00446FFF" w:rsidRDefault="008172B9" w:rsidP="00551D9D">
      <w:pPr>
        <w:rPr>
          <w:sz w:val="24"/>
          <w:szCs w:val="24"/>
          <w:lang w:val="en-GB"/>
        </w:rPr>
      </w:pPr>
    </w:p>
    <w:p w14:paraId="288DFC58" w14:textId="57A6432A" w:rsidR="00551D9D" w:rsidRPr="00446FFF" w:rsidRDefault="00551D9D" w:rsidP="00551D9D">
      <w:pPr>
        <w:rPr>
          <w:sz w:val="24"/>
          <w:szCs w:val="24"/>
          <w:lang w:val="en-GB"/>
        </w:rPr>
      </w:pPr>
      <w:r w:rsidRPr="00446FFF">
        <w:rPr>
          <w:sz w:val="24"/>
          <w:szCs w:val="24"/>
          <w:lang w:val="en-GB"/>
        </w:rPr>
        <w:t xml:space="preserve">This report is based on conversations conducted between June and November 2021 with: Curators of Collections at </w:t>
      </w:r>
      <w:r w:rsidR="00817785" w:rsidRPr="00446FFF">
        <w:rPr>
          <w:sz w:val="24"/>
          <w:szCs w:val="24"/>
          <w:lang w:val="en-GB"/>
        </w:rPr>
        <w:t>Het Nieuwe Instituut</w:t>
      </w:r>
      <w:r w:rsidRPr="00446FFF">
        <w:rPr>
          <w:sz w:val="24"/>
          <w:szCs w:val="24"/>
          <w:lang w:val="en-GB"/>
        </w:rPr>
        <w:t xml:space="preserve"> Suzanne Mulder and Ellen Smit; </w:t>
      </w:r>
      <w:r w:rsidR="00817785" w:rsidRPr="00446FFF">
        <w:rPr>
          <w:sz w:val="24"/>
          <w:szCs w:val="24"/>
          <w:lang w:val="en-GB"/>
        </w:rPr>
        <w:t>Het Nieuwe Instituut</w:t>
      </w:r>
      <w:r w:rsidRPr="00446FFF">
        <w:rPr>
          <w:sz w:val="24"/>
          <w:szCs w:val="24"/>
          <w:lang w:val="en-GB"/>
        </w:rPr>
        <w:t xml:space="preserve"> Senior Architecture Researcher Marten Ku</w:t>
      </w:r>
      <w:r w:rsidR="00852346" w:rsidRPr="00446FFF">
        <w:rPr>
          <w:sz w:val="24"/>
          <w:szCs w:val="24"/>
          <w:lang w:val="en-GB"/>
        </w:rPr>
        <w:t>ij</w:t>
      </w:r>
      <w:r w:rsidRPr="00446FFF">
        <w:rPr>
          <w:sz w:val="24"/>
          <w:szCs w:val="24"/>
          <w:lang w:val="en-GB"/>
        </w:rPr>
        <w:t xml:space="preserve">pers and researcher Ludo Groen; </w:t>
      </w:r>
      <w:r w:rsidR="00817785" w:rsidRPr="00446FFF">
        <w:rPr>
          <w:sz w:val="24"/>
          <w:szCs w:val="24"/>
          <w:lang w:val="en-GB"/>
        </w:rPr>
        <w:t>Het Nieuwe Instituut</w:t>
      </w:r>
      <w:r w:rsidRPr="00446FFF">
        <w:rPr>
          <w:sz w:val="24"/>
          <w:szCs w:val="24"/>
          <w:lang w:val="en-GB"/>
        </w:rPr>
        <w:t xml:space="preserve">’s V-Conservator Eline de Graaf; Artist Donna Verheijden; Professor Theory of Architecture and Digital Culture at the TU Delft Georg Vrachliotis; Senior Curator Design &amp; Digital Corinna Gardner and Curator Nathalie Kane </w:t>
      </w:r>
      <w:r w:rsidR="00C47D10" w:rsidRPr="00446FFF">
        <w:rPr>
          <w:sz w:val="24"/>
          <w:szCs w:val="24"/>
          <w:lang w:val="en-GB"/>
        </w:rPr>
        <w:t>of</w:t>
      </w:r>
      <w:r w:rsidRPr="00446FFF">
        <w:rPr>
          <w:sz w:val="24"/>
          <w:szCs w:val="24"/>
          <w:lang w:val="en-GB"/>
        </w:rPr>
        <w:t xml:space="preserve"> </w:t>
      </w:r>
      <w:r w:rsidR="00C47D10" w:rsidRPr="00446FFF">
        <w:rPr>
          <w:sz w:val="24"/>
          <w:szCs w:val="24"/>
          <w:lang w:val="en-GB"/>
        </w:rPr>
        <w:t xml:space="preserve">the </w:t>
      </w:r>
      <w:r w:rsidRPr="00446FFF">
        <w:rPr>
          <w:sz w:val="24"/>
          <w:szCs w:val="24"/>
          <w:lang w:val="en-GB"/>
        </w:rPr>
        <w:t>Victoria &amp; Albert Museum; Associate Professor in the School of Architecture at Carnegie Mellon University Daniel Cardoso Llach, Assistant Section Head of Technical Services for the Prints &amp; Photographs Division of the Library of Congress Aliza Leventhal, Assistant Professor of Computer Science at California State University Channel Islands Eric Kaltman.</w:t>
      </w:r>
    </w:p>
    <w:p w14:paraId="5CBF3887" w14:textId="77777777" w:rsidR="00551D9D" w:rsidRPr="00446FFF" w:rsidRDefault="00551D9D" w:rsidP="00551D9D">
      <w:pPr>
        <w:rPr>
          <w:sz w:val="24"/>
          <w:szCs w:val="24"/>
          <w:lang w:val="en-GB"/>
        </w:rPr>
      </w:pPr>
    </w:p>
    <w:p w14:paraId="6A1684CC" w14:textId="77777777" w:rsidR="00551D9D" w:rsidRPr="00446FFF" w:rsidRDefault="00551D9D" w:rsidP="00551D9D">
      <w:pPr>
        <w:pStyle w:val="Heading2"/>
        <w:ind w:left="2127"/>
        <w:rPr>
          <w:sz w:val="24"/>
          <w:szCs w:val="24"/>
          <w:lang w:val="en-GB"/>
        </w:rPr>
      </w:pPr>
      <w:bookmarkStart w:id="5" w:name="_Toc104807756"/>
      <w:r w:rsidRPr="00446FFF">
        <w:rPr>
          <w:sz w:val="24"/>
          <w:szCs w:val="24"/>
          <w:lang w:val="en-GB"/>
        </w:rPr>
        <w:lastRenderedPageBreak/>
        <w:t>Acknowledgements</w:t>
      </w:r>
      <w:bookmarkEnd w:id="5"/>
    </w:p>
    <w:p w14:paraId="7CF1753A" w14:textId="1040D946" w:rsidR="00551D9D" w:rsidRPr="00446FFF" w:rsidRDefault="00551D9D" w:rsidP="00551D9D">
      <w:pPr>
        <w:rPr>
          <w:sz w:val="24"/>
          <w:szCs w:val="24"/>
          <w:lang w:val="en-GB"/>
        </w:rPr>
      </w:pPr>
      <w:r w:rsidRPr="00446FFF">
        <w:rPr>
          <w:sz w:val="24"/>
          <w:szCs w:val="24"/>
          <w:lang w:val="en-GB"/>
        </w:rPr>
        <w:t xml:space="preserve">The research </w:t>
      </w:r>
      <w:r w:rsidR="00B24284" w:rsidRPr="00446FFF">
        <w:rPr>
          <w:sz w:val="24"/>
          <w:szCs w:val="24"/>
          <w:lang w:val="en-GB"/>
        </w:rPr>
        <w:t>was</w:t>
      </w:r>
      <w:r w:rsidRPr="00446FFF">
        <w:rPr>
          <w:sz w:val="24"/>
          <w:szCs w:val="24"/>
          <w:lang w:val="en-GB"/>
        </w:rPr>
        <w:t xml:space="preserve"> conducted by Ania Molenda on behalf of Het Nieuwe Instituut within the </w:t>
      </w:r>
      <w:r w:rsidR="0092022C" w:rsidRPr="00446FFF">
        <w:rPr>
          <w:sz w:val="24"/>
          <w:szCs w:val="24"/>
          <w:lang w:val="en-GB"/>
        </w:rPr>
        <w:t xml:space="preserve">programme </w:t>
      </w:r>
      <w:r w:rsidRPr="00446FFF">
        <w:rPr>
          <w:i/>
          <w:iCs/>
          <w:sz w:val="24"/>
          <w:szCs w:val="24"/>
          <w:lang w:val="en-GB"/>
        </w:rPr>
        <w:t>Implementing the Digital Archive</w:t>
      </w:r>
      <w:r w:rsidRPr="00446FFF">
        <w:rPr>
          <w:sz w:val="24"/>
          <w:szCs w:val="24"/>
          <w:lang w:val="en-GB"/>
        </w:rPr>
        <w:t xml:space="preserve"> (</w:t>
      </w:r>
      <w:r w:rsidRPr="00446FFF">
        <w:rPr>
          <w:i/>
          <w:iCs/>
          <w:sz w:val="24"/>
          <w:szCs w:val="24"/>
          <w:lang w:val="en-GB"/>
        </w:rPr>
        <w:t>Project Inrichting Digital Archi</w:t>
      </w:r>
      <w:r w:rsidRPr="00446FFF">
        <w:rPr>
          <w:sz w:val="24"/>
          <w:szCs w:val="24"/>
          <w:lang w:val="en-GB"/>
        </w:rPr>
        <w:t xml:space="preserve">ef – PIDA) led by </w:t>
      </w:r>
      <w:r w:rsidR="00817785" w:rsidRPr="00446FFF">
        <w:rPr>
          <w:sz w:val="24"/>
          <w:szCs w:val="24"/>
          <w:lang w:val="en-GB"/>
        </w:rPr>
        <w:t>Het Nieuwe Instituut</w:t>
      </w:r>
      <w:r w:rsidR="0092022C" w:rsidRPr="00446FFF">
        <w:rPr>
          <w:sz w:val="24"/>
          <w:szCs w:val="24"/>
          <w:lang w:val="en-GB"/>
        </w:rPr>
        <w:t>’</w:t>
      </w:r>
      <w:r w:rsidR="00817785" w:rsidRPr="00446FFF">
        <w:rPr>
          <w:sz w:val="24"/>
          <w:szCs w:val="24"/>
          <w:lang w:val="en-GB"/>
        </w:rPr>
        <w:t>s</w:t>
      </w:r>
      <w:r w:rsidRPr="00446FFF">
        <w:rPr>
          <w:sz w:val="24"/>
          <w:szCs w:val="24"/>
          <w:lang w:val="en-GB"/>
        </w:rPr>
        <w:t xml:space="preserve"> digital archivist Frans Neggers.</w:t>
      </w:r>
    </w:p>
    <w:p w14:paraId="656C0968" w14:textId="3BCC3A6F" w:rsidR="00B038BD" w:rsidRPr="00446FFF" w:rsidRDefault="00B038BD" w:rsidP="00551D9D">
      <w:pPr>
        <w:rPr>
          <w:sz w:val="24"/>
          <w:szCs w:val="24"/>
          <w:lang w:val="en-GB"/>
        </w:rPr>
      </w:pPr>
    </w:p>
    <w:p w14:paraId="24EA84F3" w14:textId="6F9BD2C7" w:rsidR="00B038BD" w:rsidRPr="00446FFF" w:rsidRDefault="00B038BD" w:rsidP="00551D9D">
      <w:pPr>
        <w:rPr>
          <w:sz w:val="24"/>
          <w:szCs w:val="24"/>
          <w:lang w:val="en-GB"/>
        </w:rPr>
      </w:pPr>
      <w:r w:rsidRPr="00446FFF">
        <w:rPr>
          <w:sz w:val="24"/>
          <w:szCs w:val="24"/>
          <w:lang w:val="en-GB"/>
        </w:rPr>
        <w:t xml:space="preserve">Due to the conversational character of </w:t>
      </w:r>
      <w:r w:rsidR="008C653A" w:rsidRPr="00446FFF">
        <w:rPr>
          <w:sz w:val="24"/>
          <w:szCs w:val="24"/>
          <w:lang w:val="en-GB"/>
        </w:rPr>
        <w:t>the inquiry that shaped this research it was not always possible to quote the contributors</w:t>
      </w:r>
      <w:r w:rsidR="0092022C" w:rsidRPr="00446FFF">
        <w:rPr>
          <w:sz w:val="24"/>
          <w:szCs w:val="24"/>
          <w:lang w:val="en-GB"/>
        </w:rPr>
        <w:t xml:space="preserve"> directly</w:t>
      </w:r>
      <w:r w:rsidR="00B24284" w:rsidRPr="00446FFF">
        <w:rPr>
          <w:sz w:val="24"/>
          <w:szCs w:val="24"/>
          <w:lang w:val="en-GB"/>
        </w:rPr>
        <w:t xml:space="preserve"> nor, </w:t>
      </w:r>
      <w:r w:rsidR="002C54FB" w:rsidRPr="00446FFF">
        <w:rPr>
          <w:sz w:val="24"/>
          <w:szCs w:val="24"/>
          <w:lang w:val="en-GB"/>
        </w:rPr>
        <w:t>i</w:t>
      </w:r>
      <w:r w:rsidR="00B24284" w:rsidRPr="00446FFF">
        <w:rPr>
          <w:sz w:val="24"/>
          <w:szCs w:val="24"/>
          <w:lang w:val="en-GB"/>
        </w:rPr>
        <w:t xml:space="preserve">n all cases, to </w:t>
      </w:r>
      <w:r w:rsidR="008C653A" w:rsidRPr="00446FFF">
        <w:rPr>
          <w:sz w:val="24"/>
          <w:szCs w:val="24"/>
          <w:lang w:val="en-GB"/>
        </w:rPr>
        <w:t>indicate authorship. Therefore, this report should not be read as a text authored by one person, but by all of the above-mentioned contributors.</w:t>
      </w:r>
    </w:p>
    <w:p w14:paraId="47858B6B" w14:textId="77777777" w:rsidR="008172B9" w:rsidRPr="00446FFF" w:rsidRDefault="008172B9" w:rsidP="00551D9D">
      <w:pPr>
        <w:rPr>
          <w:sz w:val="24"/>
          <w:szCs w:val="24"/>
          <w:lang w:val="en-GB"/>
        </w:rPr>
      </w:pPr>
    </w:p>
    <w:p w14:paraId="562B1A38" w14:textId="47F1FEF9" w:rsidR="00551D9D" w:rsidRPr="00446FFF" w:rsidRDefault="00B24284" w:rsidP="00551D9D">
      <w:pPr>
        <w:rPr>
          <w:sz w:val="24"/>
          <w:szCs w:val="24"/>
          <w:lang w:val="en-GB"/>
        </w:rPr>
      </w:pPr>
      <w:r w:rsidRPr="00446FFF">
        <w:rPr>
          <w:sz w:val="24"/>
          <w:szCs w:val="24"/>
          <w:lang w:val="en-GB"/>
        </w:rPr>
        <w:t>I</w:t>
      </w:r>
      <w:r w:rsidR="008C653A" w:rsidRPr="00446FFF">
        <w:rPr>
          <w:sz w:val="24"/>
          <w:szCs w:val="24"/>
          <w:lang w:val="en-GB"/>
        </w:rPr>
        <w:t xml:space="preserve"> am indebted to all the experts who participated in this research. </w:t>
      </w:r>
      <w:r w:rsidR="00551D9D" w:rsidRPr="00446FFF">
        <w:rPr>
          <w:sz w:val="24"/>
          <w:szCs w:val="24"/>
          <w:lang w:val="en-GB"/>
        </w:rPr>
        <w:t>I would like to thank all the participants for their time, kindness, and the willingness to share their knowledge.</w:t>
      </w:r>
    </w:p>
    <w:p w14:paraId="7522C4D1" w14:textId="77777777" w:rsidR="00551D9D" w:rsidRPr="00446FFF" w:rsidRDefault="00551D9D" w:rsidP="00551D9D">
      <w:pPr>
        <w:rPr>
          <w:sz w:val="24"/>
          <w:szCs w:val="24"/>
          <w:lang w:val="en-GB"/>
        </w:rPr>
      </w:pPr>
    </w:p>
    <w:p w14:paraId="4E99C2C4" w14:textId="77777777" w:rsidR="00551D9D" w:rsidRPr="00446FFF" w:rsidRDefault="00551D9D" w:rsidP="00551D9D">
      <w:pPr>
        <w:pStyle w:val="Heading2"/>
        <w:ind w:left="2127"/>
        <w:rPr>
          <w:sz w:val="24"/>
          <w:szCs w:val="24"/>
          <w:lang w:val="en-GB"/>
        </w:rPr>
      </w:pPr>
      <w:bookmarkStart w:id="6" w:name="_Toc104807757"/>
      <w:r w:rsidRPr="00446FFF">
        <w:rPr>
          <w:sz w:val="24"/>
          <w:szCs w:val="24"/>
          <w:lang w:val="en-GB"/>
        </w:rPr>
        <w:t>Institutional context</w:t>
      </w:r>
      <w:bookmarkEnd w:id="6"/>
      <w:r w:rsidRPr="00446FFF">
        <w:rPr>
          <w:sz w:val="24"/>
          <w:szCs w:val="24"/>
          <w:lang w:val="en-GB"/>
        </w:rPr>
        <w:t xml:space="preserve"> </w:t>
      </w:r>
    </w:p>
    <w:p w14:paraId="7BD1ACAB" w14:textId="7BFD78CF" w:rsidR="00551D9D" w:rsidRPr="00446FFF" w:rsidRDefault="00551D9D" w:rsidP="00551D9D">
      <w:pPr>
        <w:rPr>
          <w:sz w:val="24"/>
          <w:szCs w:val="24"/>
          <w:lang w:val="en-GB"/>
        </w:rPr>
      </w:pPr>
      <w:r w:rsidRPr="00446FFF">
        <w:rPr>
          <w:sz w:val="24"/>
          <w:szCs w:val="24"/>
          <w:lang w:val="en-GB"/>
        </w:rPr>
        <w:t>In 2012 Het Nieuwe Instituut published</w:t>
      </w:r>
      <w:r w:rsidR="00852346" w:rsidRPr="00446FFF">
        <w:rPr>
          <w:sz w:val="24"/>
          <w:szCs w:val="24"/>
          <w:lang w:val="en-GB"/>
        </w:rPr>
        <w:t xml:space="preserve"> its </w:t>
      </w:r>
      <w:r w:rsidRPr="00446FFF">
        <w:rPr>
          <w:sz w:val="24"/>
          <w:szCs w:val="24"/>
          <w:lang w:val="en-GB"/>
        </w:rPr>
        <w:t>acquisition policy</w:t>
      </w:r>
      <w:r w:rsidR="002C54FB" w:rsidRPr="00446FFF">
        <w:rPr>
          <w:i/>
          <w:iCs/>
          <w:sz w:val="24"/>
          <w:szCs w:val="24"/>
          <w:lang w:val="en-GB"/>
        </w:rPr>
        <w:t xml:space="preserve"> Making Choices</w:t>
      </w:r>
      <w:r w:rsidRPr="00446FFF">
        <w:rPr>
          <w:sz w:val="24"/>
          <w:szCs w:val="24"/>
          <w:lang w:val="en-GB"/>
        </w:rPr>
        <w:t xml:space="preserve"> (</w:t>
      </w:r>
      <w:r w:rsidR="002C54FB" w:rsidRPr="00446FFF">
        <w:rPr>
          <w:i/>
          <w:iCs/>
          <w:sz w:val="24"/>
          <w:szCs w:val="24"/>
          <w:lang w:val="en-GB"/>
        </w:rPr>
        <w:t>Keuzes Maken</w:t>
      </w:r>
      <w:r w:rsidRPr="00446FFF">
        <w:rPr>
          <w:sz w:val="24"/>
          <w:szCs w:val="24"/>
          <w:lang w:val="en-GB"/>
        </w:rPr>
        <w:t xml:space="preserve">). The policy indicated a new course focusing on the social innovations within the architectural practice and shifted attention from the single author to networks of actors. </w:t>
      </w:r>
    </w:p>
    <w:p w14:paraId="21344CA5" w14:textId="77777777" w:rsidR="008172B9" w:rsidRPr="00446FFF" w:rsidRDefault="008172B9" w:rsidP="00551D9D">
      <w:pPr>
        <w:rPr>
          <w:sz w:val="24"/>
          <w:szCs w:val="24"/>
          <w:lang w:val="en-GB"/>
        </w:rPr>
      </w:pPr>
    </w:p>
    <w:p w14:paraId="35DA29A9" w14:textId="174F7713" w:rsidR="00551D9D" w:rsidRPr="00446FFF" w:rsidRDefault="00551D9D" w:rsidP="00551D9D">
      <w:pPr>
        <w:rPr>
          <w:color w:val="000000" w:themeColor="text1"/>
          <w:sz w:val="24"/>
          <w:szCs w:val="24"/>
          <w:lang w:val="en-GB"/>
        </w:rPr>
      </w:pPr>
      <w:r w:rsidRPr="00446FFF">
        <w:rPr>
          <w:sz w:val="24"/>
          <w:szCs w:val="24"/>
          <w:lang w:val="en-GB"/>
        </w:rPr>
        <w:t>Currently</w:t>
      </w:r>
      <w:r w:rsidR="00B24284" w:rsidRPr="00446FFF">
        <w:rPr>
          <w:sz w:val="24"/>
          <w:szCs w:val="24"/>
          <w:lang w:val="en-GB"/>
        </w:rPr>
        <w:t>,</w:t>
      </w:r>
      <w:r w:rsidRPr="00446FFF">
        <w:rPr>
          <w:sz w:val="24"/>
          <w:szCs w:val="24"/>
          <w:lang w:val="en-GB"/>
        </w:rPr>
        <w:t xml:space="preserve"> </w:t>
      </w:r>
      <w:r w:rsidR="00817785" w:rsidRPr="00446FFF">
        <w:rPr>
          <w:sz w:val="24"/>
          <w:szCs w:val="24"/>
          <w:lang w:val="en-GB"/>
        </w:rPr>
        <w:t>Het Nieuwe Instituut</w:t>
      </w:r>
      <w:r w:rsidRPr="00446FFF">
        <w:rPr>
          <w:sz w:val="24"/>
          <w:szCs w:val="24"/>
          <w:lang w:val="en-GB"/>
        </w:rPr>
        <w:t xml:space="preserve"> is expanding this approach with two new</w:t>
      </w:r>
      <w:r w:rsidR="002C54FB" w:rsidRPr="00446FFF">
        <w:rPr>
          <w:sz w:val="24"/>
          <w:szCs w:val="24"/>
          <w:lang w:val="en-GB"/>
        </w:rPr>
        <w:t xml:space="preserve"> areas of focus</w:t>
      </w:r>
      <w:r w:rsidRPr="00446FFF">
        <w:rPr>
          <w:sz w:val="24"/>
          <w:szCs w:val="24"/>
          <w:lang w:val="en-GB"/>
        </w:rPr>
        <w:t xml:space="preserve"> as a part of its project </w:t>
      </w:r>
      <w:r w:rsidRPr="00446FFF">
        <w:rPr>
          <w:i/>
          <w:iCs/>
          <w:sz w:val="24"/>
          <w:szCs w:val="24"/>
          <w:lang w:val="en-GB"/>
        </w:rPr>
        <w:t xml:space="preserve">Rethinking the Collection: Digital Culture and Architecture, </w:t>
      </w:r>
      <w:r w:rsidRPr="00446FFF">
        <w:rPr>
          <w:sz w:val="24"/>
          <w:szCs w:val="24"/>
          <w:lang w:val="en-GB"/>
        </w:rPr>
        <w:t>and</w:t>
      </w:r>
      <w:r w:rsidRPr="00446FFF">
        <w:rPr>
          <w:i/>
          <w:iCs/>
          <w:sz w:val="24"/>
          <w:szCs w:val="24"/>
          <w:lang w:val="en-GB"/>
        </w:rPr>
        <w:t xml:space="preserve"> Diversity</w:t>
      </w:r>
      <w:r w:rsidRPr="00446FFF">
        <w:rPr>
          <w:sz w:val="24"/>
          <w:szCs w:val="24"/>
          <w:lang w:val="en-GB"/>
        </w:rPr>
        <w:t xml:space="preserve">. Both will receive more attention in the pro-active acquisition policy of </w:t>
      </w:r>
      <w:r w:rsidR="00817785" w:rsidRPr="00446FFF">
        <w:rPr>
          <w:sz w:val="24"/>
          <w:szCs w:val="24"/>
          <w:lang w:val="en-GB"/>
        </w:rPr>
        <w:t>Het Nieuwe Instituut</w:t>
      </w:r>
      <w:r w:rsidRPr="00446FFF">
        <w:rPr>
          <w:sz w:val="24"/>
          <w:szCs w:val="24"/>
          <w:lang w:val="en-GB"/>
        </w:rPr>
        <w:t xml:space="preserve"> and function as research questions to explore other aspects of heritage and collecting. </w:t>
      </w:r>
      <w:r w:rsidR="00B24284" w:rsidRPr="00446FFF">
        <w:rPr>
          <w:sz w:val="24"/>
          <w:szCs w:val="24"/>
          <w:lang w:val="en-GB"/>
        </w:rPr>
        <w:t>Advances</w:t>
      </w:r>
      <w:r w:rsidRPr="00446FFF">
        <w:rPr>
          <w:sz w:val="24"/>
          <w:szCs w:val="24"/>
          <w:lang w:val="en-GB"/>
        </w:rPr>
        <w:t xml:space="preserve"> in digital culture in the Netherlands have </w:t>
      </w:r>
      <w:r w:rsidR="00B24284" w:rsidRPr="00446FFF">
        <w:rPr>
          <w:sz w:val="24"/>
          <w:szCs w:val="24"/>
          <w:lang w:val="en-GB"/>
        </w:rPr>
        <w:t>significantly</w:t>
      </w:r>
      <w:r w:rsidRPr="00446FFF">
        <w:rPr>
          <w:sz w:val="24"/>
          <w:szCs w:val="24"/>
          <w:lang w:val="en-GB"/>
        </w:rPr>
        <w:t xml:space="preserve"> influence</w:t>
      </w:r>
      <w:r w:rsidR="00B24284" w:rsidRPr="00446FFF">
        <w:rPr>
          <w:sz w:val="24"/>
          <w:szCs w:val="24"/>
          <w:lang w:val="en-GB"/>
        </w:rPr>
        <w:t>d</w:t>
      </w:r>
      <w:r w:rsidRPr="00446FFF">
        <w:rPr>
          <w:sz w:val="24"/>
          <w:szCs w:val="24"/>
          <w:lang w:val="en-GB"/>
        </w:rPr>
        <w:t xml:space="preserve"> developments within the field of architecture since the 70s. As subtopics</w:t>
      </w:r>
      <w:r w:rsidR="00B24284" w:rsidRPr="00446FFF">
        <w:rPr>
          <w:sz w:val="24"/>
          <w:szCs w:val="24"/>
          <w:lang w:val="en-GB"/>
        </w:rPr>
        <w:t>,</w:t>
      </w:r>
      <w:r w:rsidRPr="00446FFF">
        <w:rPr>
          <w:sz w:val="24"/>
          <w:szCs w:val="24"/>
          <w:lang w:val="en-GB"/>
        </w:rPr>
        <w:t xml:space="preserve"> </w:t>
      </w:r>
      <w:r w:rsidRPr="00446FFF">
        <w:rPr>
          <w:i/>
          <w:iCs/>
          <w:sz w:val="24"/>
          <w:szCs w:val="24"/>
          <w:lang w:val="en-GB"/>
        </w:rPr>
        <w:t>Rethinking the Collection</w:t>
      </w:r>
      <w:r w:rsidRPr="00446FFF">
        <w:rPr>
          <w:sz w:val="24"/>
          <w:szCs w:val="24"/>
          <w:lang w:val="en-GB"/>
        </w:rPr>
        <w:t xml:space="preserve"> will focus on the digit</w:t>
      </w:r>
      <w:r w:rsidR="00325A6B" w:rsidRPr="00446FFF">
        <w:rPr>
          <w:sz w:val="24"/>
          <w:szCs w:val="24"/>
          <w:lang w:val="en-GB"/>
        </w:rPr>
        <w:t>isation</w:t>
      </w:r>
      <w:r w:rsidRPr="00446FFF">
        <w:rPr>
          <w:sz w:val="24"/>
          <w:szCs w:val="24"/>
          <w:lang w:val="en-GB"/>
        </w:rPr>
        <w:t xml:space="preserve"> of the design process (the digital design practice), the changing role of the architect, the entanglement of architecture and other disciplines (new cross-disciplinary practices), and the development of data-based design in the Netherland</w:t>
      </w:r>
      <w:r w:rsidRPr="00446FFF">
        <w:rPr>
          <w:color w:val="000000" w:themeColor="text1"/>
          <w:sz w:val="24"/>
          <w:szCs w:val="24"/>
          <w:lang w:val="en-GB"/>
        </w:rPr>
        <w:t>s.</w:t>
      </w:r>
      <w:r w:rsidRPr="00446FFF">
        <w:rPr>
          <w:rStyle w:val="FootnoteReference"/>
          <w:color w:val="000000" w:themeColor="text1"/>
          <w:sz w:val="24"/>
          <w:szCs w:val="24"/>
          <w:lang w:val="en-GB"/>
        </w:rPr>
        <w:footnoteReference w:id="3"/>
      </w:r>
    </w:p>
    <w:p w14:paraId="6C306ED9" w14:textId="77777777" w:rsidR="008172B9" w:rsidRPr="00446FFF" w:rsidRDefault="008172B9" w:rsidP="00551D9D">
      <w:pPr>
        <w:rPr>
          <w:color w:val="000000" w:themeColor="text1"/>
          <w:sz w:val="24"/>
          <w:szCs w:val="24"/>
          <w:lang w:val="en-GB"/>
        </w:rPr>
      </w:pPr>
    </w:p>
    <w:p w14:paraId="0D7D16E2" w14:textId="3C12E1BD" w:rsidR="00551D9D" w:rsidRPr="00446FFF" w:rsidRDefault="00551D9D" w:rsidP="00551D9D">
      <w:pPr>
        <w:rPr>
          <w:color w:val="000000" w:themeColor="text1"/>
          <w:sz w:val="24"/>
          <w:szCs w:val="24"/>
          <w:lang w:val="en-GB"/>
        </w:rPr>
      </w:pPr>
      <w:r w:rsidRPr="229836B5">
        <w:rPr>
          <w:i/>
          <w:iCs/>
          <w:color w:val="000000" w:themeColor="text1"/>
          <w:sz w:val="24"/>
          <w:szCs w:val="24"/>
          <w:lang w:val="en-GB"/>
        </w:rPr>
        <w:t>Understanding Digital Architecture</w:t>
      </w:r>
      <w:r w:rsidRPr="00446FFF">
        <w:rPr>
          <w:color w:val="000000" w:themeColor="text1"/>
          <w:sz w:val="24"/>
          <w:szCs w:val="24"/>
          <w:lang w:val="en-GB"/>
        </w:rPr>
        <w:t xml:space="preserve"> aims to draw </w:t>
      </w:r>
      <w:r w:rsidR="00B24284" w:rsidRPr="00446FFF">
        <w:rPr>
          <w:color w:val="000000" w:themeColor="text1"/>
          <w:sz w:val="24"/>
          <w:szCs w:val="24"/>
          <w:lang w:val="en-GB"/>
        </w:rPr>
        <w:t>connections</w:t>
      </w:r>
      <w:r w:rsidRPr="00446FFF">
        <w:rPr>
          <w:color w:val="000000" w:themeColor="text1"/>
          <w:sz w:val="24"/>
          <w:szCs w:val="24"/>
          <w:lang w:val="en-GB"/>
        </w:rPr>
        <w:t xml:space="preserve"> between existing lines of research at </w:t>
      </w:r>
      <w:r w:rsidR="00817785" w:rsidRPr="00446FFF">
        <w:rPr>
          <w:color w:val="000000" w:themeColor="text1"/>
          <w:sz w:val="24"/>
          <w:szCs w:val="24"/>
          <w:lang w:val="en-GB"/>
        </w:rPr>
        <w:t>Het Nieuwe Instituut</w:t>
      </w:r>
      <w:r w:rsidRPr="00446FFF">
        <w:rPr>
          <w:color w:val="000000" w:themeColor="text1"/>
          <w:sz w:val="24"/>
          <w:szCs w:val="24"/>
          <w:lang w:val="en-GB"/>
        </w:rPr>
        <w:t xml:space="preserve"> such as </w:t>
      </w:r>
      <w:r w:rsidR="00DD1745" w:rsidRPr="229836B5">
        <w:rPr>
          <w:i/>
          <w:iCs/>
          <w:sz w:val="24"/>
          <w:szCs w:val="24"/>
          <w:lang w:val="en-GB"/>
        </w:rPr>
        <w:t>Invented from Copies,</w:t>
      </w:r>
      <w:r w:rsidR="00DD1745" w:rsidRPr="00446FFF">
        <w:rPr>
          <w:color w:val="000000" w:themeColor="text1"/>
          <w:sz w:val="24"/>
          <w:szCs w:val="24"/>
          <w:lang w:val="en-GB"/>
        </w:rPr>
        <w:t xml:space="preserve"> </w:t>
      </w:r>
      <w:r w:rsidRPr="00446FFF">
        <w:rPr>
          <w:color w:val="000000" w:themeColor="text1"/>
          <w:sz w:val="24"/>
          <w:szCs w:val="24"/>
          <w:lang w:val="en-GB"/>
        </w:rPr>
        <w:t xml:space="preserve">the research </w:t>
      </w:r>
      <w:r w:rsidR="00DD1745" w:rsidRPr="00446FFF">
        <w:rPr>
          <w:color w:val="000000" w:themeColor="text1"/>
          <w:sz w:val="24"/>
          <w:szCs w:val="24"/>
          <w:lang w:val="en-GB"/>
        </w:rPr>
        <w:t xml:space="preserve">report </w:t>
      </w:r>
      <w:r w:rsidRPr="00446FFF">
        <w:rPr>
          <w:color w:val="000000" w:themeColor="text1"/>
          <w:sz w:val="24"/>
          <w:szCs w:val="24"/>
          <w:lang w:val="en-GB"/>
        </w:rPr>
        <w:t xml:space="preserve">on reproduction techniques, </w:t>
      </w:r>
      <w:r w:rsidR="002C54FB" w:rsidRPr="00446FFF">
        <w:rPr>
          <w:color w:val="000000" w:themeColor="text1"/>
          <w:sz w:val="24"/>
          <w:szCs w:val="24"/>
          <w:lang w:val="en-GB"/>
        </w:rPr>
        <w:t xml:space="preserve">the </w:t>
      </w:r>
      <w:r w:rsidRPr="00446FFF">
        <w:rPr>
          <w:color w:val="000000" w:themeColor="text1"/>
          <w:sz w:val="24"/>
          <w:szCs w:val="24"/>
          <w:lang w:val="en-GB"/>
        </w:rPr>
        <w:t xml:space="preserve">exhibition </w:t>
      </w:r>
      <w:r w:rsidR="00E70050" w:rsidRPr="229836B5">
        <w:rPr>
          <w:i/>
          <w:iCs/>
          <w:color w:val="000000" w:themeColor="text1"/>
          <w:sz w:val="24"/>
          <w:szCs w:val="24"/>
          <w:lang w:val="en-GB"/>
        </w:rPr>
        <w:t>MVRDVHNI: The Living Archive of a Studio</w:t>
      </w:r>
      <w:r w:rsidRPr="00446FFF">
        <w:rPr>
          <w:color w:val="000000" w:themeColor="text1"/>
          <w:sz w:val="24"/>
          <w:szCs w:val="24"/>
          <w:lang w:val="en-GB"/>
        </w:rPr>
        <w:t xml:space="preserve">, new directions in acquisition policy related to </w:t>
      </w:r>
      <w:r w:rsidRPr="229836B5">
        <w:rPr>
          <w:i/>
          <w:iCs/>
          <w:color w:val="000000" w:themeColor="text1"/>
          <w:sz w:val="24"/>
          <w:szCs w:val="24"/>
          <w:lang w:val="en-GB"/>
        </w:rPr>
        <w:t>Rethinking the Collection</w:t>
      </w:r>
      <w:r w:rsidRPr="00446FFF">
        <w:rPr>
          <w:color w:val="000000" w:themeColor="text1"/>
          <w:sz w:val="24"/>
          <w:szCs w:val="24"/>
          <w:lang w:val="en-GB"/>
        </w:rPr>
        <w:t xml:space="preserve">, and lessons learned during the process of implementing the digital archive, </w:t>
      </w:r>
      <w:r w:rsidR="008154B7" w:rsidRPr="00446FFF">
        <w:rPr>
          <w:color w:val="000000" w:themeColor="text1"/>
          <w:sz w:val="24"/>
          <w:szCs w:val="24"/>
          <w:lang w:val="en-GB"/>
        </w:rPr>
        <w:t>including</w:t>
      </w:r>
      <w:r w:rsidRPr="00446FFF">
        <w:rPr>
          <w:color w:val="000000" w:themeColor="text1"/>
          <w:sz w:val="24"/>
          <w:szCs w:val="24"/>
          <w:lang w:val="en-GB"/>
        </w:rPr>
        <w:t xml:space="preserve"> earlier research pro</w:t>
      </w:r>
      <w:r w:rsidR="008154B7" w:rsidRPr="00446FFF">
        <w:rPr>
          <w:color w:val="000000" w:themeColor="text1"/>
          <w:sz w:val="24"/>
          <w:szCs w:val="24"/>
          <w:lang w:val="en-GB"/>
        </w:rPr>
        <w:t>jects such as</w:t>
      </w:r>
      <w:r w:rsidRPr="00446FFF">
        <w:rPr>
          <w:color w:val="000000" w:themeColor="text1"/>
          <w:sz w:val="24"/>
          <w:szCs w:val="24"/>
          <w:lang w:val="en-GB"/>
        </w:rPr>
        <w:t xml:space="preserve"> </w:t>
      </w:r>
      <w:r w:rsidRPr="229836B5">
        <w:rPr>
          <w:i/>
          <w:iCs/>
          <w:color w:val="000000" w:themeColor="text1"/>
          <w:sz w:val="24"/>
          <w:szCs w:val="24"/>
          <w:lang w:val="en-GB"/>
        </w:rPr>
        <w:t>Between Creators and Keepers</w:t>
      </w:r>
      <w:r w:rsidRPr="00446FFF">
        <w:rPr>
          <w:color w:val="000000" w:themeColor="text1"/>
          <w:sz w:val="24"/>
          <w:szCs w:val="24"/>
          <w:lang w:val="en-GB"/>
        </w:rPr>
        <w:t>,</w:t>
      </w:r>
      <w:r w:rsidRPr="00446FFF">
        <w:rPr>
          <w:rStyle w:val="FootnoteReference"/>
          <w:color w:val="000000" w:themeColor="text1"/>
          <w:sz w:val="24"/>
          <w:szCs w:val="24"/>
          <w:lang w:val="en-GB"/>
        </w:rPr>
        <w:footnoteReference w:id="4"/>
      </w:r>
      <w:r w:rsidRPr="00446FFF">
        <w:rPr>
          <w:color w:val="000000" w:themeColor="text1"/>
          <w:sz w:val="24"/>
          <w:szCs w:val="24"/>
          <w:lang w:val="en-GB"/>
        </w:rPr>
        <w:t xml:space="preserve"> making a first inventory of how </w:t>
      </w:r>
      <w:r w:rsidR="006B6AF3" w:rsidRPr="00446FFF">
        <w:rPr>
          <w:color w:val="000000" w:themeColor="text1"/>
          <w:sz w:val="24"/>
          <w:szCs w:val="24"/>
          <w:lang w:val="en-GB"/>
        </w:rPr>
        <w:t>digitisation</w:t>
      </w:r>
      <w:r w:rsidRPr="00446FFF">
        <w:rPr>
          <w:color w:val="000000" w:themeColor="text1"/>
          <w:sz w:val="24"/>
          <w:szCs w:val="24"/>
          <w:lang w:val="en-GB"/>
        </w:rPr>
        <w:t xml:space="preserve"> influenced the practice of six Dutch architecture offices; the development of the </w:t>
      </w:r>
      <w:r w:rsidRPr="229836B5">
        <w:rPr>
          <w:i/>
          <w:iCs/>
          <w:color w:val="000000" w:themeColor="text1"/>
          <w:sz w:val="24"/>
          <w:szCs w:val="24"/>
          <w:lang w:val="en-GB"/>
        </w:rPr>
        <w:t>Preservation Policy</w:t>
      </w:r>
      <w:r w:rsidRPr="00446FFF">
        <w:rPr>
          <w:rStyle w:val="FootnoteReference"/>
          <w:color w:val="000000" w:themeColor="text1"/>
          <w:sz w:val="24"/>
          <w:szCs w:val="24"/>
          <w:lang w:val="en-GB"/>
        </w:rPr>
        <w:footnoteReference w:id="5"/>
      </w:r>
      <w:r w:rsidRPr="00446FFF">
        <w:rPr>
          <w:color w:val="000000" w:themeColor="text1"/>
          <w:sz w:val="24"/>
          <w:szCs w:val="24"/>
          <w:lang w:val="en-GB"/>
        </w:rPr>
        <w:t xml:space="preserve"> for the Digital Archive, </w:t>
      </w:r>
      <w:r w:rsidR="002C54FB" w:rsidRPr="229836B5">
        <w:rPr>
          <w:i/>
          <w:iCs/>
          <w:color w:val="000000" w:themeColor="text1"/>
          <w:sz w:val="24"/>
          <w:szCs w:val="24"/>
          <w:lang w:val="en-GB"/>
        </w:rPr>
        <w:t>A</w:t>
      </w:r>
      <w:r w:rsidRPr="229836B5">
        <w:rPr>
          <w:i/>
          <w:iCs/>
          <w:color w:val="000000" w:themeColor="text1"/>
          <w:sz w:val="24"/>
          <w:szCs w:val="24"/>
          <w:lang w:val="en-GB"/>
        </w:rPr>
        <w:t xml:space="preserve"> preservation policy for the AutoCAD DWG/DXF file format</w:t>
      </w:r>
      <w:r w:rsidRPr="00446FFF">
        <w:rPr>
          <w:color w:val="000000" w:themeColor="text1"/>
          <w:sz w:val="24"/>
          <w:szCs w:val="24"/>
          <w:lang w:val="en-GB"/>
        </w:rPr>
        <w:t>;</w:t>
      </w:r>
      <w:r w:rsidRPr="00446FFF">
        <w:rPr>
          <w:rStyle w:val="FootnoteReference"/>
          <w:color w:val="000000" w:themeColor="text1"/>
          <w:sz w:val="24"/>
          <w:szCs w:val="24"/>
          <w:lang w:val="en-GB"/>
        </w:rPr>
        <w:footnoteReference w:id="6"/>
      </w:r>
      <w:r w:rsidRPr="00446FFF">
        <w:rPr>
          <w:color w:val="000000" w:themeColor="text1"/>
          <w:sz w:val="24"/>
          <w:szCs w:val="24"/>
          <w:lang w:val="en-GB"/>
        </w:rPr>
        <w:t xml:space="preserve"> a hands-on study </w:t>
      </w:r>
      <w:r w:rsidRPr="229836B5">
        <w:rPr>
          <w:i/>
          <w:iCs/>
          <w:color w:val="000000" w:themeColor="text1"/>
          <w:sz w:val="24"/>
          <w:szCs w:val="24"/>
          <w:lang w:val="en-GB"/>
        </w:rPr>
        <w:t>Decoding Complex Architecture Archives</w:t>
      </w:r>
      <w:r w:rsidRPr="00446FFF">
        <w:rPr>
          <w:color w:val="000000" w:themeColor="text1"/>
          <w:sz w:val="24"/>
          <w:szCs w:val="24"/>
          <w:lang w:val="en-GB"/>
        </w:rPr>
        <w:t xml:space="preserve"> analysing </w:t>
      </w:r>
      <w:r w:rsidR="00E70050" w:rsidRPr="00446FFF">
        <w:rPr>
          <w:color w:val="000000" w:themeColor="text1"/>
          <w:sz w:val="24"/>
          <w:szCs w:val="24"/>
          <w:lang w:val="en-GB"/>
        </w:rPr>
        <w:t xml:space="preserve">four </w:t>
      </w:r>
      <w:r w:rsidRPr="00446FFF">
        <w:rPr>
          <w:color w:val="000000" w:themeColor="text1"/>
          <w:sz w:val="24"/>
          <w:szCs w:val="24"/>
          <w:lang w:val="en-GB"/>
        </w:rPr>
        <w:t xml:space="preserve">dossiers within the MVRDV archive and assessing preservation </w:t>
      </w:r>
      <w:r w:rsidRPr="00446FFF">
        <w:rPr>
          <w:color w:val="000000" w:themeColor="text1"/>
          <w:sz w:val="24"/>
          <w:szCs w:val="24"/>
          <w:lang w:val="en-GB"/>
        </w:rPr>
        <w:lastRenderedPageBreak/>
        <w:t>challenges they pose,</w:t>
      </w:r>
      <w:r w:rsidRPr="00446FFF">
        <w:rPr>
          <w:rStyle w:val="FootnoteReference"/>
          <w:color w:val="000000" w:themeColor="text1"/>
          <w:sz w:val="24"/>
          <w:szCs w:val="24"/>
          <w:lang w:val="en-GB"/>
        </w:rPr>
        <w:footnoteReference w:id="7"/>
      </w:r>
      <w:r w:rsidRPr="00446FFF">
        <w:rPr>
          <w:color w:val="000000" w:themeColor="text1"/>
          <w:sz w:val="24"/>
          <w:szCs w:val="24"/>
          <w:lang w:val="en-GB"/>
        </w:rPr>
        <w:t xml:space="preserve"> and </w:t>
      </w:r>
      <w:r w:rsidRPr="229836B5">
        <w:rPr>
          <w:i/>
          <w:iCs/>
          <w:color w:val="000000" w:themeColor="text1"/>
          <w:sz w:val="24"/>
          <w:szCs w:val="24"/>
          <w:lang w:val="en-GB"/>
        </w:rPr>
        <w:t xml:space="preserve">EaaS as a Preservation Strategy for </w:t>
      </w:r>
      <w:r w:rsidR="00817785" w:rsidRPr="229836B5">
        <w:rPr>
          <w:i/>
          <w:iCs/>
          <w:color w:val="000000" w:themeColor="text1"/>
          <w:sz w:val="24"/>
          <w:szCs w:val="24"/>
          <w:lang w:val="en-GB"/>
        </w:rPr>
        <w:t>Het Nieuwe Instituut</w:t>
      </w:r>
      <w:r w:rsidRPr="229836B5">
        <w:rPr>
          <w:i/>
          <w:iCs/>
          <w:color w:val="000000" w:themeColor="text1"/>
          <w:sz w:val="24"/>
          <w:szCs w:val="24"/>
          <w:lang w:val="en-GB"/>
        </w:rPr>
        <w:t xml:space="preserve"> – Research into the feasibility of Emulation as a Service</w:t>
      </w:r>
      <w:r w:rsidRPr="00446FFF">
        <w:rPr>
          <w:color w:val="000000" w:themeColor="text1"/>
          <w:sz w:val="24"/>
          <w:szCs w:val="24"/>
          <w:lang w:val="en-GB"/>
        </w:rPr>
        <w:t>.</w:t>
      </w:r>
      <w:r w:rsidRPr="00446FFF">
        <w:rPr>
          <w:rStyle w:val="FootnoteReference"/>
          <w:color w:val="000000" w:themeColor="text1"/>
          <w:sz w:val="24"/>
          <w:szCs w:val="24"/>
          <w:lang w:val="en-GB"/>
        </w:rPr>
        <w:footnoteReference w:id="8"/>
      </w:r>
    </w:p>
    <w:p w14:paraId="12E39174" w14:textId="77777777" w:rsidR="00551D9D" w:rsidRPr="00446FFF" w:rsidRDefault="00551D9D" w:rsidP="004E1F88">
      <w:pPr>
        <w:pStyle w:val="Footnotes"/>
        <w:rPr>
          <w:sz w:val="24"/>
          <w:szCs w:val="24"/>
          <w:lang w:val="en-GB"/>
        </w:rPr>
      </w:pPr>
    </w:p>
    <w:p w14:paraId="3F4FCF34" w14:textId="3CA05AFC" w:rsidR="00551D9D" w:rsidRPr="00446FFF" w:rsidRDefault="00551D9D" w:rsidP="002D33D3">
      <w:pPr>
        <w:pStyle w:val="Heading1"/>
        <w:numPr>
          <w:ilvl w:val="0"/>
          <w:numId w:val="21"/>
        </w:numPr>
        <w:tabs>
          <w:tab w:val="num" w:pos="643"/>
        </w:tabs>
        <w:ind w:left="643"/>
        <w:rPr>
          <w:sz w:val="24"/>
          <w:szCs w:val="24"/>
          <w:lang w:val="en-GB"/>
        </w:rPr>
      </w:pPr>
      <w:bookmarkStart w:id="7" w:name="_Toc104807758"/>
      <w:r w:rsidRPr="00446FFF">
        <w:rPr>
          <w:sz w:val="24"/>
          <w:szCs w:val="24"/>
          <w:lang w:val="en-GB"/>
        </w:rPr>
        <w:lastRenderedPageBreak/>
        <w:t xml:space="preserve">Unique characteristics of born-digital collections </w:t>
      </w:r>
      <w:r w:rsidR="008D48E8" w:rsidRPr="00446FFF">
        <w:rPr>
          <w:sz w:val="24"/>
          <w:szCs w:val="24"/>
          <w:lang w:val="en-GB"/>
        </w:rPr>
        <w:t>and long-term preservation</w:t>
      </w:r>
      <w:bookmarkEnd w:id="7"/>
      <w:r w:rsidRPr="00446FFF">
        <w:rPr>
          <w:sz w:val="24"/>
          <w:szCs w:val="24"/>
          <w:lang w:val="en-GB"/>
        </w:rPr>
        <w:t xml:space="preserve"> </w:t>
      </w:r>
    </w:p>
    <w:p w14:paraId="014DAC86" w14:textId="46A0F16C" w:rsidR="007737BE" w:rsidRPr="00446FFF" w:rsidRDefault="007737BE" w:rsidP="007737BE">
      <w:pPr>
        <w:pStyle w:val="HNIinvulling"/>
        <w:rPr>
          <w:color w:val="FF0000"/>
          <w:lang w:val="en-GB"/>
        </w:rPr>
      </w:pPr>
      <w:r w:rsidRPr="00446FFF">
        <w:rPr>
          <w:color w:val="000000" w:themeColor="text1"/>
          <w:lang w:val="en-GB"/>
        </w:rPr>
        <w:t xml:space="preserve">Born-digital design </w:t>
      </w:r>
      <w:r w:rsidR="00410147" w:rsidRPr="00446FFF">
        <w:rPr>
          <w:color w:val="000000" w:themeColor="text1"/>
          <w:lang w:val="en-GB"/>
        </w:rPr>
        <w:t xml:space="preserve">and architecture </w:t>
      </w:r>
      <w:r w:rsidR="00185A24" w:rsidRPr="00446FFF">
        <w:rPr>
          <w:color w:val="000000" w:themeColor="text1"/>
          <w:lang w:val="en-GB"/>
        </w:rPr>
        <w:t>records</w:t>
      </w:r>
      <w:r w:rsidR="00A547EC" w:rsidRPr="00446FFF">
        <w:rPr>
          <w:color w:val="000000" w:themeColor="text1"/>
          <w:lang w:val="en-GB"/>
        </w:rPr>
        <w:t xml:space="preserve"> are still </w:t>
      </w:r>
      <w:r w:rsidR="008B44ED" w:rsidRPr="00446FFF">
        <w:rPr>
          <w:color w:val="000000" w:themeColor="text1"/>
          <w:lang w:val="en-GB"/>
        </w:rPr>
        <w:t>relatively</w:t>
      </w:r>
      <w:r w:rsidR="00A547EC" w:rsidRPr="00446FFF">
        <w:rPr>
          <w:color w:val="000000" w:themeColor="text1"/>
          <w:lang w:val="en-GB"/>
        </w:rPr>
        <w:t xml:space="preserve"> under</w:t>
      </w:r>
      <w:r w:rsidR="008B44ED" w:rsidRPr="00446FFF">
        <w:rPr>
          <w:color w:val="000000" w:themeColor="text1"/>
          <w:lang w:val="en-GB"/>
        </w:rPr>
        <w:t>-researched</w:t>
      </w:r>
      <w:r w:rsidRPr="00446FFF">
        <w:rPr>
          <w:color w:val="000000" w:themeColor="text1"/>
          <w:lang w:val="en-GB"/>
        </w:rPr>
        <w:t xml:space="preserve">. </w:t>
      </w:r>
      <w:r w:rsidR="00410147" w:rsidRPr="00446FFF">
        <w:rPr>
          <w:color w:val="000000" w:themeColor="text1"/>
          <w:lang w:val="en-GB"/>
        </w:rPr>
        <w:t>Three-dimensional</w:t>
      </w:r>
      <w:r w:rsidRPr="00446FFF">
        <w:rPr>
          <w:color w:val="000000" w:themeColor="text1"/>
          <w:lang w:val="en-GB"/>
        </w:rPr>
        <w:t xml:space="preserve"> engineering design </w:t>
      </w:r>
      <w:r w:rsidR="00B318A9" w:rsidRPr="00446FFF">
        <w:rPr>
          <w:color w:val="000000" w:themeColor="text1"/>
          <w:lang w:val="en-GB"/>
        </w:rPr>
        <w:t>only</w:t>
      </w:r>
      <w:r w:rsidR="008B44ED" w:rsidRPr="00446FFF">
        <w:rPr>
          <w:color w:val="000000" w:themeColor="text1"/>
          <w:lang w:val="en-GB"/>
        </w:rPr>
        <w:t xml:space="preserve"> appear</w:t>
      </w:r>
      <w:r w:rsidR="00B318A9" w:rsidRPr="00446FFF">
        <w:rPr>
          <w:color w:val="000000" w:themeColor="text1"/>
          <w:lang w:val="en-GB"/>
        </w:rPr>
        <w:t>ed</w:t>
      </w:r>
      <w:r w:rsidRPr="00446FFF">
        <w:rPr>
          <w:color w:val="000000" w:themeColor="text1"/>
          <w:lang w:val="en-GB"/>
        </w:rPr>
        <w:t xml:space="preserve"> on the D</w:t>
      </w:r>
      <w:r w:rsidR="00410147" w:rsidRPr="00446FFF">
        <w:rPr>
          <w:color w:val="000000" w:themeColor="text1"/>
          <w:lang w:val="en-GB"/>
        </w:rPr>
        <w:t>igital Preservation Coalition’s</w:t>
      </w:r>
      <w:r w:rsidRPr="00446FFF">
        <w:rPr>
          <w:color w:val="000000" w:themeColor="text1"/>
          <w:lang w:val="en-GB"/>
        </w:rPr>
        <w:t xml:space="preserve"> list </w:t>
      </w:r>
      <w:r w:rsidR="00410147" w:rsidRPr="00446FFF">
        <w:rPr>
          <w:color w:val="000000" w:themeColor="text1"/>
          <w:lang w:val="en-GB"/>
        </w:rPr>
        <w:t xml:space="preserve">of </w:t>
      </w:r>
      <w:r w:rsidR="00410147" w:rsidRPr="00446FFF">
        <w:rPr>
          <w:lang w:val="en-GB"/>
        </w:rPr>
        <w:t>Digitally Endangered Species</w:t>
      </w:r>
      <w:r w:rsidR="00410147" w:rsidRPr="00446FFF">
        <w:rPr>
          <w:color w:val="000000" w:themeColor="text1"/>
          <w:lang w:val="en-GB"/>
        </w:rPr>
        <w:t xml:space="preserve"> </w:t>
      </w:r>
      <w:r w:rsidR="00B318A9" w:rsidRPr="00446FFF">
        <w:rPr>
          <w:color w:val="000000" w:themeColor="text1"/>
          <w:lang w:val="en-GB"/>
        </w:rPr>
        <w:t>in</w:t>
      </w:r>
      <w:r w:rsidR="008B44ED" w:rsidRPr="00446FFF">
        <w:rPr>
          <w:color w:val="000000" w:themeColor="text1"/>
          <w:lang w:val="en-GB"/>
        </w:rPr>
        <w:t xml:space="preserve"> </w:t>
      </w:r>
      <w:r w:rsidRPr="00446FFF">
        <w:rPr>
          <w:color w:val="000000" w:themeColor="text1"/>
          <w:lang w:val="en-GB"/>
        </w:rPr>
        <w:t>2017.</w:t>
      </w:r>
      <w:r w:rsidR="00E70050" w:rsidRPr="00446FFF">
        <w:rPr>
          <w:color w:val="000000" w:themeColor="text1"/>
          <w:lang w:val="en-GB"/>
        </w:rPr>
        <w:t xml:space="preserve"> </w:t>
      </w:r>
      <w:r w:rsidR="00817785" w:rsidRPr="00446FFF">
        <w:rPr>
          <w:color w:val="000000" w:themeColor="text1"/>
          <w:lang w:val="en-GB"/>
        </w:rPr>
        <w:t>Het Nieuwe Instituut</w:t>
      </w:r>
      <w:r w:rsidR="00E70050" w:rsidRPr="00446FFF">
        <w:rPr>
          <w:color w:val="000000" w:themeColor="text1"/>
          <w:lang w:val="en-GB"/>
        </w:rPr>
        <w:t xml:space="preserve"> made its first born-digital acquisition in 2009.</w:t>
      </w:r>
      <w:r w:rsidRPr="00446FFF">
        <w:rPr>
          <w:color w:val="000000" w:themeColor="text1"/>
          <w:lang w:val="en-GB"/>
        </w:rPr>
        <w:t xml:space="preserve"> It is not yet clear how </w:t>
      </w:r>
      <w:r w:rsidR="008B44ED" w:rsidRPr="00446FFF">
        <w:rPr>
          <w:color w:val="000000" w:themeColor="text1"/>
          <w:lang w:val="en-GB"/>
        </w:rPr>
        <w:t xml:space="preserve">the </w:t>
      </w:r>
      <w:r w:rsidRPr="00446FFF">
        <w:rPr>
          <w:color w:val="000000" w:themeColor="text1"/>
          <w:lang w:val="en-GB"/>
        </w:rPr>
        <w:t xml:space="preserve">unique characteristics of born-digital </w:t>
      </w:r>
      <w:r w:rsidR="00185A24" w:rsidRPr="00446FFF">
        <w:rPr>
          <w:color w:val="000000" w:themeColor="text1"/>
          <w:lang w:val="en-GB"/>
        </w:rPr>
        <w:t>collections</w:t>
      </w:r>
      <w:r w:rsidRPr="00446FFF">
        <w:rPr>
          <w:color w:val="000000" w:themeColor="text1"/>
          <w:lang w:val="en-GB"/>
        </w:rPr>
        <w:t xml:space="preserve"> </w:t>
      </w:r>
      <w:r w:rsidR="00410147" w:rsidRPr="00446FFF">
        <w:rPr>
          <w:color w:val="000000" w:themeColor="text1"/>
          <w:lang w:val="en-GB"/>
        </w:rPr>
        <w:t xml:space="preserve">make them </w:t>
      </w:r>
      <w:r w:rsidRPr="00446FFF">
        <w:rPr>
          <w:color w:val="000000" w:themeColor="text1"/>
          <w:lang w:val="en-GB"/>
        </w:rPr>
        <w:t>differ</w:t>
      </w:r>
      <w:r w:rsidR="00E70050" w:rsidRPr="00446FFF">
        <w:rPr>
          <w:color w:val="000000" w:themeColor="text1"/>
          <w:lang w:val="en-GB"/>
        </w:rPr>
        <w:t>ent</w:t>
      </w:r>
      <w:r w:rsidRPr="00446FFF">
        <w:rPr>
          <w:color w:val="000000" w:themeColor="text1"/>
          <w:lang w:val="en-GB"/>
        </w:rPr>
        <w:t xml:space="preserve"> from the</w:t>
      </w:r>
      <w:r w:rsidR="00E70050" w:rsidRPr="00446FFF">
        <w:rPr>
          <w:color w:val="000000" w:themeColor="text1"/>
          <w:lang w:val="en-GB"/>
        </w:rPr>
        <w:t>ir</w:t>
      </w:r>
      <w:r w:rsidRPr="00446FFF">
        <w:rPr>
          <w:color w:val="000000" w:themeColor="text1"/>
          <w:lang w:val="en-GB"/>
        </w:rPr>
        <w:t xml:space="preserve"> analogue </w:t>
      </w:r>
      <w:r w:rsidR="00E70050" w:rsidRPr="00446FFF">
        <w:rPr>
          <w:color w:val="000000" w:themeColor="text1"/>
          <w:lang w:val="en-GB"/>
        </w:rPr>
        <w:t>counterpart</w:t>
      </w:r>
      <w:r w:rsidRPr="00446FFF">
        <w:rPr>
          <w:color w:val="000000" w:themeColor="text1"/>
          <w:lang w:val="en-GB"/>
        </w:rPr>
        <w:t xml:space="preserve"> and how those differences influence the ways in which </w:t>
      </w:r>
      <w:r w:rsidR="00E70050" w:rsidRPr="00446FFF">
        <w:rPr>
          <w:color w:val="000000" w:themeColor="text1"/>
          <w:lang w:val="en-GB"/>
        </w:rPr>
        <w:t>they</w:t>
      </w:r>
      <w:r w:rsidRPr="00446FFF">
        <w:rPr>
          <w:color w:val="000000" w:themeColor="text1"/>
          <w:lang w:val="en-GB"/>
        </w:rPr>
        <w:t xml:space="preserve"> </w:t>
      </w:r>
      <w:r w:rsidR="00783C6F" w:rsidRPr="00446FFF">
        <w:rPr>
          <w:color w:val="000000" w:themeColor="text1"/>
          <w:lang w:val="en-GB"/>
        </w:rPr>
        <w:t>should</w:t>
      </w:r>
      <w:r w:rsidRPr="00446FFF">
        <w:rPr>
          <w:color w:val="000000" w:themeColor="text1"/>
          <w:lang w:val="en-GB"/>
        </w:rPr>
        <w:t xml:space="preserve"> </w:t>
      </w:r>
      <w:r w:rsidR="00E70050" w:rsidRPr="00446FFF">
        <w:rPr>
          <w:color w:val="000000" w:themeColor="text1"/>
          <w:lang w:val="en-GB"/>
        </w:rPr>
        <w:t xml:space="preserve">be </w:t>
      </w:r>
      <w:r w:rsidRPr="00446FFF">
        <w:rPr>
          <w:color w:val="000000" w:themeColor="text1"/>
          <w:lang w:val="en-GB"/>
        </w:rPr>
        <w:t>preserv</w:t>
      </w:r>
      <w:r w:rsidR="00E70050" w:rsidRPr="00446FFF">
        <w:rPr>
          <w:color w:val="000000" w:themeColor="text1"/>
          <w:lang w:val="en-GB"/>
        </w:rPr>
        <w:t>ed</w:t>
      </w:r>
      <w:r w:rsidRPr="00446FFF">
        <w:rPr>
          <w:color w:val="000000" w:themeColor="text1"/>
          <w:lang w:val="en-GB"/>
        </w:rPr>
        <w:t xml:space="preserve">. </w:t>
      </w:r>
      <w:r w:rsidR="00185A24" w:rsidRPr="00446FFF">
        <w:rPr>
          <w:color w:val="000000" w:themeColor="text1"/>
          <w:lang w:val="en-GB"/>
        </w:rPr>
        <w:t>According to Corrina Gardner</w:t>
      </w:r>
      <w:r w:rsidR="008B44ED" w:rsidRPr="00446FFF">
        <w:rPr>
          <w:color w:val="000000" w:themeColor="text1"/>
          <w:lang w:val="en-GB"/>
        </w:rPr>
        <w:t>,</w:t>
      </w:r>
      <w:r w:rsidR="00185A24" w:rsidRPr="00446FFF">
        <w:rPr>
          <w:color w:val="000000" w:themeColor="text1"/>
          <w:lang w:val="en-GB"/>
        </w:rPr>
        <w:t xml:space="preserve"> t</w:t>
      </w:r>
      <w:r w:rsidRPr="00446FFF">
        <w:rPr>
          <w:color w:val="000000" w:themeColor="text1"/>
          <w:lang w:val="en-GB"/>
        </w:rPr>
        <w:t>o understand what that difference is</w:t>
      </w:r>
      <w:r w:rsidR="00185A24" w:rsidRPr="00446FFF">
        <w:rPr>
          <w:color w:val="000000" w:themeColor="text1"/>
          <w:lang w:val="en-GB"/>
        </w:rPr>
        <w:t>,</w:t>
      </w:r>
      <w:r w:rsidRPr="00446FFF">
        <w:rPr>
          <w:color w:val="000000" w:themeColor="text1"/>
          <w:lang w:val="en-GB"/>
        </w:rPr>
        <w:t xml:space="preserve"> we need to </w:t>
      </w:r>
      <w:r w:rsidR="00A01DE5" w:rsidRPr="00446FFF">
        <w:rPr>
          <w:color w:val="000000" w:themeColor="text1"/>
          <w:lang w:val="en-GB"/>
        </w:rPr>
        <w:t>explore</w:t>
      </w:r>
      <w:r w:rsidRPr="00446FFF">
        <w:rPr>
          <w:color w:val="000000" w:themeColor="text1"/>
          <w:lang w:val="en-GB"/>
        </w:rPr>
        <w:t xml:space="preserve"> </w:t>
      </w:r>
      <w:r w:rsidR="00B318A9" w:rsidRPr="00446FFF">
        <w:rPr>
          <w:color w:val="000000" w:themeColor="text1"/>
          <w:lang w:val="en-GB"/>
        </w:rPr>
        <w:t xml:space="preserve">whether we can apply </w:t>
      </w:r>
      <w:r w:rsidRPr="00446FFF">
        <w:rPr>
          <w:color w:val="000000" w:themeColor="text1"/>
          <w:lang w:val="en-GB"/>
        </w:rPr>
        <w:t>best practice</w:t>
      </w:r>
      <w:r w:rsidR="00783C6F" w:rsidRPr="00446FFF">
        <w:rPr>
          <w:color w:val="000000" w:themeColor="text1"/>
          <w:lang w:val="en-GB"/>
        </w:rPr>
        <w:t>s</w:t>
      </w:r>
      <w:r w:rsidRPr="00446FFF">
        <w:rPr>
          <w:color w:val="000000" w:themeColor="text1"/>
          <w:lang w:val="en-GB"/>
        </w:rPr>
        <w:t xml:space="preserve"> in preserving analogue archives to the digital ones, but not </w:t>
      </w:r>
      <w:r w:rsidR="00E94F24" w:rsidRPr="00446FFF">
        <w:rPr>
          <w:color w:val="000000" w:themeColor="text1"/>
          <w:lang w:val="en-GB"/>
        </w:rPr>
        <w:t>unreservedly</w:t>
      </w:r>
      <w:r w:rsidRPr="00446FFF">
        <w:rPr>
          <w:color w:val="000000" w:themeColor="text1"/>
          <w:lang w:val="en-GB"/>
        </w:rPr>
        <w:t xml:space="preserve">. </w:t>
      </w:r>
      <w:r w:rsidR="005C29C0" w:rsidRPr="00446FFF">
        <w:rPr>
          <w:lang w:val="en-GB"/>
        </w:rPr>
        <w:t>Below I outline some of the aspects that character</w:t>
      </w:r>
      <w:r w:rsidR="00325A6B" w:rsidRPr="00446FFF">
        <w:rPr>
          <w:lang w:val="en-GB"/>
        </w:rPr>
        <w:t>is</w:t>
      </w:r>
      <w:r w:rsidR="005C29C0" w:rsidRPr="00446FFF">
        <w:rPr>
          <w:lang w:val="en-GB"/>
        </w:rPr>
        <w:t xml:space="preserve">e </w:t>
      </w:r>
      <w:r w:rsidR="00783C6F" w:rsidRPr="00446FFF">
        <w:rPr>
          <w:lang w:val="en-GB"/>
        </w:rPr>
        <w:t>a</w:t>
      </w:r>
      <w:r w:rsidR="005C29C0" w:rsidRPr="00446FFF">
        <w:rPr>
          <w:lang w:val="en-GB"/>
        </w:rPr>
        <w:t xml:space="preserve"> shift in </w:t>
      </w:r>
      <w:r w:rsidR="00783C6F" w:rsidRPr="00446FFF">
        <w:rPr>
          <w:lang w:val="en-GB"/>
        </w:rPr>
        <w:t>understanding</w:t>
      </w:r>
      <w:r w:rsidR="005C29C0" w:rsidRPr="00446FFF">
        <w:rPr>
          <w:lang w:val="en-GB"/>
        </w:rPr>
        <w:t xml:space="preserve"> born-digital architecture archives </w:t>
      </w:r>
      <w:r w:rsidR="00783C6F" w:rsidRPr="00446FFF">
        <w:rPr>
          <w:lang w:val="en-GB"/>
        </w:rPr>
        <w:t xml:space="preserve">in relation to their analogue counterpart </w:t>
      </w:r>
      <w:r w:rsidR="005C29C0" w:rsidRPr="00446FFF">
        <w:rPr>
          <w:lang w:val="en-GB"/>
        </w:rPr>
        <w:t xml:space="preserve">and the challenges </w:t>
      </w:r>
      <w:r w:rsidR="00185A24" w:rsidRPr="00446FFF">
        <w:rPr>
          <w:lang w:val="en-GB"/>
        </w:rPr>
        <w:t>it</w:t>
      </w:r>
      <w:r w:rsidR="00783C6F" w:rsidRPr="00446FFF">
        <w:rPr>
          <w:lang w:val="en-GB"/>
        </w:rPr>
        <w:t xml:space="preserve"> </w:t>
      </w:r>
      <w:r w:rsidR="005C29C0" w:rsidRPr="00446FFF">
        <w:rPr>
          <w:lang w:val="en-GB"/>
        </w:rPr>
        <w:t>present</w:t>
      </w:r>
      <w:r w:rsidR="00783C6F" w:rsidRPr="00446FFF">
        <w:rPr>
          <w:lang w:val="en-GB"/>
        </w:rPr>
        <w:t>s</w:t>
      </w:r>
      <w:r w:rsidR="005C29C0" w:rsidRPr="00446FFF">
        <w:rPr>
          <w:lang w:val="en-GB"/>
        </w:rPr>
        <w:t xml:space="preserve"> for collecting institutions on the level of acquisition, preservation, and access. Even though these three domains are often described separately</w:t>
      </w:r>
      <w:r w:rsidR="008B44ED" w:rsidRPr="00446FFF">
        <w:rPr>
          <w:lang w:val="en-GB"/>
        </w:rPr>
        <w:t>,</w:t>
      </w:r>
      <w:r w:rsidR="005C29C0" w:rsidRPr="00446FFF">
        <w:rPr>
          <w:lang w:val="en-GB"/>
        </w:rPr>
        <w:t xml:space="preserve"> they remain strongly connected, and it is sometimes difficult to draw a line between specific types of influence for each one of them.</w:t>
      </w:r>
    </w:p>
    <w:p w14:paraId="38EE4E27" w14:textId="77777777" w:rsidR="007737BE" w:rsidRPr="00446FFF" w:rsidRDefault="007737BE" w:rsidP="007737BE">
      <w:pPr>
        <w:pStyle w:val="HNIinvulling"/>
        <w:rPr>
          <w:color w:val="FF0000"/>
          <w:lang w:val="en-GB"/>
        </w:rPr>
      </w:pPr>
    </w:p>
    <w:p w14:paraId="73CCE357" w14:textId="77777777" w:rsidR="00551D9D" w:rsidRPr="00446FFF" w:rsidRDefault="00551D9D" w:rsidP="00551D9D">
      <w:pPr>
        <w:spacing w:line="240" w:lineRule="auto"/>
        <w:rPr>
          <w:sz w:val="24"/>
          <w:szCs w:val="24"/>
          <w:lang w:val="en-GB"/>
        </w:rPr>
      </w:pPr>
    </w:p>
    <w:p w14:paraId="163A7E90" w14:textId="363B6CEF" w:rsidR="00551D9D" w:rsidRPr="00446FFF" w:rsidRDefault="00551D9D" w:rsidP="00551D9D">
      <w:pPr>
        <w:pStyle w:val="Heading2"/>
        <w:ind w:left="2127"/>
        <w:rPr>
          <w:sz w:val="24"/>
          <w:szCs w:val="24"/>
          <w:lang w:val="en-GB"/>
        </w:rPr>
      </w:pPr>
      <w:bookmarkStart w:id="8" w:name="_Toc104807759"/>
      <w:r w:rsidRPr="00446FFF">
        <w:rPr>
          <w:sz w:val="24"/>
          <w:szCs w:val="24"/>
          <w:lang w:val="en-GB"/>
        </w:rPr>
        <w:t xml:space="preserve">Born-digital </w:t>
      </w:r>
      <w:r w:rsidR="00112776" w:rsidRPr="00446FFF">
        <w:rPr>
          <w:sz w:val="24"/>
          <w:szCs w:val="24"/>
          <w:lang w:val="en-GB"/>
        </w:rPr>
        <w:t>material is</w:t>
      </w:r>
      <w:r w:rsidRPr="00446FFF">
        <w:rPr>
          <w:sz w:val="24"/>
          <w:szCs w:val="24"/>
          <w:lang w:val="en-GB"/>
        </w:rPr>
        <w:t xml:space="preserve"> fleeting</w:t>
      </w:r>
      <w:bookmarkEnd w:id="8"/>
    </w:p>
    <w:p w14:paraId="32277876" w14:textId="6A6AF478" w:rsidR="00A547EC" w:rsidRPr="00446FFF" w:rsidRDefault="008716E3" w:rsidP="00551D9D">
      <w:pPr>
        <w:rPr>
          <w:color w:val="000000" w:themeColor="text1"/>
          <w:sz w:val="24"/>
          <w:szCs w:val="24"/>
          <w:lang w:val="en-GB"/>
        </w:rPr>
      </w:pPr>
      <w:r w:rsidRPr="00446FFF">
        <w:rPr>
          <w:sz w:val="24"/>
          <w:szCs w:val="24"/>
          <w:lang w:val="en-GB"/>
        </w:rPr>
        <w:t>One characteristic of</w:t>
      </w:r>
      <w:r w:rsidR="00551D9D" w:rsidRPr="00446FFF">
        <w:rPr>
          <w:sz w:val="24"/>
          <w:szCs w:val="24"/>
          <w:lang w:val="en-GB"/>
        </w:rPr>
        <w:t xml:space="preserve"> digital technology is that it is not made to last. </w:t>
      </w:r>
      <w:r w:rsidR="001A026C" w:rsidRPr="00446FFF">
        <w:rPr>
          <w:sz w:val="24"/>
          <w:szCs w:val="24"/>
          <w:lang w:val="en-GB"/>
        </w:rPr>
        <w:t>Because of</w:t>
      </w:r>
      <w:r w:rsidR="00551D9D" w:rsidRPr="00446FFF">
        <w:rPr>
          <w:sz w:val="24"/>
          <w:szCs w:val="24"/>
          <w:lang w:val="en-GB"/>
        </w:rPr>
        <w:t xml:space="preserve"> </w:t>
      </w:r>
      <w:r w:rsidR="001A026C" w:rsidRPr="00446FFF">
        <w:rPr>
          <w:sz w:val="24"/>
          <w:szCs w:val="24"/>
          <w:lang w:val="en-GB"/>
        </w:rPr>
        <w:t>its</w:t>
      </w:r>
      <w:r w:rsidR="00551D9D" w:rsidRPr="00446FFF">
        <w:rPr>
          <w:sz w:val="24"/>
          <w:szCs w:val="24"/>
          <w:lang w:val="en-GB"/>
        </w:rPr>
        <w:t xml:space="preserve"> fast-paced development</w:t>
      </w:r>
      <w:r w:rsidR="001A026C" w:rsidRPr="00446FFF">
        <w:rPr>
          <w:sz w:val="24"/>
          <w:szCs w:val="24"/>
          <w:lang w:val="en-GB"/>
        </w:rPr>
        <w:t xml:space="preserve">, </w:t>
      </w:r>
      <w:r w:rsidR="008B44ED" w:rsidRPr="00446FFF">
        <w:rPr>
          <w:sz w:val="24"/>
          <w:szCs w:val="24"/>
          <w:lang w:val="en-GB"/>
        </w:rPr>
        <w:t xml:space="preserve">the </w:t>
      </w:r>
      <w:r w:rsidR="00551D9D" w:rsidRPr="00446FFF">
        <w:rPr>
          <w:sz w:val="24"/>
          <w:szCs w:val="24"/>
          <w:lang w:val="en-GB"/>
        </w:rPr>
        <w:t>preservation</w:t>
      </w:r>
      <w:r w:rsidR="00FF0B10" w:rsidRPr="00446FFF">
        <w:rPr>
          <w:sz w:val="24"/>
          <w:szCs w:val="24"/>
          <w:lang w:val="en-GB"/>
        </w:rPr>
        <w:t xml:space="preserve"> of born</w:t>
      </w:r>
      <w:r w:rsidR="007C1A93" w:rsidRPr="00446FFF">
        <w:rPr>
          <w:sz w:val="24"/>
          <w:szCs w:val="24"/>
          <w:lang w:val="en-GB"/>
        </w:rPr>
        <w:t>-digital</w:t>
      </w:r>
      <w:r w:rsidR="00FF0B10" w:rsidRPr="00446FFF">
        <w:rPr>
          <w:sz w:val="24"/>
          <w:szCs w:val="24"/>
          <w:lang w:val="en-GB"/>
        </w:rPr>
        <w:t xml:space="preserve"> archives and collections</w:t>
      </w:r>
      <w:r w:rsidR="00551D9D" w:rsidRPr="00446FFF">
        <w:rPr>
          <w:sz w:val="24"/>
          <w:szCs w:val="24"/>
          <w:lang w:val="en-GB"/>
        </w:rPr>
        <w:t xml:space="preserve"> </w:t>
      </w:r>
      <w:r w:rsidR="001A026C" w:rsidRPr="00446FFF">
        <w:rPr>
          <w:sz w:val="24"/>
          <w:szCs w:val="24"/>
          <w:lang w:val="en-GB"/>
        </w:rPr>
        <w:t>faces</w:t>
      </w:r>
      <w:r w:rsidR="00551D9D" w:rsidRPr="00446FFF">
        <w:rPr>
          <w:sz w:val="24"/>
          <w:szCs w:val="24"/>
          <w:lang w:val="en-GB"/>
        </w:rPr>
        <w:t xml:space="preserve"> </w:t>
      </w:r>
      <w:r w:rsidR="001A026C" w:rsidRPr="00446FFF">
        <w:rPr>
          <w:sz w:val="24"/>
          <w:szCs w:val="24"/>
          <w:lang w:val="en-GB"/>
        </w:rPr>
        <w:t>a new</w:t>
      </w:r>
      <w:r w:rsidR="00551D9D" w:rsidRPr="00446FFF">
        <w:rPr>
          <w:sz w:val="24"/>
          <w:szCs w:val="24"/>
          <w:lang w:val="en-GB"/>
        </w:rPr>
        <w:t xml:space="preserve"> level </w:t>
      </w:r>
      <w:r w:rsidR="008B44ED" w:rsidRPr="00446FFF">
        <w:rPr>
          <w:sz w:val="24"/>
          <w:szCs w:val="24"/>
          <w:lang w:val="en-GB"/>
        </w:rPr>
        <w:t xml:space="preserve">of </w:t>
      </w:r>
      <w:r w:rsidR="00551D9D" w:rsidRPr="00446FFF">
        <w:rPr>
          <w:sz w:val="24"/>
          <w:szCs w:val="24"/>
          <w:lang w:val="en-GB"/>
        </w:rPr>
        <w:t>urgency, where even print</w:t>
      </w:r>
      <w:r w:rsidR="00FF0B10" w:rsidRPr="00446FFF">
        <w:rPr>
          <w:sz w:val="24"/>
          <w:szCs w:val="24"/>
          <w:lang w:val="en-GB"/>
        </w:rPr>
        <w:t xml:space="preserve"> material </w:t>
      </w:r>
      <w:r w:rsidR="002062DD" w:rsidRPr="00446FFF">
        <w:rPr>
          <w:sz w:val="24"/>
          <w:szCs w:val="24"/>
          <w:lang w:val="en-GB"/>
        </w:rPr>
        <w:t>might</w:t>
      </w:r>
      <w:r w:rsidR="00551D9D" w:rsidRPr="00446FFF">
        <w:rPr>
          <w:sz w:val="24"/>
          <w:szCs w:val="24"/>
          <w:lang w:val="en-GB"/>
        </w:rPr>
        <w:t xml:space="preserve"> no</w:t>
      </w:r>
      <w:r w:rsidR="00FF0B10" w:rsidRPr="00446FFF">
        <w:rPr>
          <w:sz w:val="24"/>
          <w:szCs w:val="24"/>
          <w:lang w:val="en-GB"/>
        </w:rPr>
        <w:t xml:space="preserve"> longer</w:t>
      </w:r>
      <w:r w:rsidR="009B1A8C" w:rsidRPr="00446FFF">
        <w:rPr>
          <w:sz w:val="24"/>
          <w:szCs w:val="24"/>
          <w:lang w:val="en-GB"/>
        </w:rPr>
        <w:t xml:space="preserve"> be</w:t>
      </w:r>
      <w:r w:rsidR="00551D9D" w:rsidRPr="00446FFF">
        <w:rPr>
          <w:sz w:val="24"/>
          <w:szCs w:val="24"/>
          <w:lang w:val="en-GB"/>
        </w:rPr>
        <w:t xml:space="preserve"> reliable for long-term preservation.</w:t>
      </w:r>
      <w:r w:rsidR="001A026C" w:rsidRPr="00446FFF">
        <w:rPr>
          <w:rStyle w:val="FootnoteReference"/>
          <w:sz w:val="24"/>
          <w:szCs w:val="24"/>
          <w:lang w:val="en-GB"/>
        </w:rPr>
        <w:footnoteReference w:id="9"/>
      </w:r>
      <w:r w:rsidR="00551D9D" w:rsidRPr="00446FFF">
        <w:rPr>
          <w:sz w:val="24"/>
          <w:szCs w:val="24"/>
          <w:lang w:val="en-GB"/>
        </w:rPr>
        <w:t xml:space="preserve"> </w:t>
      </w:r>
      <w:r w:rsidR="00217894" w:rsidRPr="00446FFF">
        <w:rPr>
          <w:sz w:val="24"/>
          <w:szCs w:val="24"/>
          <w:lang w:val="en-GB"/>
        </w:rPr>
        <w:t>This fleeting character of born-digital archives</w:t>
      </w:r>
      <w:r w:rsidR="00551D9D" w:rsidRPr="00446FFF">
        <w:rPr>
          <w:sz w:val="24"/>
          <w:szCs w:val="24"/>
          <w:lang w:val="en-GB"/>
        </w:rPr>
        <w:t xml:space="preserve"> poses a</w:t>
      </w:r>
      <w:r w:rsidR="0073753B" w:rsidRPr="00446FFF">
        <w:rPr>
          <w:sz w:val="24"/>
          <w:szCs w:val="24"/>
          <w:lang w:val="en-GB"/>
        </w:rPr>
        <w:t xml:space="preserve"> </w:t>
      </w:r>
      <w:r w:rsidR="00551D9D" w:rsidRPr="00446FFF">
        <w:rPr>
          <w:sz w:val="24"/>
          <w:szCs w:val="24"/>
          <w:lang w:val="en-GB"/>
        </w:rPr>
        <w:t xml:space="preserve">question </w:t>
      </w:r>
      <w:r w:rsidR="00217894" w:rsidRPr="00446FFF">
        <w:rPr>
          <w:sz w:val="24"/>
          <w:szCs w:val="24"/>
          <w:lang w:val="en-GB"/>
        </w:rPr>
        <w:t>about</w:t>
      </w:r>
      <w:r w:rsidR="00551D9D" w:rsidRPr="00446FFF">
        <w:rPr>
          <w:sz w:val="24"/>
          <w:szCs w:val="24"/>
          <w:lang w:val="en-GB"/>
        </w:rPr>
        <w:t xml:space="preserve"> the level of loss </w:t>
      </w:r>
      <w:r w:rsidR="00217894" w:rsidRPr="00446FFF">
        <w:rPr>
          <w:sz w:val="24"/>
          <w:szCs w:val="24"/>
          <w:lang w:val="en-GB"/>
        </w:rPr>
        <w:t xml:space="preserve">collecting institutions </w:t>
      </w:r>
      <w:r w:rsidR="00551D9D" w:rsidRPr="00446FFF">
        <w:rPr>
          <w:sz w:val="24"/>
          <w:szCs w:val="24"/>
          <w:lang w:val="en-GB"/>
        </w:rPr>
        <w:t>are willing to accept</w:t>
      </w:r>
      <w:r w:rsidR="007C1A93" w:rsidRPr="00446FFF">
        <w:rPr>
          <w:sz w:val="24"/>
          <w:szCs w:val="24"/>
          <w:lang w:val="en-GB"/>
        </w:rPr>
        <w:t xml:space="preserve">. </w:t>
      </w:r>
      <w:r w:rsidR="0073753B" w:rsidRPr="00446FFF">
        <w:rPr>
          <w:sz w:val="24"/>
          <w:szCs w:val="24"/>
          <w:lang w:val="en-GB"/>
        </w:rPr>
        <w:t>Firstly,</w:t>
      </w:r>
      <w:r w:rsidR="00551D9D" w:rsidRPr="00446FFF">
        <w:rPr>
          <w:sz w:val="24"/>
          <w:szCs w:val="24"/>
          <w:lang w:val="en-GB"/>
        </w:rPr>
        <w:t xml:space="preserve"> because </w:t>
      </w:r>
      <w:r w:rsidR="0073753B" w:rsidRPr="00446FFF">
        <w:rPr>
          <w:sz w:val="24"/>
          <w:szCs w:val="24"/>
          <w:lang w:val="en-GB"/>
        </w:rPr>
        <w:t>the scope of born-digital archives is too large</w:t>
      </w:r>
      <w:r w:rsidR="007C1A93" w:rsidRPr="00446FFF">
        <w:rPr>
          <w:sz w:val="24"/>
          <w:szCs w:val="24"/>
          <w:lang w:val="en-GB"/>
        </w:rPr>
        <w:t xml:space="preserve"> to preserve</w:t>
      </w:r>
      <w:r w:rsidR="00112776" w:rsidRPr="00446FFF">
        <w:rPr>
          <w:sz w:val="24"/>
          <w:szCs w:val="24"/>
          <w:lang w:val="en-GB"/>
        </w:rPr>
        <w:t xml:space="preserve"> them all</w:t>
      </w:r>
      <w:r w:rsidR="00551D9D" w:rsidRPr="00446FFF">
        <w:rPr>
          <w:sz w:val="24"/>
          <w:szCs w:val="24"/>
          <w:lang w:val="en-GB"/>
        </w:rPr>
        <w:t xml:space="preserve">, </w:t>
      </w:r>
      <w:r w:rsidR="0073753B" w:rsidRPr="00446FFF">
        <w:rPr>
          <w:sz w:val="24"/>
          <w:szCs w:val="24"/>
          <w:lang w:val="en-GB"/>
        </w:rPr>
        <w:t>and secondly</w:t>
      </w:r>
      <w:r w:rsidR="00551D9D" w:rsidRPr="00446FFF">
        <w:rPr>
          <w:sz w:val="24"/>
          <w:szCs w:val="24"/>
          <w:lang w:val="en-GB"/>
        </w:rPr>
        <w:t xml:space="preserve"> because it </w:t>
      </w:r>
      <w:r w:rsidR="007C1A93" w:rsidRPr="00446FFF">
        <w:rPr>
          <w:sz w:val="24"/>
          <w:szCs w:val="24"/>
          <w:lang w:val="en-GB"/>
        </w:rPr>
        <w:t xml:space="preserve">might </w:t>
      </w:r>
      <w:r w:rsidR="00551D9D" w:rsidRPr="00446FFF">
        <w:rPr>
          <w:sz w:val="24"/>
          <w:szCs w:val="24"/>
          <w:lang w:val="en-GB"/>
        </w:rPr>
        <w:t>not</w:t>
      </w:r>
      <w:r w:rsidR="00112776" w:rsidRPr="00446FFF">
        <w:rPr>
          <w:sz w:val="24"/>
          <w:szCs w:val="24"/>
          <w:lang w:val="en-GB"/>
        </w:rPr>
        <w:t xml:space="preserve"> be technically</w:t>
      </w:r>
      <w:r w:rsidR="008B44ED" w:rsidRPr="00446FFF">
        <w:rPr>
          <w:sz w:val="24"/>
          <w:szCs w:val="24"/>
          <w:lang w:val="en-GB"/>
        </w:rPr>
        <w:t xml:space="preserve"> feasible</w:t>
      </w:r>
      <w:r w:rsidR="00551D9D" w:rsidRPr="00446FFF">
        <w:rPr>
          <w:sz w:val="24"/>
          <w:szCs w:val="24"/>
          <w:lang w:val="en-GB"/>
        </w:rPr>
        <w:t xml:space="preserve">. </w:t>
      </w:r>
      <w:r w:rsidR="000E02B5" w:rsidRPr="00446FFF">
        <w:rPr>
          <w:sz w:val="24"/>
          <w:szCs w:val="24"/>
          <w:lang w:val="en-GB"/>
        </w:rPr>
        <w:t>This might be the case with legacy proprietary file formats</w:t>
      </w:r>
      <w:r w:rsidR="000E02B5" w:rsidRPr="00446FFF">
        <w:rPr>
          <w:color w:val="000000" w:themeColor="text1"/>
          <w:sz w:val="24"/>
          <w:szCs w:val="24"/>
          <w:lang w:val="en-GB"/>
        </w:rPr>
        <w:t xml:space="preserve">, but also </w:t>
      </w:r>
      <w:r w:rsidR="00551D9D" w:rsidRPr="00446FFF">
        <w:rPr>
          <w:color w:val="000000" w:themeColor="text1"/>
          <w:sz w:val="24"/>
          <w:szCs w:val="24"/>
          <w:lang w:val="en-GB"/>
        </w:rPr>
        <w:t>generative software</w:t>
      </w:r>
      <w:r w:rsidR="0073753B" w:rsidRPr="00446FFF">
        <w:rPr>
          <w:color w:val="000000" w:themeColor="text1"/>
          <w:sz w:val="24"/>
          <w:szCs w:val="24"/>
          <w:lang w:val="en-GB"/>
        </w:rPr>
        <w:t xml:space="preserve"> developed to</w:t>
      </w:r>
      <w:r w:rsidR="00551D9D" w:rsidRPr="00446FFF">
        <w:rPr>
          <w:color w:val="000000" w:themeColor="text1"/>
          <w:sz w:val="24"/>
          <w:szCs w:val="24"/>
          <w:lang w:val="en-GB"/>
        </w:rPr>
        <w:t xml:space="preserve"> create dynamic</w:t>
      </w:r>
      <w:r w:rsidR="0073753B" w:rsidRPr="00446FFF">
        <w:rPr>
          <w:color w:val="000000" w:themeColor="text1"/>
          <w:sz w:val="24"/>
          <w:szCs w:val="24"/>
          <w:lang w:val="en-GB"/>
        </w:rPr>
        <w:t xml:space="preserve">, </w:t>
      </w:r>
      <w:r w:rsidR="00551D9D" w:rsidRPr="00446FFF">
        <w:rPr>
          <w:color w:val="000000" w:themeColor="text1"/>
          <w:sz w:val="24"/>
          <w:szCs w:val="24"/>
          <w:lang w:val="en-GB"/>
        </w:rPr>
        <w:t>not replicable versions</w:t>
      </w:r>
      <w:r w:rsidR="002062DD" w:rsidRPr="00446FFF">
        <w:rPr>
          <w:color w:val="000000" w:themeColor="text1"/>
          <w:sz w:val="24"/>
          <w:szCs w:val="24"/>
          <w:lang w:val="en-GB"/>
        </w:rPr>
        <w:t>, which</w:t>
      </w:r>
      <w:r w:rsidR="0073753B" w:rsidRPr="00446FFF">
        <w:rPr>
          <w:color w:val="000000" w:themeColor="text1"/>
          <w:sz w:val="24"/>
          <w:szCs w:val="24"/>
          <w:lang w:val="en-GB"/>
        </w:rPr>
        <w:t xml:space="preserve"> cannot </w:t>
      </w:r>
      <w:r w:rsidR="007C1A93" w:rsidRPr="00446FFF">
        <w:rPr>
          <w:color w:val="000000" w:themeColor="text1"/>
          <w:sz w:val="24"/>
          <w:szCs w:val="24"/>
          <w:lang w:val="en-GB"/>
        </w:rPr>
        <w:t>be saved</w:t>
      </w:r>
      <w:r w:rsidR="00112776" w:rsidRPr="00446FFF">
        <w:rPr>
          <w:color w:val="000000" w:themeColor="text1"/>
          <w:sz w:val="24"/>
          <w:szCs w:val="24"/>
          <w:lang w:val="en-GB"/>
        </w:rPr>
        <w:t xml:space="preserve"> or reconstructed.</w:t>
      </w:r>
      <w:r w:rsidR="002062DD" w:rsidRPr="00446FFF">
        <w:rPr>
          <w:color w:val="000000" w:themeColor="text1"/>
          <w:sz w:val="24"/>
          <w:szCs w:val="24"/>
          <w:lang w:val="en-GB"/>
        </w:rPr>
        <w:t xml:space="preserve"> Yet, th</w:t>
      </w:r>
      <w:r w:rsidR="000E02B5" w:rsidRPr="00446FFF">
        <w:rPr>
          <w:color w:val="000000" w:themeColor="text1"/>
          <w:sz w:val="24"/>
          <w:szCs w:val="24"/>
          <w:lang w:val="en-GB"/>
        </w:rPr>
        <w:t>ese are only two examples of</w:t>
      </w:r>
      <w:r w:rsidR="002062DD" w:rsidRPr="00446FFF">
        <w:rPr>
          <w:color w:val="000000" w:themeColor="text1"/>
          <w:sz w:val="24"/>
          <w:szCs w:val="24"/>
          <w:lang w:val="en-GB"/>
        </w:rPr>
        <w:t xml:space="preserve"> many technical constraints faced by digital archivists in </w:t>
      </w:r>
      <w:r w:rsidR="008B44ED" w:rsidRPr="00446FFF">
        <w:rPr>
          <w:color w:val="000000" w:themeColor="text1"/>
          <w:sz w:val="24"/>
          <w:szCs w:val="24"/>
          <w:lang w:val="en-GB"/>
        </w:rPr>
        <w:t xml:space="preserve">their </w:t>
      </w:r>
      <w:r w:rsidR="002062DD" w:rsidRPr="00446FFF">
        <w:rPr>
          <w:color w:val="000000" w:themeColor="text1"/>
          <w:sz w:val="24"/>
          <w:szCs w:val="24"/>
          <w:lang w:val="en-GB"/>
        </w:rPr>
        <w:t>day-to-day practice.</w:t>
      </w:r>
      <w:r w:rsidR="000E02B5" w:rsidRPr="00446FFF">
        <w:rPr>
          <w:color w:val="000000" w:themeColor="text1"/>
          <w:sz w:val="24"/>
          <w:szCs w:val="24"/>
          <w:lang w:val="en-GB"/>
        </w:rPr>
        <w:t xml:space="preserve"> Even if some can be overcome, it is not without a substantial investment in time, effort, and financial resources</w:t>
      </w:r>
      <w:r w:rsidR="008B44ED" w:rsidRPr="00446FFF">
        <w:rPr>
          <w:color w:val="000000" w:themeColor="text1"/>
          <w:sz w:val="24"/>
          <w:szCs w:val="24"/>
          <w:lang w:val="en-GB"/>
        </w:rPr>
        <w:t xml:space="preserve">, which </w:t>
      </w:r>
      <w:r w:rsidR="007400B6" w:rsidRPr="00446FFF">
        <w:rPr>
          <w:color w:val="000000" w:themeColor="text1"/>
          <w:sz w:val="24"/>
          <w:szCs w:val="24"/>
          <w:lang w:val="en-GB"/>
        </w:rPr>
        <w:t>require a serious institutional commitment.</w:t>
      </w:r>
    </w:p>
    <w:p w14:paraId="06623C09" w14:textId="77777777" w:rsidR="00217894" w:rsidRPr="00446FFF" w:rsidRDefault="00217894" w:rsidP="00551D9D">
      <w:pPr>
        <w:rPr>
          <w:sz w:val="24"/>
          <w:szCs w:val="24"/>
          <w:lang w:val="en-GB"/>
        </w:rPr>
      </w:pPr>
    </w:p>
    <w:p w14:paraId="4F929247" w14:textId="38E576C1" w:rsidR="006B0CEE" w:rsidRPr="00446FFF" w:rsidRDefault="006229A4" w:rsidP="00551D9D">
      <w:pPr>
        <w:rPr>
          <w:sz w:val="24"/>
          <w:szCs w:val="24"/>
          <w:lang w:val="en-GB"/>
        </w:rPr>
      </w:pPr>
      <w:r w:rsidRPr="00446FFF">
        <w:rPr>
          <w:sz w:val="24"/>
          <w:szCs w:val="24"/>
          <w:lang w:val="en-GB"/>
        </w:rPr>
        <w:t>It is undeniable that d</w:t>
      </w:r>
      <w:r w:rsidR="00BA5C67" w:rsidRPr="00446FFF">
        <w:rPr>
          <w:sz w:val="24"/>
          <w:szCs w:val="24"/>
          <w:lang w:val="en-GB"/>
        </w:rPr>
        <w:t xml:space="preserve">igital </w:t>
      </w:r>
      <w:r w:rsidR="00AE7B34" w:rsidRPr="00446FFF">
        <w:rPr>
          <w:sz w:val="24"/>
          <w:szCs w:val="24"/>
          <w:lang w:val="en-GB"/>
        </w:rPr>
        <w:t xml:space="preserve">architecture and </w:t>
      </w:r>
      <w:r w:rsidR="00BA5C67" w:rsidRPr="00446FFF">
        <w:rPr>
          <w:sz w:val="24"/>
          <w:szCs w:val="24"/>
          <w:lang w:val="en-GB"/>
        </w:rPr>
        <w:t xml:space="preserve">design </w:t>
      </w:r>
      <w:r w:rsidR="00AE7B34" w:rsidRPr="00446FFF">
        <w:rPr>
          <w:sz w:val="24"/>
          <w:szCs w:val="24"/>
          <w:lang w:val="en-GB"/>
        </w:rPr>
        <w:t xml:space="preserve">archives at least partly </w:t>
      </w:r>
      <w:r w:rsidR="008716E3" w:rsidRPr="00446FFF">
        <w:rPr>
          <w:sz w:val="24"/>
          <w:szCs w:val="24"/>
          <w:lang w:val="en-GB"/>
        </w:rPr>
        <w:t>comprise</w:t>
      </w:r>
      <w:r w:rsidR="00AE7B34" w:rsidRPr="00446FFF">
        <w:rPr>
          <w:sz w:val="24"/>
          <w:szCs w:val="24"/>
          <w:lang w:val="en-GB"/>
        </w:rPr>
        <w:t xml:space="preserve"> material that </w:t>
      </w:r>
      <w:r w:rsidR="00BA5C67" w:rsidRPr="00446FFF">
        <w:rPr>
          <w:sz w:val="24"/>
          <w:szCs w:val="24"/>
          <w:lang w:val="en-GB"/>
        </w:rPr>
        <w:t xml:space="preserve">belongs to endangered species within the heritage world. </w:t>
      </w:r>
      <w:r w:rsidR="00DB3DEE" w:rsidRPr="00446FFF">
        <w:rPr>
          <w:sz w:val="24"/>
          <w:szCs w:val="24"/>
          <w:lang w:val="en-GB"/>
        </w:rPr>
        <w:t>Even if parts of those archives are relatively easy to preserve (such as</w:t>
      </w:r>
      <w:r w:rsidR="008716E3" w:rsidRPr="00446FFF">
        <w:rPr>
          <w:sz w:val="24"/>
          <w:szCs w:val="24"/>
          <w:lang w:val="en-GB"/>
        </w:rPr>
        <w:t xml:space="preserve"> JPEGs</w:t>
      </w:r>
      <w:r w:rsidR="00DB3DEE" w:rsidRPr="00446FFF">
        <w:rPr>
          <w:sz w:val="24"/>
          <w:szCs w:val="24"/>
          <w:lang w:val="en-GB"/>
        </w:rPr>
        <w:t xml:space="preserve"> or PDFs), the more challenging parts comprise files, which can tell us the most about the design process (such as </w:t>
      </w:r>
      <w:r w:rsidR="004A2563" w:rsidRPr="00446FFF">
        <w:rPr>
          <w:sz w:val="24"/>
          <w:szCs w:val="24"/>
          <w:lang w:val="en-GB"/>
        </w:rPr>
        <w:t xml:space="preserve">various </w:t>
      </w:r>
      <w:r w:rsidR="00DB3DEE" w:rsidRPr="00446FFF">
        <w:rPr>
          <w:sz w:val="24"/>
          <w:szCs w:val="24"/>
          <w:lang w:val="en-GB"/>
        </w:rPr>
        <w:t>Adobe</w:t>
      </w:r>
      <w:r w:rsidR="004A2563" w:rsidRPr="00446FFF">
        <w:rPr>
          <w:sz w:val="24"/>
          <w:szCs w:val="24"/>
          <w:lang w:val="en-GB"/>
        </w:rPr>
        <w:t xml:space="preserve"> CS</w:t>
      </w:r>
      <w:r w:rsidR="00DB3DEE" w:rsidRPr="00446FFF">
        <w:rPr>
          <w:sz w:val="24"/>
          <w:szCs w:val="24"/>
          <w:lang w:val="en-GB"/>
        </w:rPr>
        <w:t xml:space="preserve">, </w:t>
      </w:r>
      <w:r w:rsidR="004A2563" w:rsidRPr="00446FFF">
        <w:rPr>
          <w:sz w:val="24"/>
          <w:szCs w:val="24"/>
          <w:lang w:val="en-GB"/>
        </w:rPr>
        <w:t>CAD,</w:t>
      </w:r>
      <w:r w:rsidR="00DB3DEE" w:rsidRPr="00446FFF">
        <w:rPr>
          <w:sz w:val="24"/>
          <w:szCs w:val="24"/>
          <w:lang w:val="en-GB"/>
        </w:rPr>
        <w:t xml:space="preserve"> or </w:t>
      </w:r>
      <w:r w:rsidR="004A2563" w:rsidRPr="00446FFF">
        <w:rPr>
          <w:sz w:val="24"/>
          <w:szCs w:val="24"/>
          <w:lang w:val="en-GB"/>
        </w:rPr>
        <w:t>BIM file formats)</w:t>
      </w:r>
      <w:r w:rsidR="00DB3DEE" w:rsidRPr="00446FFF">
        <w:rPr>
          <w:sz w:val="24"/>
          <w:szCs w:val="24"/>
          <w:lang w:val="en-GB"/>
        </w:rPr>
        <w:t xml:space="preserve">. </w:t>
      </w:r>
      <w:r w:rsidR="004A2563" w:rsidRPr="00446FFF">
        <w:rPr>
          <w:sz w:val="24"/>
          <w:szCs w:val="24"/>
          <w:lang w:val="en-GB"/>
        </w:rPr>
        <w:t>Nationally</w:t>
      </w:r>
      <w:r w:rsidR="008B44ED" w:rsidRPr="00446FFF">
        <w:rPr>
          <w:sz w:val="24"/>
          <w:szCs w:val="24"/>
          <w:lang w:val="en-GB"/>
        </w:rPr>
        <w:t>, a</w:t>
      </w:r>
      <w:r w:rsidR="004A2563" w:rsidRPr="00446FFF">
        <w:rPr>
          <w:sz w:val="24"/>
          <w:szCs w:val="24"/>
          <w:lang w:val="en-GB"/>
        </w:rPr>
        <w:t xml:space="preserve"> </w:t>
      </w:r>
      <w:r w:rsidR="00900809" w:rsidRPr="00446FFF">
        <w:rPr>
          <w:sz w:val="24"/>
          <w:szCs w:val="24"/>
          <w:lang w:val="en-GB"/>
        </w:rPr>
        <w:t xml:space="preserve">Dutch </w:t>
      </w:r>
      <w:r w:rsidR="007C1A93" w:rsidRPr="00446FFF">
        <w:rPr>
          <w:sz w:val="24"/>
          <w:szCs w:val="24"/>
          <w:lang w:val="en-GB"/>
        </w:rPr>
        <w:t>coalition of d</w:t>
      </w:r>
      <w:r w:rsidR="003E0916" w:rsidRPr="00446FFF">
        <w:rPr>
          <w:sz w:val="24"/>
          <w:szCs w:val="24"/>
          <w:lang w:val="en-GB"/>
        </w:rPr>
        <w:t>esign heritage organisations</w:t>
      </w:r>
      <w:r w:rsidR="008B44ED" w:rsidRPr="00446FFF">
        <w:rPr>
          <w:sz w:val="24"/>
          <w:szCs w:val="24"/>
          <w:lang w:val="en-GB"/>
        </w:rPr>
        <w:t>, the</w:t>
      </w:r>
      <w:r w:rsidR="003E0916" w:rsidRPr="00446FFF">
        <w:rPr>
          <w:sz w:val="24"/>
          <w:szCs w:val="24"/>
          <w:lang w:val="en-GB"/>
        </w:rPr>
        <w:t xml:space="preserve"> </w:t>
      </w:r>
      <w:r w:rsidR="009E458B" w:rsidRPr="00446FFF">
        <w:rPr>
          <w:sz w:val="24"/>
          <w:szCs w:val="24"/>
          <w:lang w:val="en-GB"/>
        </w:rPr>
        <w:t>Network Archives Design and Digital Culture (</w:t>
      </w:r>
      <w:r w:rsidR="00551D9D" w:rsidRPr="00446FFF">
        <w:rPr>
          <w:sz w:val="24"/>
          <w:szCs w:val="24"/>
          <w:lang w:val="en-GB"/>
        </w:rPr>
        <w:t>NAD</w:t>
      </w:r>
      <w:r w:rsidR="009E458B" w:rsidRPr="00446FFF">
        <w:rPr>
          <w:sz w:val="24"/>
          <w:szCs w:val="24"/>
          <w:lang w:val="en-GB"/>
        </w:rPr>
        <w:t>D)</w:t>
      </w:r>
      <w:r w:rsidR="00551D9D" w:rsidRPr="00446FFF">
        <w:rPr>
          <w:sz w:val="24"/>
          <w:szCs w:val="24"/>
          <w:lang w:val="en-GB"/>
        </w:rPr>
        <w:t xml:space="preserve">, </w:t>
      </w:r>
      <w:r w:rsidR="003E0916" w:rsidRPr="00446FFF">
        <w:rPr>
          <w:sz w:val="24"/>
          <w:szCs w:val="24"/>
          <w:lang w:val="en-GB"/>
        </w:rPr>
        <w:t xml:space="preserve">warns that </w:t>
      </w:r>
      <w:r w:rsidR="00551D9D" w:rsidRPr="00446FFF">
        <w:rPr>
          <w:sz w:val="24"/>
          <w:szCs w:val="24"/>
          <w:lang w:val="en-GB"/>
        </w:rPr>
        <w:t xml:space="preserve">important </w:t>
      </w:r>
      <w:r w:rsidR="007C1A93" w:rsidRPr="00446FFF">
        <w:rPr>
          <w:sz w:val="24"/>
          <w:szCs w:val="24"/>
          <w:lang w:val="en-GB"/>
        </w:rPr>
        <w:t xml:space="preserve">material </w:t>
      </w:r>
      <w:r w:rsidR="00551D9D" w:rsidRPr="00446FFF">
        <w:rPr>
          <w:sz w:val="24"/>
          <w:szCs w:val="24"/>
          <w:lang w:val="en-GB"/>
        </w:rPr>
        <w:t xml:space="preserve">from the pioneering years of the digital culture and design </w:t>
      </w:r>
      <w:r w:rsidR="00BA5C67" w:rsidRPr="00446FFF">
        <w:rPr>
          <w:sz w:val="24"/>
          <w:szCs w:val="24"/>
          <w:lang w:val="en-GB"/>
        </w:rPr>
        <w:t xml:space="preserve">are </w:t>
      </w:r>
      <w:r w:rsidR="008B44ED" w:rsidRPr="00446FFF">
        <w:rPr>
          <w:sz w:val="24"/>
          <w:szCs w:val="24"/>
          <w:lang w:val="en-GB"/>
        </w:rPr>
        <w:t xml:space="preserve">already </w:t>
      </w:r>
      <w:r w:rsidR="00BA5C67" w:rsidRPr="00446FFF">
        <w:rPr>
          <w:sz w:val="24"/>
          <w:szCs w:val="24"/>
          <w:lang w:val="en-GB"/>
        </w:rPr>
        <w:t>in danger of becoming unusable or lost</w:t>
      </w:r>
      <w:r w:rsidR="00AE7B34" w:rsidRPr="00446FFF">
        <w:rPr>
          <w:sz w:val="24"/>
          <w:szCs w:val="24"/>
          <w:lang w:val="en-GB"/>
        </w:rPr>
        <w:t>, and w</w:t>
      </w:r>
      <w:r w:rsidR="00551D9D" w:rsidRPr="00446FFF">
        <w:rPr>
          <w:sz w:val="24"/>
          <w:szCs w:val="24"/>
          <w:lang w:val="en-GB"/>
        </w:rPr>
        <w:t xml:space="preserve">ith them important knowledge </w:t>
      </w:r>
      <w:r w:rsidR="00AE7B34" w:rsidRPr="00446FFF">
        <w:rPr>
          <w:sz w:val="24"/>
          <w:szCs w:val="24"/>
          <w:lang w:val="en-GB"/>
        </w:rPr>
        <w:t>is at risk</w:t>
      </w:r>
      <w:r w:rsidRPr="00446FFF">
        <w:rPr>
          <w:sz w:val="24"/>
          <w:szCs w:val="24"/>
          <w:lang w:val="en-GB"/>
        </w:rPr>
        <w:t xml:space="preserve"> of vanishing</w:t>
      </w:r>
      <w:r w:rsidR="00551D9D" w:rsidRPr="00446FFF">
        <w:rPr>
          <w:sz w:val="24"/>
          <w:szCs w:val="24"/>
          <w:lang w:val="en-GB"/>
        </w:rPr>
        <w:t>.</w:t>
      </w:r>
      <w:r w:rsidR="00AE7B34" w:rsidRPr="00446FFF">
        <w:rPr>
          <w:rStyle w:val="FootnoteReference"/>
          <w:sz w:val="24"/>
          <w:szCs w:val="24"/>
          <w:lang w:val="en-GB"/>
        </w:rPr>
        <w:footnoteReference w:id="10"/>
      </w:r>
      <w:r w:rsidR="00551D9D" w:rsidRPr="00446FFF">
        <w:rPr>
          <w:sz w:val="24"/>
          <w:szCs w:val="24"/>
          <w:lang w:val="en-GB"/>
        </w:rPr>
        <w:t xml:space="preserve"> </w:t>
      </w:r>
      <w:r w:rsidR="004A2563" w:rsidRPr="00446FFF">
        <w:rPr>
          <w:sz w:val="24"/>
          <w:szCs w:val="24"/>
          <w:lang w:val="en-GB"/>
        </w:rPr>
        <w:t xml:space="preserve">Worldwide, </w:t>
      </w:r>
      <w:r w:rsidR="008B44ED" w:rsidRPr="00446FFF">
        <w:rPr>
          <w:sz w:val="24"/>
          <w:szCs w:val="24"/>
          <w:lang w:val="en-GB"/>
        </w:rPr>
        <w:t xml:space="preserve">the </w:t>
      </w:r>
      <w:r w:rsidR="00AE7B34" w:rsidRPr="00446FFF">
        <w:rPr>
          <w:sz w:val="24"/>
          <w:szCs w:val="24"/>
          <w:lang w:val="en-GB"/>
        </w:rPr>
        <w:t>Digital Preservation Coalition (DPC)</w:t>
      </w:r>
      <w:r w:rsidR="00D80FB2" w:rsidRPr="00446FFF">
        <w:rPr>
          <w:sz w:val="24"/>
          <w:szCs w:val="24"/>
          <w:lang w:val="en-GB"/>
        </w:rPr>
        <w:t xml:space="preserve"> a UK-based non-profit </w:t>
      </w:r>
      <w:r w:rsidR="008B44ED" w:rsidRPr="00446FFF">
        <w:rPr>
          <w:sz w:val="24"/>
          <w:szCs w:val="24"/>
          <w:lang w:val="en-GB"/>
        </w:rPr>
        <w:t xml:space="preserve">comprising several </w:t>
      </w:r>
      <w:r w:rsidR="00D80FB2" w:rsidRPr="00446FFF">
        <w:rPr>
          <w:sz w:val="24"/>
          <w:szCs w:val="24"/>
          <w:lang w:val="en-GB"/>
        </w:rPr>
        <w:t>global leaders in digital preservation,</w:t>
      </w:r>
      <w:r w:rsidR="00AE7B34" w:rsidRPr="00446FFF">
        <w:rPr>
          <w:sz w:val="24"/>
          <w:szCs w:val="24"/>
          <w:lang w:val="en-GB"/>
        </w:rPr>
        <w:t xml:space="preserve"> publishes</w:t>
      </w:r>
      <w:r w:rsidR="00D80FB2" w:rsidRPr="00446FFF">
        <w:rPr>
          <w:sz w:val="24"/>
          <w:szCs w:val="24"/>
          <w:lang w:val="en-GB"/>
        </w:rPr>
        <w:t xml:space="preserve"> </w:t>
      </w:r>
      <w:r w:rsidR="00AE7B34" w:rsidRPr="00446FFF">
        <w:rPr>
          <w:sz w:val="24"/>
          <w:szCs w:val="24"/>
          <w:lang w:val="en-GB"/>
        </w:rPr>
        <w:t xml:space="preserve">The Global List of Digitally Endangered Species. </w:t>
      </w:r>
      <w:r w:rsidR="00D80FB2" w:rsidRPr="00446FFF">
        <w:rPr>
          <w:sz w:val="24"/>
          <w:szCs w:val="24"/>
          <w:lang w:val="en-GB"/>
        </w:rPr>
        <w:t>In 2021</w:t>
      </w:r>
      <w:r w:rsidR="008B44ED" w:rsidRPr="00446FFF">
        <w:rPr>
          <w:sz w:val="24"/>
          <w:szCs w:val="24"/>
          <w:lang w:val="en-GB"/>
        </w:rPr>
        <w:t>,</w:t>
      </w:r>
      <w:r w:rsidR="00D80FB2" w:rsidRPr="00446FFF">
        <w:rPr>
          <w:sz w:val="24"/>
          <w:szCs w:val="24"/>
          <w:lang w:val="en-GB"/>
        </w:rPr>
        <w:t xml:space="preserve"> 3D digital </w:t>
      </w:r>
      <w:r w:rsidR="00D80FB2" w:rsidRPr="00446FFF">
        <w:rPr>
          <w:sz w:val="24"/>
          <w:szCs w:val="24"/>
          <w:lang w:val="en-GB"/>
        </w:rPr>
        <w:lastRenderedPageBreak/>
        <w:t xml:space="preserve">engineering drawings </w:t>
      </w:r>
      <w:r w:rsidR="008B44ED" w:rsidRPr="00446FFF">
        <w:rPr>
          <w:sz w:val="24"/>
          <w:szCs w:val="24"/>
          <w:lang w:val="en-GB"/>
        </w:rPr>
        <w:t xml:space="preserve">were </w:t>
      </w:r>
      <w:r w:rsidR="004A2563" w:rsidRPr="00446FFF">
        <w:rPr>
          <w:sz w:val="24"/>
          <w:szCs w:val="24"/>
          <w:lang w:val="en-GB"/>
        </w:rPr>
        <w:t>listed</w:t>
      </w:r>
      <w:r w:rsidR="00D80FB2" w:rsidRPr="00446FFF">
        <w:rPr>
          <w:sz w:val="24"/>
          <w:szCs w:val="24"/>
          <w:lang w:val="en-GB"/>
        </w:rPr>
        <w:t xml:space="preserve"> as </w:t>
      </w:r>
      <w:r w:rsidR="004135C5" w:rsidRPr="00446FFF">
        <w:rPr>
          <w:sz w:val="24"/>
          <w:szCs w:val="24"/>
          <w:lang w:val="en-GB"/>
        </w:rPr>
        <w:t>endangered</w:t>
      </w:r>
      <w:r w:rsidR="00D80FB2" w:rsidRPr="00446FFF">
        <w:rPr>
          <w:sz w:val="24"/>
          <w:szCs w:val="24"/>
          <w:lang w:val="en-GB"/>
        </w:rPr>
        <w:t xml:space="preserve"> and tending towards </w:t>
      </w:r>
      <w:r w:rsidR="004A2563" w:rsidRPr="00446FFF">
        <w:rPr>
          <w:sz w:val="24"/>
          <w:szCs w:val="24"/>
          <w:lang w:val="en-GB"/>
        </w:rPr>
        <w:t xml:space="preserve">a </w:t>
      </w:r>
      <w:r w:rsidR="00D80FB2" w:rsidRPr="00446FFF">
        <w:rPr>
          <w:sz w:val="24"/>
          <w:szCs w:val="24"/>
          <w:lang w:val="en-GB"/>
        </w:rPr>
        <w:t xml:space="preserve">greater risk. </w:t>
      </w:r>
      <w:r w:rsidR="004135C5" w:rsidRPr="00446FFF">
        <w:rPr>
          <w:sz w:val="24"/>
          <w:szCs w:val="24"/>
          <w:lang w:val="en-GB"/>
        </w:rPr>
        <w:t xml:space="preserve">DPC notes that the loss of tools, data, or services within this </w:t>
      </w:r>
      <w:r w:rsidR="00AF3EFD" w:rsidRPr="00446FFF">
        <w:rPr>
          <w:sz w:val="24"/>
          <w:szCs w:val="24"/>
          <w:lang w:val="en-GB"/>
        </w:rPr>
        <w:t xml:space="preserve">heritage </w:t>
      </w:r>
      <w:r w:rsidR="004135C5" w:rsidRPr="00446FFF">
        <w:rPr>
          <w:sz w:val="24"/>
          <w:szCs w:val="24"/>
          <w:lang w:val="en-GB"/>
        </w:rPr>
        <w:t xml:space="preserve">group would impact many people and </w:t>
      </w:r>
      <w:r w:rsidR="00AF3EFD" w:rsidRPr="00446FFF">
        <w:rPr>
          <w:sz w:val="24"/>
          <w:szCs w:val="24"/>
          <w:lang w:val="en-GB"/>
        </w:rPr>
        <w:t>sectors</w:t>
      </w:r>
      <w:r w:rsidR="008B44ED" w:rsidRPr="00446FFF">
        <w:rPr>
          <w:sz w:val="24"/>
          <w:szCs w:val="24"/>
          <w:lang w:val="en-GB"/>
        </w:rPr>
        <w:t>,</w:t>
      </w:r>
      <w:r w:rsidR="00AF3EFD" w:rsidRPr="00446FFF">
        <w:rPr>
          <w:sz w:val="24"/>
          <w:szCs w:val="24"/>
          <w:lang w:val="en-GB"/>
        </w:rPr>
        <w:t xml:space="preserve"> and</w:t>
      </w:r>
      <w:r w:rsidR="004135C5" w:rsidRPr="00446FFF">
        <w:rPr>
          <w:sz w:val="24"/>
          <w:szCs w:val="24"/>
          <w:lang w:val="en-GB"/>
        </w:rPr>
        <w:t xml:space="preserve"> recommends </w:t>
      </w:r>
      <w:r w:rsidR="004A2563" w:rsidRPr="00446FFF">
        <w:rPr>
          <w:sz w:val="24"/>
          <w:szCs w:val="24"/>
          <w:lang w:val="en-GB"/>
        </w:rPr>
        <w:t xml:space="preserve">that </w:t>
      </w:r>
      <w:r w:rsidR="008B44ED" w:rsidRPr="00446FFF">
        <w:rPr>
          <w:sz w:val="24"/>
          <w:szCs w:val="24"/>
          <w:lang w:val="en-GB"/>
        </w:rPr>
        <w:t xml:space="preserve">in order </w:t>
      </w:r>
      <w:r w:rsidR="004A2563" w:rsidRPr="00446FFF">
        <w:rPr>
          <w:sz w:val="24"/>
          <w:szCs w:val="24"/>
          <w:lang w:val="en-GB"/>
        </w:rPr>
        <w:t>to safeguard 3D digital drawings</w:t>
      </w:r>
      <w:r w:rsidR="008B44ED" w:rsidRPr="00446FFF">
        <w:rPr>
          <w:sz w:val="24"/>
          <w:szCs w:val="24"/>
          <w:lang w:val="en-GB"/>
        </w:rPr>
        <w:t>,</w:t>
      </w:r>
      <w:r w:rsidR="004135C5" w:rsidRPr="00446FFF">
        <w:rPr>
          <w:sz w:val="24"/>
          <w:szCs w:val="24"/>
          <w:lang w:val="en-GB"/>
        </w:rPr>
        <w:t xml:space="preserve"> </w:t>
      </w:r>
      <w:r w:rsidR="004A2563" w:rsidRPr="00446FFF">
        <w:rPr>
          <w:sz w:val="24"/>
          <w:szCs w:val="24"/>
          <w:lang w:val="en-GB"/>
        </w:rPr>
        <w:t xml:space="preserve">action is needed </w:t>
      </w:r>
      <w:r w:rsidR="004135C5" w:rsidRPr="00446FFF">
        <w:rPr>
          <w:sz w:val="24"/>
          <w:szCs w:val="24"/>
          <w:lang w:val="en-GB"/>
        </w:rPr>
        <w:t>within three years. The report states that to prevent or reduce losses</w:t>
      </w:r>
      <w:r w:rsidR="004A2563" w:rsidRPr="00446FFF">
        <w:rPr>
          <w:sz w:val="24"/>
          <w:szCs w:val="24"/>
          <w:lang w:val="en-GB"/>
        </w:rPr>
        <w:t xml:space="preserve"> a major effort is needed</w:t>
      </w:r>
      <w:r w:rsidR="004135C5" w:rsidRPr="00446FFF">
        <w:rPr>
          <w:sz w:val="24"/>
          <w:szCs w:val="24"/>
          <w:lang w:val="en-GB"/>
        </w:rPr>
        <w:t xml:space="preserve">, possibly requiring </w:t>
      </w:r>
      <w:r w:rsidR="008B44ED" w:rsidRPr="00446FFF">
        <w:rPr>
          <w:sz w:val="24"/>
          <w:szCs w:val="24"/>
          <w:lang w:val="en-GB"/>
        </w:rPr>
        <w:t xml:space="preserve">the </w:t>
      </w:r>
      <w:r w:rsidR="004135C5" w:rsidRPr="00446FFF">
        <w:rPr>
          <w:sz w:val="24"/>
          <w:szCs w:val="24"/>
          <w:lang w:val="en-GB"/>
        </w:rPr>
        <w:t>development of new preservation tools or techniques</w:t>
      </w:r>
      <w:r w:rsidR="00AF3EFD" w:rsidRPr="00446FFF">
        <w:rPr>
          <w:rStyle w:val="FootnoteReference"/>
          <w:sz w:val="24"/>
          <w:szCs w:val="24"/>
          <w:lang w:val="en-GB"/>
        </w:rPr>
        <w:footnoteReference w:id="11"/>
      </w:r>
      <w:r w:rsidR="00AF3EFD" w:rsidRPr="00446FFF">
        <w:rPr>
          <w:sz w:val="24"/>
          <w:szCs w:val="24"/>
          <w:lang w:val="en-GB"/>
        </w:rPr>
        <w:t xml:space="preserve"> </w:t>
      </w:r>
      <w:r w:rsidR="008B44ED" w:rsidRPr="00446FFF">
        <w:rPr>
          <w:sz w:val="24"/>
          <w:szCs w:val="24"/>
          <w:lang w:val="en-GB"/>
        </w:rPr>
        <w:t xml:space="preserve">because almost </w:t>
      </w:r>
      <w:r w:rsidR="00AF3EFD" w:rsidRPr="00446FFF">
        <w:rPr>
          <w:sz w:val="24"/>
          <w:szCs w:val="24"/>
          <w:lang w:val="en-GB"/>
        </w:rPr>
        <w:t xml:space="preserve">none of the currently available tools </w:t>
      </w:r>
      <w:r w:rsidR="004A2563" w:rsidRPr="00446FFF">
        <w:rPr>
          <w:sz w:val="24"/>
          <w:szCs w:val="24"/>
          <w:lang w:val="en-GB"/>
        </w:rPr>
        <w:t>are</w:t>
      </w:r>
      <w:r w:rsidR="00AF3EFD" w:rsidRPr="00446FFF">
        <w:rPr>
          <w:sz w:val="24"/>
          <w:szCs w:val="24"/>
          <w:lang w:val="en-GB"/>
        </w:rPr>
        <w:t xml:space="preserve"> able to go beyond </w:t>
      </w:r>
      <w:r w:rsidR="008B44ED" w:rsidRPr="00446FFF">
        <w:rPr>
          <w:sz w:val="24"/>
          <w:szCs w:val="24"/>
          <w:lang w:val="en-GB"/>
        </w:rPr>
        <w:t xml:space="preserve">the </w:t>
      </w:r>
      <w:r w:rsidR="00AF3EFD" w:rsidRPr="00446FFF">
        <w:rPr>
          <w:sz w:val="24"/>
          <w:szCs w:val="24"/>
          <w:lang w:val="en-GB"/>
        </w:rPr>
        <w:t>identification of files from any of the popular types of CAD software</w:t>
      </w:r>
      <w:r w:rsidR="004135C5" w:rsidRPr="00446FFF">
        <w:rPr>
          <w:sz w:val="24"/>
          <w:szCs w:val="24"/>
          <w:lang w:val="en-GB"/>
        </w:rPr>
        <w:t>.</w:t>
      </w:r>
      <w:r w:rsidR="00FE434E" w:rsidRPr="00446FFF">
        <w:rPr>
          <w:rStyle w:val="FootnoteReference"/>
          <w:sz w:val="24"/>
          <w:szCs w:val="24"/>
          <w:lang w:val="en-GB"/>
        </w:rPr>
        <w:footnoteReference w:id="12"/>
      </w:r>
      <w:r w:rsidR="00AF3EFD" w:rsidRPr="00446FFF">
        <w:rPr>
          <w:sz w:val="24"/>
          <w:szCs w:val="24"/>
          <w:lang w:val="en-GB"/>
        </w:rPr>
        <w:t xml:space="preserve"> </w:t>
      </w:r>
      <w:r w:rsidR="00161724" w:rsidRPr="00446FFF">
        <w:rPr>
          <w:sz w:val="24"/>
          <w:szCs w:val="24"/>
          <w:lang w:val="en-GB"/>
        </w:rPr>
        <w:t>This purely technical challenge is further amplified by t</w:t>
      </w:r>
      <w:r w:rsidR="006B0CEE" w:rsidRPr="00446FFF">
        <w:rPr>
          <w:sz w:val="24"/>
          <w:szCs w:val="24"/>
          <w:lang w:val="en-GB"/>
        </w:rPr>
        <w:t>he</w:t>
      </w:r>
      <w:r w:rsidR="00161724" w:rsidRPr="00446FFF">
        <w:rPr>
          <w:sz w:val="24"/>
          <w:szCs w:val="24"/>
          <w:lang w:val="en-GB"/>
        </w:rPr>
        <w:t xml:space="preserve"> diversity of software used by designers, </w:t>
      </w:r>
      <w:r w:rsidR="008B44ED" w:rsidRPr="00446FFF">
        <w:rPr>
          <w:sz w:val="24"/>
          <w:szCs w:val="24"/>
          <w:lang w:val="en-GB"/>
        </w:rPr>
        <w:t xml:space="preserve">the </w:t>
      </w:r>
      <w:r w:rsidR="006B0CEE" w:rsidRPr="00446FFF">
        <w:rPr>
          <w:sz w:val="24"/>
          <w:szCs w:val="24"/>
          <w:lang w:val="en-GB"/>
        </w:rPr>
        <w:t>rate of change within both the design software industr</w:t>
      </w:r>
      <w:r w:rsidR="00161724" w:rsidRPr="00446FFF">
        <w:rPr>
          <w:sz w:val="24"/>
          <w:szCs w:val="24"/>
          <w:lang w:val="en-GB"/>
        </w:rPr>
        <w:t>ies</w:t>
      </w:r>
      <w:r w:rsidR="006B0CEE" w:rsidRPr="00446FFF">
        <w:rPr>
          <w:sz w:val="24"/>
          <w:szCs w:val="24"/>
          <w:lang w:val="en-GB"/>
        </w:rPr>
        <w:t xml:space="preserve"> and architecture industry, scarce documentation, and</w:t>
      </w:r>
      <w:r w:rsidR="008B44ED" w:rsidRPr="00446FFF">
        <w:rPr>
          <w:sz w:val="24"/>
          <w:szCs w:val="24"/>
          <w:lang w:val="en-GB"/>
        </w:rPr>
        <w:t xml:space="preserve"> the</w:t>
      </w:r>
      <w:r w:rsidR="006B0CEE" w:rsidRPr="00446FFF">
        <w:rPr>
          <w:sz w:val="24"/>
          <w:szCs w:val="24"/>
          <w:lang w:val="en-GB"/>
        </w:rPr>
        <w:t xml:space="preserve"> </w:t>
      </w:r>
      <w:r w:rsidR="008B44ED" w:rsidRPr="00446FFF">
        <w:rPr>
          <w:sz w:val="24"/>
          <w:szCs w:val="24"/>
          <w:lang w:val="en-GB"/>
        </w:rPr>
        <w:t>scant</w:t>
      </w:r>
      <w:r w:rsidR="006B0CEE" w:rsidRPr="00446FFF">
        <w:rPr>
          <w:sz w:val="24"/>
          <w:szCs w:val="24"/>
          <w:lang w:val="en-GB"/>
        </w:rPr>
        <w:t xml:space="preserve"> time invested in archive</w:t>
      </w:r>
      <w:r w:rsidR="008B44ED" w:rsidRPr="00446FFF">
        <w:rPr>
          <w:sz w:val="24"/>
          <w:szCs w:val="24"/>
          <w:lang w:val="en-GB"/>
        </w:rPr>
        <w:t>-</w:t>
      </w:r>
      <w:r w:rsidR="006B0CEE" w:rsidRPr="00446FFF">
        <w:rPr>
          <w:sz w:val="24"/>
          <w:szCs w:val="24"/>
          <w:lang w:val="en-GB"/>
        </w:rPr>
        <w:t xml:space="preserve">keeping </w:t>
      </w:r>
      <w:r w:rsidR="00161724" w:rsidRPr="00446FFF">
        <w:rPr>
          <w:sz w:val="24"/>
          <w:szCs w:val="24"/>
          <w:lang w:val="en-GB"/>
        </w:rPr>
        <w:t xml:space="preserve">within the </w:t>
      </w:r>
      <w:r w:rsidR="006B0CEE" w:rsidRPr="00446FFF">
        <w:rPr>
          <w:sz w:val="24"/>
          <w:szCs w:val="24"/>
          <w:lang w:val="en-GB"/>
        </w:rPr>
        <w:t>architect</w:t>
      </w:r>
      <w:r w:rsidR="00161724" w:rsidRPr="00446FFF">
        <w:rPr>
          <w:sz w:val="24"/>
          <w:szCs w:val="24"/>
          <w:lang w:val="en-GB"/>
        </w:rPr>
        <w:t xml:space="preserve">ural practice. Together with the fact that many </w:t>
      </w:r>
      <w:r w:rsidR="008B44ED" w:rsidRPr="00446FFF">
        <w:rPr>
          <w:sz w:val="24"/>
          <w:szCs w:val="24"/>
          <w:lang w:val="en-GB"/>
        </w:rPr>
        <w:t xml:space="preserve">of the </w:t>
      </w:r>
      <w:r w:rsidR="00161724" w:rsidRPr="00446FFF">
        <w:rPr>
          <w:sz w:val="24"/>
          <w:szCs w:val="24"/>
          <w:lang w:val="en-GB"/>
        </w:rPr>
        <w:t xml:space="preserve">architects and designers who were among the first to use computers and other digital technologies in their practice have already retired or are approaching retirement age, these aspects </w:t>
      </w:r>
      <w:r w:rsidR="006B0CEE" w:rsidRPr="00446FFF">
        <w:rPr>
          <w:sz w:val="24"/>
          <w:szCs w:val="24"/>
          <w:lang w:val="en-GB"/>
        </w:rPr>
        <w:t xml:space="preserve">have </w:t>
      </w:r>
      <w:r w:rsidR="008B44ED" w:rsidRPr="00446FFF">
        <w:rPr>
          <w:sz w:val="24"/>
          <w:szCs w:val="24"/>
          <w:lang w:val="en-GB"/>
        </w:rPr>
        <w:t>greatly affect</w:t>
      </w:r>
      <w:r w:rsidR="009B1A8C" w:rsidRPr="00446FFF">
        <w:rPr>
          <w:sz w:val="24"/>
          <w:szCs w:val="24"/>
          <w:lang w:val="en-GB"/>
        </w:rPr>
        <w:t>ed</w:t>
      </w:r>
      <w:r w:rsidR="008B44ED" w:rsidRPr="00446FFF">
        <w:rPr>
          <w:sz w:val="24"/>
          <w:szCs w:val="24"/>
          <w:lang w:val="en-GB"/>
        </w:rPr>
        <w:t xml:space="preserve"> </w:t>
      </w:r>
      <w:r w:rsidR="006B0CEE" w:rsidRPr="00446FFF">
        <w:rPr>
          <w:sz w:val="24"/>
          <w:szCs w:val="24"/>
          <w:lang w:val="en-GB"/>
        </w:rPr>
        <w:t xml:space="preserve">our ability to </w:t>
      </w:r>
      <w:r w:rsidR="00161724" w:rsidRPr="00446FFF">
        <w:rPr>
          <w:sz w:val="24"/>
          <w:szCs w:val="24"/>
          <w:lang w:val="en-GB"/>
        </w:rPr>
        <w:t xml:space="preserve">both preserve and </w:t>
      </w:r>
      <w:r w:rsidR="006B0CEE" w:rsidRPr="00446FFF">
        <w:rPr>
          <w:sz w:val="24"/>
          <w:szCs w:val="24"/>
          <w:lang w:val="en-GB"/>
        </w:rPr>
        <w:t>understand the heritage</w:t>
      </w:r>
      <w:r w:rsidR="00161724" w:rsidRPr="00446FFF">
        <w:rPr>
          <w:sz w:val="24"/>
          <w:szCs w:val="24"/>
          <w:lang w:val="en-GB"/>
        </w:rPr>
        <w:t xml:space="preserve"> from the beginnings of digital design</w:t>
      </w:r>
      <w:r w:rsidR="006B0CEE" w:rsidRPr="00446FFF">
        <w:rPr>
          <w:sz w:val="24"/>
          <w:szCs w:val="24"/>
          <w:lang w:val="en-GB"/>
        </w:rPr>
        <w:t>.</w:t>
      </w:r>
      <w:r w:rsidR="006B0CEE" w:rsidRPr="00446FFF">
        <w:rPr>
          <w:color w:val="FF0000"/>
          <w:sz w:val="24"/>
          <w:szCs w:val="24"/>
          <w:lang w:val="en-GB"/>
        </w:rPr>
        <w:t xml:space="preserve"> </w:t>
      </w:r>
      <w:r w:rsidR="006B0CEE" w:rsidRPr="00446FFF">
        <w:rPr>
          <w:sz w:val="24"/>
          <w:szCs w:val="24"/>
          <w:lang w:val="en-GB"/>
        </w:rPr>
        <w:t>Only through access to the creators</w:t>
      </w:r>
      <w:r w:rsidR="00DB3DEE" w:rsidRPr="00446FFF">
        <w:rPr>
          <w:sz w:val="24"/>
          <w:szCs w:val="24"/>
          <w:lang w:val="en-GB"/>
        </w:rPr>
        <w:t>’ knowledge</w:t>
      </w:r>
      <w:r w:rsidR="006B0CEE" w:rsidRPr="00446FFF">
        <w:rPr>
          <w:sz w:val="24"/>
          <w:szCs w:val="24"/>
          <w:lang w:val="en-GB"/>
        </w:rPr>
        <w:t xml:space="preserve"> </w:t>
      </w:r>
      <w:r w:rsidR="009B1A8C" w:rsidRPr="00446FFF">
        <w:rPr>
          <w:sz w:val="24"/>
          <w:szCs w:val="24"/>
          <w:lang w:val="en-GB"/>
        </w:rPr>
        <w:t xml:space="preserve">can </w:t>
      </w:r>
      <w:r w:rsidR="006B0CEE" w:rsidRPr="00446FFF">
        <w:rPr>
          <w:sz w:val="24"/>
          <w:szCs w:val="24"/>
          <w:lang w:val="en-GB"/>
        </w:rPr>
        <w:t>we gain insights invaluable to the understanding of their legacy</w:t>
      </w:r>
      <w:r w:rsidR="00DB3DEE" w:rsidRPr="00446FFF">
        <w:rPr>
          <w:sz w:val="24"/>
          <w:szCs w:val="24"/>
          <w:lang w:val="en-GB"/>
        </w:rPr>
        <w:t xml:space="preserve"> and preserving it for future generations.</w:t>
      </w:r>
      <w:r w:rsidR="006B0CEE" w:rsidRPr="00446FFF">
        <w:rPr>
          <w:sz w:val="24"/>
          <w:szCs w:val="24"/>
          <w:lang w:val="en-GB"/>
        </w:rPr>
        <w:t xml:space="preserve"> </w:t>
      </w:r>
    </w:p>
    <w:p w14:paraId="25B2208B" w14:textId="77777777" w:rsidR="00217894" w:rsidRPr="00446FFF" w:rsidRDefault="00217894" w:rsidP="00551D9D">
      <w:pPr>
        <w:rPr>
          <w:color w:val="FF0000"/>
          <w:sz w:val="24"/>
          <w:szCs w:val="24"/>
          <w:lang w:val="en-GB"/>
        </w:rPr>
      </w:pPr>
    </w:p>
    <w:p w14:paraId="36B63D3B" w14:textId="4633B563" w:rsidR="003B5376" w:rsidRPr="00446FFF" w:rsidRDefault="008B44ED" w:rsidP="00551D9D">
      <w:pPr>
        <w:rPr>
          <w:sz w:val="24"/>
          <w:szCs w:val="24"/>
          <w:lang w:val="en-GB"/>
        </w:rPr>
      </w:pPr>
      <w:r w:rsidRPr="00446FFF">
        <w:rPr>
          <w:sz w:val="24"/>
          <w:szCs w:val="24"/>
          <w:lang w:val="en-GB"/>
        </w:rPr>
        <w:t>T</w:t>
      </w:r>
      <w:r w:rsidR="00EB6A10" w:rsidRPr="00446FFF">
        <w:rPr>
          <w:sz w:val="24"/>
          <w:szCs w:val="24"/>
          <w:lang w:val="en-GB"/>
        </w:rPr>
        <w:t xml:space="preserve">he digital architecture collection of </w:t>
      </w:r>
      <w:r w:rsidR="00264BA0" w:rsidRPr="00446FFF">
        <w:rPr>
          <w:sz w:val="24"/>
          <w:szCs w:val="24"/>
          <w:lang w:val="en-GB"/>
        </w:rPr>
        <w:t>Het Nieuwe Instituut</w:t>
      </w:r>
      <w:r w:rsidR="00EB6A10" w:rsidRPr="00446FFF">
        <w:rPr>
          <w:sz w:val="24"/>
          <w:szCs w:val="24"/>
          <w:lang w:val="en-GB"/>
        </w:rPr>
        <w:t xml:space="preserve"> </w:t>
      </w:r>
      <w:r w:rsidRPr="00446FFF">
        <w:rPr>
          <w:sz w:val="24"/>
          <w:szCs w:val="24"/>
          <w:lang w:val="en-GB"/>
        </w:rPr>
        <w:t xml:space="preserve">presently </w:t>
      </w:r>
      <w:r w:rsidR="00EB6A10" w:rsidRPr="00446FFF">
        <w:rPr>
          <w:sz w:val="24"/>
          <w:szCs w:val="24"/>
          <w:lang w:val="en-GB"/>
        </w:rPr>
        <w:t>contains works of at least several Dutch digital pioneers</w:t>
      </w:r>
      <w:r w:rsidR="00D21AD1" w:rsidRPr="00446FFF">
        <w:rPr>
          <w:sz w:val="24"/>
          <w:szCs w:val="24"/>
          <w:lang w:val="en-GB"/>
        </w:rPr>
        <w:t xml:space="preserve"> with very different kinds of practice and use of digital tools</w:t>
      </w:r>
      <w:r w:rsidR="00EB6A10" w:rsidRPr="00446FFF">
        <w:rPr>
          <w:sz w:val="24"/>
          <w:szCs w:val="24"/>
          <w:lang w:val="en-GB"/>
        </w:rPr>
        <w:t xml:space="preserve">. </w:t>
      </w:r>
      <w:r w:rsidR="00FE434E" w:rsidRPr="00446FFF">
        <w:rPr>
          <w:sz w:val="24"/>
          <w:szCs w:val="24"/>
          <w:lang w:val="en-GB"/>
        </w:rPr>
        <w:t>The</w:t>
      </w:r>
      <w:r w:rsidR="00551D9D" w:rsidRPr="00446FFF">
        <w:rPr>
          <w:sz w:val="24"/>
          <w:szCs w:val="24"/>
          <w:lang w:val="en-GB"/>
        </w:rPr>
        <w:t xml:space="preserve"> first digital archive </w:t>
      </w:r>
      <w:r w:rsidR="00EB6A10" w:rsidRPr="00446FFF">
        <w:rPr>
          <w:sz w:val="24"/>
          <w:szCs w:val="24"/>
          <w:lang w:val="en-GB"/>
        </w:rPr>
        <w:t xml:space="preserve">ever </w:t>
      </w:r>
      <w:r w:rsidR="00551D9D" w:rsidRPr="00446FFF">
        <w:rPr>
          <w:sz w:val="24"/>
          <w:szCs w:val="24"/>
          <w:lang w:val="en-GB"/>
        </w:rPr>
        <w:t>acquired by H</w:t>
      </w:r>
      <w:r w:rsidR="00FE434E" w:rsidRPr="00446FFF">
        <w:rPr>
          <w:sz w:val="24"/>
          <w:szCs w:val="24"/>
          <w:lang w:val="en-GB"/>
        </w:rPr>
        <w:t xml:space="preserve">et </w:t>
      </w:r>
      <w:r w:rsidR="00551D9D" w:rsidRPr="00446FFF">
        <w:rPr>
          <w:sz w:val="24"/>
          <w:szCs w:val="24"/>
          <w:lang w:val="en-GB"/>
        </w:rPr>
        <w:t>N</w:t>
      </w:r>
      <w:r w:rsidR="00FE434E" w:rsidRPr="00446FFF">
        <w:rPr>
          <w:sz w:val="24"/>
          <w:szCs w:val="24"/>
          <w:lang w:val="en-GB"/>
        </w:rPr>
        <w:t xml:space="preserve">ieuwe </w:t>
      </w:r>
      <w:r w:rsidR="00551D9D" w:rsidRPr="00446FFF">
        <w:rPr>
          <w:sz w:val="24"/>
          <w:szCs w:val="24"/>
          <w:lang w:val="en-GB"/>
        </w:rPr>
        <w:t>I</w:t>
      </w:r>
      <w:r w:rsidR="00FE434E" w:rsidRPr="00446FFF">
        <w:rPr>
          <w:sz w:val="24"/>
          <w:szCs w:val="24"/>
          <w:lang w:val="en-GB"/>
        </w:rPr>
        <w:t xml:space="preserve">nstituut </w:t>
      </w:r>
      <w:r w:rsidR="00D21AD1" w:rsidRPr="00446FFF">
        <w:rPr>
          <w:sz w:val="24"/>
          <w:szCs w:val="24"/>
          <w:lang w:val="en-GB"/>
        </w:rPr>
        <w:t xml:space="preserve">in 2009 </w:t>
      </w:r>
      <w:r w:rsidR="00ED3F98" w:rsidRPr="00446FFF">
        <w:rPr>
          <w:sz w:val="24"/>
          <w:szCs w:val="24"/>
          <w:lang w:val="en-GB"/>
        </w:rPr>
        <w:t>belongs to</w:t>
      </w:r>
      <w:r w:rsidR="00551D9D" w:rsidRPr="00446FFF">
        <w:rPr>
          <w:sz w:val="24"/>
          <w:szCs w:val="24"/>
          <w:lang w:val="en-GB"/>
        </w:rPr>
        <w:t xml:space="preserve"> Carel Weeber (1937-)</w:t>
      </w:r>
      <w:r w:rsidR="00112CEB" w:rsidRPr="00446FFF">
        <w:rPr>
          <w:sz w:val="24"/>
          <w:szCs w:val="24"/>
          <w:lang w:val="en-GB"/>
        </w:rPr>
        <w:t>. It</w:t>
      </w:r>
      <w:r w:rsidR="00551D9D" w:rsidRPr="00446FFF">
        <w:rPr>
          <w:sz w:val="24"/>
          <w:szCs w:val="24"/>
          <w:lang w:val="en-GB"/>
        </w:rPr>
        <w:t xml:space="preserve"> contains</w:t>
      </w:r>
      <w:r w:rsidR="003457DB" w:rsidRPr="00446FFF">
        <w:rPr>
          <w:sz w:val="24"/>
          <w:szCs w:val="24"/>
          <w:lang w:val="en-GB"/>
        </w:rPr>
        <w:t xml:space="preserve"> born-digital</w:t>
      </w:r>
      <w:r w:rsidR="00551D9D" w:rsidRPr="00446FFF">
        <w:rPr>
          <w:sz w:val="24"/>
          <w:szCs w:val="24"/>
          <w:lang w:val="en-GB"/>
        </w:rPr>
        <w:t xml:space="preserve"> material </w:t>
      </w:r>
      <w:r w:rsidR="003457DB" w:rsidRPr="00446FFF">
        <w:rPr>
          <w:sz w:val="24"/>
          <w:szCs w:val="24"/>
          <w:lang w:val="en-GB"/>
        </w:rPr>
        <w:t xml:space="preserve">dating </w:t>
      </w:r>
      <w:r w:rsidR="00551D9D" w:rsidRPr="00446FFF">
        <w:rPr>
          <w:sz w:val="24"/>
          <w:szCs w:val="24"/>
          <w:lang w:val="en-GB"/>
        </w:rPr>
        <w:t>from 19</w:t>
      </w:r>
      <w:r w:rsidR="003457DB" w:rsidRPr="00446FFF">
        <w:rPr>
          <w:sz w:val="24"/>
          <w:szCs w:val="24"/>
          <w:lang w:val="en-GB"/>
        </w:rPr>
        <w:t>91</w:t>
      </w:r>
      <w:r w:rsidR="00D95F8B" w:rsidRPr="00446FFF">
        <w:rPr>
          <w:sz w:val="24"/>
          <w:szCs w:val="24"/>
          <w:lang w:val="en-GB"/>
        </w:rPr>
        <w:t xml:space="preserve"> to </w:t>
      </w:r>
      <w:r w:rsidR="003457DB" w:rsidRPr="00446FFF">
        <w:rPr>
          <w:sz w:val="24"/>
          <w:szCs w:val="24"/>
          <w:lang w:val="en-GB"/>
        </w:rPr>
        <w:t>2008, most</w:t>
      </w:r>
      <w:r w:rsidR="00112CEB" w:rsidRPr="00446FFF">
        <w:rPr>
          <w:sz w:val="24"/>
          <w:szCs w:val="24"/>
          <w:lang w:val="en-GB"/>
        </w:rPr>
        <w:t xml:space="preserve">ly from </w:t>
      </w:r>
      <w:r w:rsidR="003457DB" w:rsidRPr="00446FFF">
        <w:rPr>
          <w:sz w:val="24"/>
          <w:szCs w:val="24"/>
          <w:lang w:val="en-GB"/>
        </w:rPr>
        <w:t>Weeber’s work as part</w:t>
      </w:r>
      <w:r w:rsidR="00535839" w:rsidRPr="00446FFF">
        <w:rPr>
          <w:sz w:val="24"/>
          <w:szCs w:val="24"/>
          <w:lang w:val="en-GB"/>
        </w:rPr>
        <w:t xml:space="preserve"> of</w:t>
      </w:r>
      <w:r w:rsidR="003457DB" w:rsidRPr="00446FFF">
        <w:rPr>
          <w:sz w:val="24"/>
          <w:szCs w:val="24"/>
          <w:lang w:val="en-GB"/>
        </w:rPr>
        <w:t xml:space="preserve"> </w:t>
      </w:r>
      <w:r w:rsidR="00551D9D" w:rsidRPr="00446FFF">
        <w:rPr>
          <w:i/>
          <w:iCs/>
          <w:sz w:val="24"/>
          <w:szCs w:val="24"/>
          <w:lang w:val="en-GB"/>
        </w:rPr>
        <w:t>Architecten Collectief</w:t>
      </w:r>
      <w:r w:rsidR="00551D9D" w:rsidRPr="00446FFF">
        <w:rPr>
          <w:sz w:val="24"/>
          <w:szCs w:val="24"/>
          <w:lang w:val="en-GB"/>
        </w:rPr>
        <w:t xml:space="preserve">. It contains </w:t>
      </w:r>
      <w:r w:rsidR="003457DB" w:rsidRPr="00446FFF">
        <w:rPr>
          <w:sz w:val="24"/>
          <w:szCs w:val="24"/>
          <w:lang w:val="en-GB"/>
        </w:rPr>
        <w:t xml:space="preserve">about 300 </w:t>
      </w:r>
      <w:r w:rsidR="00551D9D" w:rsidRPr="00446FFF">
        <w:rPr>
          <w:sz w:val="24"/>
          <w:szCs w:val="24"/>
          <w:lang w:val="en-GB"/>
        </w:rPr>
        <w:t>DRW (Micrografx files)</w:t>
      </w:r>
      <w:r w:rsidR="00473428" w:rsidRPr="00446FFF">
        <w:rPr>
          <w:sz w:val="24"/>
          <w:szCs w:val="24"/>
          <w:lang w:val="en-GB"/>
        </w:rPr>
        <w:t xml:space="preserve"> possibly</w:t>
      </w:r>
      <w:r w:rsidR="00551D9D" w:rsidRPr="00446FFF">
        <w:rPr>
          <w:sz w:val="24"/>
          <w:szCs w:val="24"/>
          <w:lang w:val="en-GB"/>
        </w:rPr>
        <w:t xml:space="preserve"> created on an Atari computer</w:t>
      </w:r>
      <w:r w:rsidR="003457DB" w:rsidRPr="00446FFF">
        <w:rPr>
          <w:sz w:val="24"/>
          <w:szCs w:val="24"/>
          <w:lang w:val="en-GB"/>
        </w:rPr>
        <w:t xml:space="preserve"> between 1991-</w:t>
      </w:r>
      <w:r w:rsidR="00535839" w:rsidRPr="00446FFF">
        <w:rPr>
          <w:sz w:val="24"/>
          <w:szCs w:val="24"/>
          <w:lang w:val="en-GB"/>
        </w:rPr>
        <w:t>19</w:t>
      </w:r>
      <w:r w:rsidR="003457DB" w:rsidRPr="00446FFF">
        <w:rPr>
          <w:sz w:val="24"/>
          <w:szCs w:val="24"/>
          <w:lang w:val="en-GB"/>
        </w:rPr>
        <w:t>94</w:t>
      </w:r>
      <w:r w:rsidR="00551D9D" w:rsidRPr="00446FFF">
        <w:rPr>
          <w:sz w:val="24"/>
          <w:szCs w:val="24"/>
          <w:lang w:val="en-GB"/>
        </w:rPr>
        <w:t xml:space="preserve">. </w:t>
      </w:r>
      <w:r w:rsidR="00473428" w:rsidRPr="00446FFF">
        <w:rPr>
          <w:sz w:val="24"/>
          <w:szCs w:val="24"/>
          <w:lang w:val="en-GB"/>
        </w:rPr>
        <w:t xml:space="preserve">Weeber </w:t>
      </w:r>
      <w:r w:rsidRPr="00446FFF">
        <w:rPr>
          <w:sz w:val="24"/>
          <w:szCs w:val="24"/>
          <w:lang w:val="en-GB"/>
        </w:rPr>
        <w:t xml:space="preserve">is </w:t>
      </w:r>
      <w:r w:rsidR="00473428" w:rsidRPr="00446FFF">
        <w:rPr>
          <w:sz w:val="24"/>
          <w:szCs w:val="24"/>
          <w:lang w:val="en-GB"/>
        </w:rPr>
        <w:t>said to have learn</w:t>
      </w:r>
      <w:r w:rsidR="00AA67DD" w:rsidRPr="00446FFF">
        <w:rPr>
          <w:sz w:val="24"/>
          <w:szCs w:val="24"/>
          <w:lang w:val="en-GB"/>
        </w:rPr>
        <w:t>t</w:t>
      </w:r>
      <w:r w:rsidR="00473428" w:rsidRPr="00446FFF">
        <w:rPr>
          <w:sz w:val="24"/>
          <w:szCs w:val="24"/>
          <w:lang w:val="en-GB"/>
        </w:rPr>
        <w:t xml:space="preserve"> </w:t>
      </w:r>
      <w:r w:rsidRPr="00446FFF">
        <w:rPr>
          <w:sz w:val="24"/>
          <w:szCs w:val="24"/>
          <w:lang w:val="en-GB"/>
        </w:rPr>
        <w:t xml:space="preserve">how </w:t>
      </w:r>
      <w:r w:rsidR="00473428" w:rsidRPr="00446FFF">
        <w:rPr>
          <w:sz w:val="24"/>
          <w:szCs w:val="24"/>
          <w:lang w:val="en-GB"/>
        </w:rPr>
        <w:t>to use an Atari from his students</w:t>
      </w:r>
      <w:r w:rsidRPr="00446FFF">
        <w:rPr>
          <w:sz w:val="24"/>
          <w:szCs w:val="24"/>
          <w:lang w:val="en-GB"/>
        </w:rPr>
        <w:t>,</w:t>
      </w:r>
      <w:r w:rsidR="00473428" w:rsidRPr="00446FFF">
        <w:rPr>
          <w:sz w:val="24"/>
          <w:szCs w:val="24"/>
          <w:lang w:val="en-GB"/>
        </w:rPr>
        <w:t xml:space="preserve"> and at the time </w:t>
      </w:r>
      <w:r w:rsidRPr="00446FFF">
        <w:rPr>
          <w:sz w:val="24"/>
          <w:szCs w:val="24"/>
          <w:lang w:val="en-GB"/>
        </w:rPr>
        <w:t xml:space="preserve">was </w:t>
      </w:r>
      <w:r w:rsidR="00473428" w:rsidRPr="00446FFF">
        <w:rPr>
          <w:sz w:val="24"/>
          <w:szCs w:val="24"/>
          <w:lang w:val="en-GB"/>
        </w:rPr>
        <w:t>one of the first ones to do so</w:t>
      </w:r>
      <w:r w:rsidR="00975E68" w:rsidRPr="00446FFF">
        <w:rPr>
          <w:sz w:val="24"/>
          <w:szCs w:val="24"/>
          <w:lang w:val="en-GB"/>
        </w:rPr>
        <w:t xml:space="preserve"> in the Netherlands</w:t>
      </w:r>
      <w:r w:rsidR="00473428" w:rsidRPr="00446FFF">
        <w:rPr>
          <w:sz w:val="24"/>
          <w:szCs w:val="24"/>
          <w:lang w:val="en-GB"/>
        </w:rPr>
        <w:t xml:space="preserve">. He admitted it only allowed </w:t>
      </w:r>
      <w:r w:rsidRPr="00446FFF">
        <w:rPr>
          <w:sz w:val="24"/>
          <w:szCs w:val="24"/>
          <w:lang w:val="en-GB"/>
        </w:rPr>
        <w:t xml:space="preserve">the creation of </w:t>
      </w:r>
      <w:r w:rsidR="00473428" w:rsidRPr="00446FFF">
        <w:rPr>
          <w:sz w:val="24"/>
          <w:szCs w:val="24"/>
          <w:lang w:val="en-GB"/>
        </w:rPr>
        <w:t>simple drawings consisting of circle</w:t>
      </w:r>
      <w:r w:rsidR="006C78CD" w:rsidRPr="00446FFF">
        <w:rPr>
          <w:sz w:val="24"/>
          <w:szCs w:val="24"/>
          <w:lang w:val="en-GB"/>
        </w:rPr>
        <w:t>s</w:t>
      </w:r>
      <w:r w:rsidR="00473428" w:rsidRPr="00446FFF">
        <w:rPr>
          <w:sz w:val="24"/>
          <w:szCs w:val="24"/>
          <w:lang w:val="en-GB"/>
        </w:rPr>
        <w:t xml:space="preserve"> and straight lines, which suited him well as he </w:t>
      </w:r>
      <w:r w:rsidR="006C78CD" w:rsidRPr="00446FFF">
        <w:rPr>
          <w:sz w:val="24"/>
          <w:szCs w:val="24"/>
          <w:lang w:val="en-GB"/>
        </w:rPr>
        <w:t xml:space="preserve">liked to </w:t>
      </w:r>
      <w:r w:rsidR="00473428" w:rsidRPr="00446FFF">
        <w:rPr>
          <w:sz w:val="24"/>
          <w:szCs w:val="24"/>
          <w:lang w:val="en-GB"/>
        </w:rPr>
        <w:t>design simple buildings</w:t>
      </w:r>
      <w:r w:rsidR="0092022C" w:rsidRPr="00446FFF">
        <w:rPr>
          <w:sz w:val="24"/>
          <w:szCs w:val="24"/>
          <w:lang w:val="en-GB"/>
        </w:rPr>
        <w:t>.</w:t>
      </w:r>
      <w:r w:rsidR="00473428" w:rsidRPr="00446FFF">
        <w:rPr>
          <w:rStyle w:val="FootnoteReference"/>
          <w:sz w:val="24"/>
          <w:szCs w:val="24"/>
          <w:lang w:val="en-GB"/>
        </w:rPr>
        <w:footnoteReference w:id="13"/>
      </w:r>
      <w:r w:rsidR="00473428" w:rsidRPr="00446FFF">
        <w:rPr>
          <w:sz w:val="24"/>
          <w:szCs w:val="24"/>
          <w:lang w:val="en-GB"/>
        </w:rPr>
        <w:t xml:space="preserve"> </w:t>
      </w:r>
      <w:r w:rsidR="006C78CD" w:rsidRPr="00446FFF">
        <w:rPr>
          <w:sz w:val="24"/>
          <w:szCs w:val="24"/>
          <w:lang w:val="en-GB"/>
        </w:rPr>
        <w:t>In 2015</w:t>
      </w:r>
      <w:r w:rsidRPr="00446FFF">
        <w:rPr>
          <w:sz w:val="24"/>
          <w:szCs w:val="24"/>
          <w:lang w:val="en-GB"/>
        </w:rPr>
        <w:t>,</w:t>
      </w:r>
      <w:r w:rsidR="006C78CD" w:rsidRPr="00446FFF">
        <w:rPr>
          <w:sz w:val="24"/>
          <w:szCs w:val="24"/>
          <w:lang w:val="en-GB"/>
        </w:rPr>
        <w:t xml:space="preserve"> </w:t>
      </w:r>
      <w:r w:rsidR="00817785" w:rsidRPr="00446FFF">
        <w:rPr>
          <w:sz w:val="24"/>
          <w:szCs w:val="24"/>
          <w:lang w:val="en-GB"/>
        </w:rPr>
        <w:t>Het Nieuwe Instituut</w:t>
      </w:r>
      <w:r w:rsidR="006C78CD" w:rsidRPr="00446FFF">
        <w:rPr>
          <w:sz w:val="24"/>
          <w:szCs w:val="24"/>
          <w:lang w:val="en-GB"/>
        </w:rPr>
        <w:t xml:space="preserve"> acquired an extensive archive of MVRDV, </w:t>
      </w:r>
      <w:r w:rsidR="00975E68" w:rsidRPr="00446FFF">
        <w:rPr>
          <w:sz w:val="24"/>
          <w:szCs w:val="24"/>
          <w:lang w:val="en-GB"/>
        </w:rPr>
        <w:t>an architecture studio that</w:t>
      </w:r>
      <w:r w:rsidR="006C78CD" w:rsidRPr="00446FFF">
        <w:rPr>
          <w:sz w:val="24"/>
          <w:szCs w:val="24"/>
          <w:lang w:val="en-GB"/>
        </w:rPr>
        <w:t xml:space="preserve"> used computers in </w:t>
      </w:r>
      <w:r w:rsidR="00975E68" w:rsidRPr="00446FFF">
        <w:rPr>
          <w:sz w:val="24"/>
          <w:szCs w:val="24"/>
          <w:lang w:val="en-GB"/>
        </w:rPr>
        <w:t xml:space="preserve">rather </w:t>
      </w:r>
      <w:r w:rsidR="006C78CD" w:rsidRPr="00446FFF">
        <w:rPr>
          <w:sz w:val="24"/>
          <w:szCs w:val="24"/>
          <w:lang w:val="en-GB"/>
        </w:rPr>
        <w:t>experimental ways including early forms of parametric and data-based architecture and urbanism.</w:t>
      </w:r>
      <w:r w:rsidR="003B5376" w:rsidRPr="00446FFF">
        <w:rPr>
          <w:sz w:val="24"/>
          <w:szCs w:val="24"/>
          <w:lang w:val="en-GB"/>
        </w:rPr>
        <w:t xml:space="preserve"> Contrary to Weeber’s approach MVRDV used self-developed computer software to embrace</w:t>
      </w:r>
      <w:r w:rsidRPr="00446FFF">
        <w:rPr>
          <w:sz w:val="24"/>
          <w:szCs w:val="24"/>
          <w:lang w:val="en-GB"/>
        </w:rPr>
        <w:t xml:space="preserve"> a</w:t>
      </w:r>
      <w:r w:rsidR="003B5376" w:rsidRPr="00446FFF">
        <w:rPr>
          <w:sz w:val="24"/>
          <w:szCs w:val="24"/>
          <w:lang w:val="en-GB"/>
        </w:rPr>
        <w:t xml:space="preserve"> higher complexity of design.</w:t>
      </w:r>
      <w:r w:rsidR="006C78CD" w:rsidRPr="00446FFF">
        <w:rPr>
          <w:sz w:val="24"/>
          <w:szCs w:val="24"/>
          <w:lang w:val="en-GB"/>
        </w:rPr>
        <w:t xml:space="preserve"> </w:t>
      </w:r>
      <w:r w:rsidR="003B5376" w:rsidRPr="00446FFF">
        <w:rPr>
          <w:sz w:val="24"/>
          <w:szCs w:val="24"/>
          <w:lang w:val="en-GB"/>
        </w:rPr>
        <w:t>In both cases</w:t>
      </w:r>
      <w:r w:rsidR="00D95F8B" w:rsidRPr="00446FFF">
        <w:rPr>
          <w:sz w:val="24"/>
          <w:szCs w:val="24"/>
          <w:lang w:val="en-GB"/>
        </w:rPr>
        <w:t>,</w:t>
      </w:r>
      <w:r w:rsidR="003B5376" w:rsidRPr="00446FFF">
        <w:rPr>
          <w:sz w:val="24"/>
          <w:szCs w:val="24"/>
          <w:lang w:val="en-GB"/>
        </w:rPr>
        <w:t xml:space="preserve"> those early </w:t>
      </w:r>
      <w:r w:rsidR="003B5376" w:rsidRPr="00446FFF">
        <w:rPr>
          <w:color w:val="000000" w:themeColor="text1"/>
          <w:sz w:val="24"/>
          <w:szCs w:val="24"/>
          <w:lang w:val="en-GB"/>
        </w:rPr>
        <w:t xml:space="preserve">experiments are not accessible </w:t>
      </w:r>
      <w:r w:rsidR="00D95F8B" w:rsidRPr="00446FFF">
        <w:rPr>
          <w:color w:val="000000" w:themeColor="text1"/>
          <w:sz w:val="24"/>
          <w:szCs w:val="24"/>
          <w:lang w:val="en-GB"/>
        </w:rPr>
        <w:t>because of</w:t>
      </w:r>
      <w:r w:rsidR="003B5376" w:rsidRPr="00446FFF">
        <w:rPr>
          <w:color w:val="000000" w:themeColor="text1"/>
          <w:sz w:val="24"/>
          <w:szCs w:val="24"/>
          <w:lang w:val="en-GB"/>
        </w:rPr>
        <w:t xml:space="preserve"> the lack of legacy software and hardware</w:t>
      </w:r>
      <w:r w:rsidR="00551D9D" w:rsidRPr="00446FFF">
        <w:rPr>
          <w:color w:val="000000" w:themeColor="text1"/>
          <w:sz w:val="24"/>
          <w:szCs w:val="24"/>
          <w:lang w:val="en-GB"/>
        </w:rPr>
        <w:t xml:space="preserve">. </w:t>
      </w:r>
      <w:r w:rsidR="00535839" w:rsidRPr="00446FFF">
        <w:rPr>
          <w:color w:val="000000" w:themeColor="text1"/>
          <w:sz w:val="24"/>
          <w:szCs w:val="24"/>
          <w:lang w:val="en-GB"/>
        </w:rPr>
        <w:t>E</w:t>
      </w:r>
      <w:r w:rsidR="00EB6A10" w:rsidRPr="00446FFF">
        <w:rPr>
          <w:sz w:val="24"/>
          <w:szCs w:val="24"/>
          <w:lang w:val="en-GB"/>
        </w:rPr>
        <w:t>arly works</w:t>
      </w:r>
      <w:r w:rsidR="004157AC" w:rsidRPr="00446FFF">
        <w:rPr>
          <w:sz w:val="24"/>
          <w:szCs w:val="24"/>
          <w:lang w:val="en-GB"/>
        </w:rPr>
        <w:t xml:space="preserve"> </w:t>
      </w:r>
      <w:r w:rsidR="00535839" w:rsidRPr="00446FFF">
        <w:rPr>
          <w:sz w:val="24"/>
          <w:szCs w:val="24"/>
          <w:lang w:val="en-GB"/>
        </w:rPr>
        <w:t xml:space="preserve">such </w:t>
      </w:r>
      <w:r w:rsidR="004157AC" w:rsidRPr="00446FFF">
        <w:rPr>
          <w:sz w:val="24"/>
          <w:szCs w:val="24"/>
          <w:lang w:val="en-GB"/>
        </w:rPr>
        <w:t>as those of Weeber or MVRDV</w:t>
      </w:r>
      <w:r w:rsidR="00EB6A10" w:rsidRPr="00446FFF">
        <w:rPr>
          <w:sz w:val="24"/>
          <w:szCs w:val="24"/>
          <w:lang w:val="en-GB"/>
        </w:rPr>
        <w:t xml:space="preserve"> are invaluable </w:t>
      </w:r>
      <w:r w:rsidRPr="00446FFF">
        <w:rPr>
          <w:sz w:val="24"/>
          <w:szCs w:val="24"/>
          <w:lang w:val="en-GB"/>
        </w:rPr>
        <w:t xml:space="preserve">for an understanding of </w:t>
      </w:r>
      <w:r w:rsidR="004157AC" w:rsidRPr="00446FFF">
        <w:rPr>
          <w:sz w:val="24"/>
          <w:szCs w:val="24"/>
          <w:lang w:val="en-GB"/>
        </w:rPr>
        <w:t>the origins</w:t>
      </w:r>
      <w:r w:rsidR="00EB6A10" w:rsidRPr="00446FFF">
        <w:rPr>
          <w:sz w:val="24"/>
          <w:szCs w:val="24"/>
          <w:lang w:val="en-GB"/>
        </w:rPr>
        <w:t xml:space="preserve"> of digital architecture. </w:t>
      </w:r>
      <w:r w:rsidR="00551D9D" w:rsidRPr="00446FFF">
        <w:rPr>
          <w:sz w:val="24"/>
          <w:szCs w:val="24"/>
          <w:lang w:val="en-GB"/>
        </w:rPr>
        <w:t>If the archival practice is to preserve them for future</w:t>
      </w:r>
      <w:r w:rsidR="003F6F8A" w:rsidRPr="00446FFF">
        <w:rPr>
          <w:sz w:val="24"/>
          <w:szCs w:val="24"/>
          <w:lang w:val="en-GB"/>
        </w:rPr>
        <w:t xml:space="preserve"> generations</w:t>
      </w:r>
      <w:r w:rsidR="00551D9D" w:rsidRPr="00446FFF">
        <w:rPr>
          <w:sz w:val="24"/>
          <w:szCs w:val="24"/>
          <w:lang w:val="en-GB"/>
        </w:rPr>
        <w:t xml:space="preserve">, it must </w:t>
      </w:r>
      <w:r w:rsidR="004157AC" w:rsidRPr="00446FFF">
        <w:rPr>
          <w:sz w:val="24"/>
          <w:szCs w:val="24"/>
          <w:lang w:val="en-GB"/>
        </w:rPr>
        <w:t>act</w:t>
      </w:r>
      <w:r w:rsidR="00551D9D" w:rsidRPr="00446FFF">
        <w:rPr>
          <w:sz w:val="24"/>
          <w:szCs w:val="24"/>
          <w:lang w:val="en-GB"/>
        </w:rPr>
        <w:t xml:space="preserve"> fast. </w:t>
      </w:r>
      <w:r w:rsidR="00975E68" w:rsidRPr="00446FFF">
        <w:rPr>
          <w:sz w:val="24"/>
          <w:szCs w:val="24"/>
          <w:lang w:val="en-GB"/>
        </w:rPr>
        <w:t>A</w:t>
      </w:r>
      <w:r w:rsidR="00551D9D" w:rsidRPr="00446FFF">
        <w:rPr>
          <w:sz w:val="24"/>
          <w:szCs w:val="24"/>
          <w:lang w:val="en-GB"/>
        </w:rPr>
        <w:t xml:space="preserve">t the same time, it needs to face questions </w:t>
      </w:r>
      <w:r w:rsidR="003F6F8A" w:rsidRPr="00446FFF">
        <w:rPr>
          <w:sz w:val="24"/>
          <w:szCs w:val="24"/>
          <w:lang w:val="en-GB"/>
        </w:rPr>
        <w:t xml:space="preserve">of </w:t>
      </w:r>
      <w:r w:rsidR="00551D9D" w:rsidRPr="00446FFF">
        <w:rPr>
          <w:sz w:val="24"/>
          <w:szCs w:val="24"/>
          <w:lang w:val="en-GB"/>
        </w:rPr>
        <w:t xml:space="preserve">what exactly to collect, how to appraise </w:t>
      </w:r>
      <w:r w:rsidR="003F6F8A" w:rsidRPr="00446FFF">
        <w:rPr>
          <w:sz w:val="24"/>
          <w:szCs w:val="24"/>
          <w:lang w:val="en-GB"/>
        </w:rPr>
        <w:t>the material</w:t>
      </w:r>
      <w:r w:rsidR="00975E68" w:rsidRPr="00446FFF">
        <w:rPr>
          <w:sz w:val="24"/>
          <w:szCs w:val="24"/>
          <w:lang w:val="en-GB"/>
        </w:rPr>
        <w:t>,</w:t>
      </w:r>
      <w:r w:rsidR="003F6F8A" w:rsidRPr="00446FFF">
        <w:rPr>
          <w:sz w:val="24"/>
          <w:szCs w:val="24"/>
          <w:lang w:val="en-GB"/>
        </w:rPr>
        <w:t xml:space="preserve"> </w:t>
      </w:r>
      <w:r w:rsidR="00551D9D" w:rsidRPr="00446FFF">
        <w:rPr>
          <w:sz w:val="24"/>
          <w:szCs w:val="24"/>
          <w:lang w:val="en-GB"/>
        </w:rPr>
        <w:t>and how to provide access</w:t>
      </w:r>
      <w:r w:rsidR="003F6F8A" w:rsidRPr="00446FFF">
        <w:rPr>
          <w:sz w:val="24"/>
          <w:szCs w:val="24"/>
          <w:lang w:val="en-GB"/>
        </w:rPr>
        <w:t xml:space="preserve"> to it</w:t>
      </w:r>
      <w:r w:rsidR="00551D9D" w:rsidRPr="00446FFF">
        <w:rPr>
          <w:sz w:val="24"/>
          <w:szCs w:val="24"/>
          <w:lang w:val="en-GB"/>
        </w:rPr>
        <w:t xml:space="preserve">. </w:t>
      </w:r>
    </w:p>
    <w:p w14:paraId="7BAA4239" w14:textId="77777777" w:rsidR="00A547EC" w:rsidRPr="00446FFF" w:rsidRDefault="00A547EC" w:rsidP="00551D9D">
      <w:pPr>
        <w:rPr>
          <w:sz w:val="24"/>
          <w:szCs w:val="24"/>
          <w:lang w:val="en-GB"/>
        </w:rPr>
      </w:pPr>
    </w:p>
    <w:p w14:paraId="75BDD3D3" w14:textId="0B59C40D" w:rsidR="00551D9D" w:rsidRPr="00446FFF" w:rsidRDefault="00551D9D" w:rsidP="00551D9D">
      <w:pPr>
        <w:rPr>
          <w:sz w:val="24"/>
          <w:szCs w:val="24"/>
          <w:lang w:val="en-GB"/>
        </w:rPr>
      </w:pPr>
      <w:r w:rsidRPr="00446FFF">
        <w:rPr>
          <w:sz w:val="24"/>
          <w:szCs w:val="24"/>
          <w:lang w:val="en-GB"/>
        </w:rPr>
        <w:t xml:space="preserve">Some organisations such as </w:t>
      </w:r>
      <w:r w:rsidR="008B44ED" w:rsidRPr="00446FFF">
        <w:rPr>
          <w:sz w:val="24"/>
          <w:szCs w:val="24"/>
          <w:lang w:val="en-GB"/>
        </w:rPr>
        <w:t xml:space="preserve">the </w:t>
      </w:r>
      <w:r w:rsidRPr="00446FFF">
        <w:rPr>
          <w:sz w:val="24"/>
          <w:szCs w:val="24"/>
          <w:lang w:val="en-GB"/>
        </w:rPr>
        <w:t>V</w:t>
      </w:r>
      <w:r w:rsidR="003F6F8A" w:rsidRPr="00446FFF">
        <w:rPr>
          <w:sz w:val="24"/>
          <w:szCs w:val="24"/>
          <w:lang w:val="en-GB"/>
        </w:rPr>
        <w:t xml:space="preserve">ictoria and </w:t>
      </w:r>
      <w:r w:rsidRPr="00446FFF">
        <w:rPr>
          <w:sz w:val="24"/>
          <w:szCs w:val="24"/>
          <w:lang w:val="en-GB"/>
        </w:rPr>
        <w:t>A</w:t>
      </w:r>
      <w:r w:rsidR="003F6F8A" w:rsidRPr="00446FFF">
        <w:rPr>
          <w:sz w:val="24"/>
          <w:szCs w:val="24"/>
          <w:lang w:val="en-GB"/>
        </w:rPr>
        <w:t>lbert Museum (V&amp;A) in London</w:t>
      </w:r>
      <w:r w:rsidRPr="00446FFF">
        <w:rPr>
          <w:sz w:val="24"/>
          <w:szCs w:val="24"/>
          <w:lang w:val="en-GB"/>
        </w:rPr>
        <w:t xml:space="preserve"> are developing </w:t>
      </w:r>
      <w:r w:rsidR="004157AC" w:rsidRPr="00446FFF">
        <w:rPr>
          <w:sz w:val="24"/>
          <w:szCs w:val="24"/>
          <w:lang w:val="en-GB"/>
        </w:rPr>
        <w:t xml:space="preserve">new </w:t>
      </w:r>
      <w:r w:rsidRPr="00446FFF">
        <w:rPr>
          <w:sz w:val="24"/>
          <w:szCs w:val="24"/>
          <w:lang w:val="en-GB"/>
        </w:rPr>
        <w:t>strategies for collecting digital design. Rapid Response Collecting of the V&amp;A</w:t>
      </w:r>
      <w:r w:rsidRPr="00446FFF">
        <w:rPr>
          <w:rStyle w:val="FootnoteReference"/>
          <w:sz w:val="24"/>
          <w:szCs w:val="24"/>
          <w:lang w:val="en-GB"/>
        </w:rPr>
        <w:footnoteReference w:id="14"/>
      </w:r>
      <w:r w:rsidRPr="00446FFF">
        <w:rPr>
          <w:sz w:val="24"/>
          <w:szCs w:val="24"/>
          <w:lang w:val="en-GB"/>
        </w:rPr>
        <w:t xml:space="preserve"> is a strand of their collecting activity, where objects are </w:t>
      </w:r>
      <w:r w:rsidR="003F6F8A" w:rsidRPr="00446FFF">
        <w:rPr>
          <w:sz w:val="24"/>
          <w:szCs w:val="24"/>
          <w:lang w:val="en-GB"/>
        </w:rPr>
        <w:t>acquired</w:t>
      </w:r>
      <w:r w:rsidRPr="00446FFF">
        <w:rPr>
          <w:sz w:val="24"/>
          <w:szCs w:val="24"/>
          <w:lang w:val="en-GB"/>
        </w:rPr>
        <w:t xml:space="preserve"> in response to </w:t>
      </w:r>
      <w:r w:rsidRPr="00446FFF">
        <w:rPr>
          <w:sz w:val="24"/>
          <w:szCs w:val="24"/>
          <w:lang w:val="en-GB"/>
        </w:rPr>
        <w:lastRenderedPageBreak/>
        <w:t>major moments that touch the world of design and manufacturing.</w:t>
      </w:r>
      <w:r w:rsidRPr="00446FFF">
        <w:rPr>
          <w:rStyle w:val="FootnoteReference"/>
          <w:sz w:val="24"/>
          <w:szCs w:val="24"/>
          <w:lang w:val="en-GB"/>
        </w:rPr>
        <w:footnoteReference w:id="15"/>
      </w:r>
      <w:r w:rsidR="003F6F8A" w:rsidRPr="00446FFF">
        <w:rPr>
          <w:sz w:val="24"/>
          <w:szCs w:val="24"/>
          <w:lang w:val="en-GB"/>
        </w:rPr>
        <w:t xml:space="preserve"> As explained by Corinna Gardner and Nathalie Kane these acquisitions often e</w:t>
      </w:r>
      <w:r w:rsidR="00535839" w:rsidRPr="00446FFF">
        <w:rPr>
          <w:sz w:val="24"/>
          <w:szCs w:val="24"/>
          <w:lang w:val="en-GB"/>
        </w:rPr>
        <w:t>lude</w:t>
      </w:r>
      <w:r w:rsidR="003F6F8A" w:rsidRPr="00446FFF">
        <w:rPr>
          <w:sz w:val="24"/>
          <w:szCs w:val="24"/>
          <w:lang w:val="en-GB"/>
        </w:rPr>
        <w:t xml:space="preserve"> the traditional definition of an object as a completed and </w:t>
      </w:r>
      <w:r w:rsidR="006B0CAC" w:rsidRPr="00446FFF">
        <w:rPr>
          <w:sz w:val="24"/>
          <w:szCs w:val="24"/>
          <w:lang w:val="en-GB"/>
        </w:rPr>
        <w:t>unchanging artefact.</w:t>
      </w:r>
      <w:r w:rsidR="003F6F8A" w:rsidRPr="00446FFF">
        <w:rPr>
          <w:sz w:val="24"/>
          <w:szCs w:val="24"/>
          <w:lang w:val="en-GB"/>
        </w:rPr>
        <w:t xml:space="preserve"> </w:t>
      </w:r>
      <w:r w:rsidR="006B0CAC" w:rsidRPr="00446FFF">
        <w:rPr>
          <w:sz w:val="24"/>
          <w:szCs w:val="24"/>
          <w:lang w:val="en-GB"/>
        </w:rPr>
        <w:t>There is a similarity between the changing notion of the object as in the case of</w:t>
      </w:r>
      <w:r w:rsidR="00AA67DD" w:rsidRPr="00446FFF">
        <w:rPr>
          <w:sz w:val="24"/>
          <w:szCs w:val="24"/>
          <w:lang w:val="en-GB"/>
        </w:rPr>
        <w:t xml:space="preserve"> </w:t>
      </w:r>
      <w:r w:rsidR="008B44ED" w:rsidRPr="00446FFF">
        <w:rPr>
          <w:sz w:val="24"/>
          <w:szCs w:val="24"/>
          <w:lang w:val="en-GB"/>
        </w:rPr>
        <w:t xml:space="preserve">the </w:t>
      </w:r>
      <w:r w:rsidR="006B0CAC" w:rsidRPr="00446FFF">
        <w:rPr>
          <w:sz w:val="24"/>
          <w:szCs w:val="24"/>
          <w:lang w:val="en-GB"/>
        </w:rPr>
        <w:t xml:space="preserve">V&amp;A and the changing notion of the archive in the case of </w:t>
      </w:r>
      <w:r w:rsidR="00817785" w:rsidRPr="00446FFF">
        <w:rPr>
          <w:sz w:val="24"/>
          <w:szCs w:val="24"/>
          <w:lang w:val="en-GB"/>
        </w:rPr>
        <w:t>Het Nieuwe Instituut</w:t>
      </w:r>
      <w:r w:rsidR="006B0CAC" w:rsidRPr="00446FFF">
        <w:rPr>
          <w:sz w:val="24"/>
          <w:szCs w:val="24"/>
          <w:lang w:val="en-GB"/>
        </w:rPr>
        <w:t xml:space="preserve">. Whether it is about </w:t>
      </w:r>
      <w:r w:rsidRPr="00446FFF">
        <w:rPr>
          <w:sz w:val="24"/>
          <w:szCs w:val="24"/>
          <w:lang w:val="en-GB"/>
        </w:rPr>
        <w:t>acquiring an archive after the creator’s death or at the end of their career,</w:t>
      </w:r>
      <w:r w:rsidR="006B0CAC" w:rsidRPr="00446FFF">
        <w:rPr>
          <w:sz w:val="24"/>
          <w:szCs w:val="24"/>
          <w:lang w:val="en-GB"/>
        </w:rPr>
        <w:t xml:space="preserve"> or a </w:t>
      </w:r>
      <w:r w:rsidR="003C23B1" w:rsidRPr="00446FFF">
        <w:rPr>
          <w:sz w:val="24"/>
          <w:szCs w:val="24"/>
          <w:lang w:val="en-GB"/>
        </w:rPr>
        <w:t>museum</w:t>
      </w:r>
      <w:r w:rsidR="006B0CAC" w:rsidRPr="00446FFF">
        <w:rPr>
          <w:sz w:val="24"/>
          <w:szCs w:val="24"/>
          <w:lang w:val="en-GB"/>
        </w:rPr>
        <w:t xml:space="preserve"> object that is difficult to define in traditional terms,</w:t>
      </w:r>
      <w:r w:rsidRPr="00446FFF">
        <w:rPr>
          <w:sz w:val="24"/>
          <w:szCs w:val="24"/>
          <w:lang w:val="en-GB"/>
        </w:rPr>
        <w:t xml:space="preserve"> the collecting institutions are incentivised to collect in a more continuous </w:t>
      </w:r>
      <w:r w:rsidR="00247416" w:rsidRPr="00446FFF">
        <w:rPr>
          <w:sz w:val="24"/>
          <w:szCs w:val="24"/>
          <w:lang w:val="en-GB"/>
        </w:rPr>
        <w:t xml:space="preserve">and creative </w:t>
      </w:r>
      <w:r w:rsidRPr="00446FFF">
        <w:rPr>
          <w:sz w:val="24"/>
          <w:szCs w:val="24"/>
          <w:lang w:val="en-GB"/>
        </w:rPr>
        <w:t>manner</w:t>
      </w:r>
      <w:r w:rsidR="006B0CAC" w:rsidRPr="00446FFF">
        <w:rPr>
          <w:sz w:val="24"/>
          <w:szCs w:val="24"/>
          <w:lang w:val="en-GB"/>
        </w:rPr>
        <w:t xml:space="preserve">. </w:t>
      </w:r>
      <w:r w:rsidR="00247416" w:rsidRPr="00446FFF">
        <w:rPr>
          <w:sz w:val="24"/>
          <w:szCs w:val="24"/>
          <w:lang w:val="en-GB"/>
        </w:rPr>
        <w:t>I</w:t>
      </w:r>
      <w:r w:rsidR="007060A6" w:rsidRPr="00446FFF">
        <w:rPr>
          <w:sz w:val="24"/>
          <w:szCs w:val="24"/>
          <w:lang w:val="en-GB"/>
        </w:rPr>
        <w:t xml:space="preserve">nstead of a complete work or </w:t>
      </w:r>
      <w:r w:rsidR="00975E68" w:rsidRPr="00446FFF">
        <w:rPr>
          <w:sz w:val="24"/>
          <w:szCs w:val="24"/>
          <w:lang w:val="en-GB"/>
        </w:rPr>
        <w:t xml:space="preserve">an </w:t>
      </w:r>
      <w:r w:rsidR="007060A6" w:rsidRPr="00446FFF">
        <w:rPr>
          <w:sz w:val="24"/>
          <w:szCs w:val="24"/>
          <w:lang w:val="en-GB"/>
        </w:rPr>
        <w:t>oeuvre</w:t>
      </w:r>
      <w:r w:rsidR="00975E68" w:rsidRPr="00446FFF">
        <w:rPr>
          <w:sz w:val="24"/>
          <w:szCs w:val="24"/>
          <w:lang w:val="en-GB"/>
        </w:rPr>
        <w:t>,</w:t>
      </w:r>
      <w:r w:rsidR="007060A6" w:rsidRPr="00446FFF">
        <w:rPr>
          <w:sz w:val="24"/>
          <w:szCs w:val="24"/>
          <w:lang w:val="en-GB"/>
        </w:rPr>
        <w:t xml:space="preserve"> </w:t>
      </w:r>
      <w:r w:rsidR="00247416" w:rsidRPr="00446FFF">
        <w:rPr>
          <w:sz w:val="24"/>
          <w:szCs w:val="24"/>
          <w:lang w:val="en-GB"/>
        </w:rPr>
        <w:t xml:space="preserve">an archive or a collection </w:t>
      </w:r>
      <w:r w:rsidR="007060A6" w:rsidRPr="00446FFF">
        <w:rPr>
          <w:sz w:val="24"/>
          <w:szCs w:val="24"/>
          <w:lang w:val="en-GB"/>
        </w:rPr>
        <w:t>becomes a part of a still evolving body of work</w:t>
      </w:r>
      <w:r w:rsidR="00247416" w:rsidRPr="00446FFF">
        <w:rPr>
          <w:sz w:val="24"/>
          <w:szCs w:val="24"/>
          <w:lang w:val="en-GB"/>
        </w:rPr>
        <w:t xml:space="preserve"> also often referred to as</w:t>
      </w:r>
      <w:r w:rsidR="007060A6" w:rsidRPr="00446FFF">
        <w:rPr>
          <w:sz w:val="24"/>
          <w:szCs w:val="24"/>
          <w:lang w:val="en-GB"/>
        </w:rPr>
        <w:t xml:space="preserve"> </w:t>
      </w:r>
      <w:r w:rsidR="00247416" w:rsidRPr="00446FFF">
        <w:rPr>
          <w:sz w:val="24"/>
          <w:szCs w:val="24"/>
          <w:lang w:val="en-GB"/>
        </w:rPr>
        <w:t xml:space="preserve">a </w:t>
      </w:r>
      <w:r w:rsidRPr="00446FFF">
        <w:rPr>
          <w:sz w:val="24"/>
          <w:szCs w:val="24"/>
          <w:lang w:val="en-GB"/>
        </w:rPr>
        <w:t xml:space="preserve">living </w:t>
      </w:r>
      <w:r w:rsidR="007060A6" w:rsidRPr="00446FFF">
        <w:rPr>
          <w:sz w:val="24"/>
          <w:szCs w:val="24"/>
          <w:lang w:val="en-GB"/>
        </w:rPr>
        <w:t>archive</w:t>
      </w:r>
      <w:r w:rsidR="00247416" w:rsidRPr="00446FFF">
        <w:rPr>
          <w:sz w:val="24"/>
          <w:szCs w:val="24"/>
          <w:lang w:val="en-GB"/>
        </w:rPr>
        <w:t>, that is a subject to</w:t>
      </w:r>
      <w:r w:rsidRPr="00446FFF">
        <w:rPr>
          <w:sz w:val="24"/>
          <w:szCs w:val="24"/>
          <w:lang w:val="en-GB"/>
        </w:rPr>
        <w:t xml:space="preserve"> re-use </w:t>
      </w:r>
      <w:r w:rsidR="00247416" w:rsidRPr="00446FFF">
        <w:rPr>
          <w:sz w:val="24"/>
          <w:szCs w:val="24"/>
          <w:lang w:val="en-GB"/>
        </w:rPr>
        <w:t>in</w:t>
      </w:r>
      <w:r w:rsidRPr="00446FFF">
        <w:rPr>
          <w:sz w:val="24"/>
          <w:szCs w:val="24"/>
          <w:lang w:val="en-GB"/>
        </w:rPr>
        <w:t xml:space="preserve"> the creator</w:t>
      </w:r>
      <w:r w:rsidR="00247416" w:rsidRPr="00446FFF">
        <w:rPr>
          <w:sz w:val="24"/>
          <w:szCs w:val="24"/>
          <w:lang w:val="en-GB"/>
        </w:rPr>
        <w:t>’</w:t>
      </w:r>
      <w:r w:rsidRPr="00446FFF">
        <w:rPr>
          <w:sz w:val="24"/>
          <w:szCs w:val="24"/>
          <w:lang w:val="en-GB"/>
        </w:rPr>
        <w:t xml:space="preserve">s continued practice. </w:t>
      </w:r>
      <w:r w:rsidR="007060A6" w:rsidRPr="00446FFF">
        <w:rPr>
          <w:sz w:val="24"/>
          <w:szCs w:val="24"/>
          <w:lang w:val="en-GB"/>
        </w:rPr>
        <w:t xml:space="preserve">Cycles </w:t>
      </w:r>
      <w:r w:rsidRPr="00446FFF">
        <w:rPr>
          <w:sz w:val="24"/>
          <w:szCs w:val="24"/>
          <w:lang w:val="en-GB"/>
        </w:rPr>
        <w:t xml:space="preserve">of </w:t>
      </w:r>
      <w:r w:rsidR="007060A6" w:rsidRPr="00446FFF">
        <w:rPr>
          <w:sz w:val="24"/>
          <w:szCs w:val="24"/>
          <w:lang w:val="en-GB"/>
        </w:rPr>
        <w:t xml:space="preserve">archival </w:t>
      </w:r>
      <w:r w:rsidRPr="00446FFF">
        <w:rPr>
          <w:sz w:val="24"/>
          <w:szCs w:val="24"/>
          <w:lang w:val="en-GB"/>
        </w:rPr>
        <w:t xml:space="preserve">re-use </w:t>
      </w:r>
      <w:r w:rsidR="007060A6" w:rsidRPr="00446FFF">
        <w:rPr>
          <w:sz w:val="24"/>
          <w:szCs w:val="24"/>
          <w:lang w:val="en-GB"/>
        </w:rPr>
        <w:t>become both</w:t>
      </w:r>
      <w:r w:rsidRPr="00446FFF">
        <w:rPr>
          <w:sz w:val="24"/>
          <w:szCs w:val="24"/>
          <w:lang w:val="en-GB"/>
        </w:rPr>
        <w:t xml:space="preserve"> an aspect within the design </w:t>
      </w:r>
      <w:r w:rsidR="007060A6" w:rsidRPr="00446FFF">
        <w:rPr>
          <w:sz w:val="24"/>
          <w:szCs w:val="24"/>
          <w:lang w:val="en-GB"/>
        </w:rPr>
        <w:t>practice of the donor</w:t>
      </w:r>
      <w:r w:rsidR="005D13E3" w:rsidRPr="00446FFF">
        <w:rPr>
          <w:sz w:val="24"/>
          <w:szCs w:val="24"/>
          <w:lang w:val="en-GB"/>
        </w:rPr>
        <w:t>,</w:t>
      </w:r>
      <w:r w:rsidR="007060A6" w:rsidRPr="00446FFF">
        <w:rPr>
          <w:sz w:val="24"/>
          <w:szCs w:val="24"/>
          <w:lang w:val="en-GB"/>
        </w:rPr>
        <w:t xml:space="preserve"> and</w:t>
      </w:r>
      <w:r w:rsidRPr="00446FFF">
        <w:rPr>
          <w:sz w:val="24"/>
          <w:szCs w:val="24"/>
          <w:lang w:val="en-GB"/>
        </w:rPr>
        <w:t xml:space="preserve"> a subject </w:t>
      </w:r>
      <w:r w:rsidR="00247416" w:rsidRPr="00446FFF">
        <w:rPr>
          <w:sz w:val="24"/>
          <w:szCs w:val="24"/>
          <w:lang w:val="en-GB"/>
        </w:rPr>
        <w:t xml:space="preserve">of </w:t>
      </w:r>
      <w:r w:rsidRPr="00446FFF">
        <w:rPr>
          <w:sz w:val="24"/>
          <w:szCs w:val="24"/>
          <w:lang w:val="en-GB"/>
        </w:rPr>
        <w:t xml:space="preserve">creative </w:t>
      </w:r>
      <w:r w:rsidR="007060A6" w:rsidRPr="00446FFF">
        <w:rPr>
          <w:sz w:val="24"/>
          <w:szCs w:val="24"/>
          <w:lang w:val="en-GB"/>
        </w:rPr>
        <w:t>re-interpretation</w:t>
      </w:r>
      <w:r w:rsidR="00247416" w:rsidRPr="00446FFF">
        <w:rPr>
          <w:sz w:val="24"/>
          <w:szCs w:val="24"/>
          <w:lang w:val="en-GB"/>
        </w:rPr>
        <w:t xml:space="preserve"> by others</w:t>
      </w:r>
      <w:r w:rsidRPr="00446FFF">
        <w:rPr>
          <w:sz w:val="24"/>
          <w:szCs w:val="24"/>
          <w:lang w:val="en-GB"/>
        </w:rPr>
        <w:t xml:space="preserve">. As </w:t>
      </w:r>
      <w:r w:rsidR="00247416" w:rsidRPr="00446FFF">
        <w:rPr>
          <w:sz w:val="24"/>
          <w:szCs w:val="24"/>
          <w:lang w:val="en-GB"/>
        </w:rPr>
        <w:t xml:space="preserve">noted by </w:t>
      </w:r>
      <w:r w:rsidRPr="00446FFF">
        <w:rPr>
          <w:sz w:val="24"/>
          <w:szCs w:val="24"/>
          <w:lang w:val="en-GB"/>
        </w:rPr>
        <w:t xml:space="preserve">Marten Kuijpers and Ludo </w:t>
      </w:r>
      <w:r w:rsidR="00E44B32" w:rsidRPr="00446FFF">
        <w:rPr>
          <w:sz w:val="24"/>
          <w:szCs w:val="24"/>
          <w:lang w:val="en-GB"/>
        </w:rPr>
        <w:t>Groen,</w:t>
      </w:r>
      <w:r w:rsidRPr="00446FFF">
        <w:rPr>
          <w:sz w:val="24"/>
          <w:szCs w:val="24"/>
          <w:lang w:val="en-GB"/>
        </w:rPr>
        <w:t xml:space="preserve"> that brings the collecting institutions and the creators </w:t>
      </w:r>
      <w:r w:rsidR="00E44B32" w:rsidRPr="00446FFF">
        <w:rPr>
          <w:sz w:val="24"/>
          <w:szCs w:val="24"/>
          <w:lang w:val="en-GB"/>
        </w:rPr>
        <w:t>into</w:t>
      </w:r>
      <w:r w:rsidRPr="00446FFF">
        <w:rPr>
          <w:sz w:val="24"/>
          <w:szCs w:val="24"/>
          <w:lang w:val="en-GB"/>
        </w:rPr>
        <w:t xml:space="preserve"> a new relationship and poses questions about the institutional responsibilities and their limits. </w:t>
      </w:r>
    </w:p>
    <w:p w14:paraId="56995C9F" w14:textId="77777777" w:rsidR="00551D9D" w:rsidRPr="00446FFF" w:rsidRDefault="00551D9D" w:rsidP="00551D9D">
      <w:pPr>
        <w:rPr>
          <w:sz w:val="24"/>
          <w:szCs w:val="24"/>
          <w:lang w:val="en-GB"/>
        </w:rPr>
      </w:pPr>
    </w:p>
    <w:p w14:paraId="35E5B1DF" w14:textId="192FDC31" w:rsidR="00551D9D" w:rsidRPr="00446FFF" w:rsidRDefault="00551D9D" w:rsidP="00551D9D">
      <w:pPr>
        <w:pStyle w:val="Heading2"/>
        <w:ind w:left="2127"/>
        <w:rPr>
          <w:rStyle w:val="Heading2Char"/>
          <w:rFonts w:eastAsiaTheme="minorHAnsi"/>
          <w:sz w:val="24"/>
          <w:szCs w:val="24"/>
          <w:lang w:val="en-GB"/>
        </w:rPr>
      </w:pPr>
      <w:bookmarkStart w:id="9" w:name="_Toc104807760"/>
      <w:r w:rsidRPr="00446FFF">
        <w:rPr>
          <w:rStyle w:val="Heading2Char"/>
          <w:sz w:val="24"/>
          <w:szCs w:val="24"/>
          <w:lang w:val="en-GB"/>
        </w:rPr>
        <w:t xml:space="preserve">Digital literacy </w:t>
      </w:r>
      <w:r w:rsidR="00DD08A6" w:rsidRPr="00446FFF">
        <w:rPr>
          <w:rStyle w:val="Heading2Char"/>
          <w:sz w:val="24"/>
          <w:szCs w:val="24"/>
          <w:lang w:val="en-GB"/>
        </w:rPr>
        <w:t>is</w:t>
      </w:r>
      <w:r w:rsidR="0072040B" w:rsidRPr="00446FFF">
        <w:rPr>
          <w:rStyle w:val="Heading2Char"/>
          <w:sz w:val="24"/>
          <w:szCs w:val="24"/>
          <w:lang w:val="en-GB"/>
        </w:rPr>
        <w:t xml:space="preserve"> a prerequisite</w:t>
      </w:r>
      <w:bookmarkEnd w:id="9"/>
    </w:p>
    <w:p w14:paraId="5BB5589B" w14:textId="182FAB8A" w:rsidR="008D57B1" w:rsidRPr="00446FFF" w:rsidRDefault="008D57B1" w:rsidP="00551D9D">
      <w:pPr>
        <w:spacing w:line="240" w:lineRule="auto"/>
        <w:rPr>
          <w:sz w:val="24"/>
          <w:szCs w:val="24"/>
          <w:lang w:val="en-GB"/>
        </w:rPr>
      </w:pPr>
    </w:p>
    <w:p w14:paraId="0E7438D2" w14:textId="18C19606" w:rsidR="00551D9D" w:rsidRPr="00446FFF" w:rsidRDefault="00B54191" w:rsidP="00551D9D">
      <w:pPr>
        <w:spacing w:line="240" w:lineRule="auto"/>
        <w:rPr>
          <w:color w:val="000000" w:themeColor="text1"/>
          <w:sz w:val="24"/>
          <w:szCs w:val="24"/>
          <w:lang w:val="en-GB"/>
        </w:rPr>
      </w:pPr>
      <w:r w:rsidRPr="00446FFF">
        <w:rPr>
          <w:color w:val="000000" w:themeColor="text1"/>
          <w:sz w:val="24"/>
          <w:szCs w:val="24"/>
          <w:lang w:val="en-GB"/>
        </w:rPr>
        <w:t xml:space="preserve">The fast-paced and iterative nature of digital design </w:t>
      </w:r>
      <w:r w:rsidR="008B44ED" w:rsidRPr="00446FFF">
        <w:rPr>
          <w:color w:val="000000" w:themeColor="text1"/>
          <w:sz w:val="24"/>
          <w:szCs w:val="24"/>
          <w:lang w:val="en-GB"/>
        </w:rPr>
        <w:t xml:space="preserve">translates directly </w:t>
      </w:r>
      <w:r w:rsidRPr="00446FFF">
        <w:rPr>
          <w:color w:val="000000" w:themeColor="text1"/>
          <w:sz w:val="24"/>
          <w:szCs w:val="24"/>
          <w:lang w:val="en-GB"/>
        </w:rPr>
        <w:t xml:space="preserve">to </w:t>
      </w:r>
      <w:r w:rsidR="008B44ED" w:rsidRPr="00446FFF">
        <w:rPr>
          <w:color w:val="000000" w:themeColor="text1"/>
          <w:sz w:val="24"/>
          <w:szCs w:val="24"/>
          <w:lang w:val="en-GB"/>
        </w:rPr>
        <w:t>the</w:t>
      </w:r>
      <w:r w:rsidRPr="00446FFF">
        <w:rPr>
          <w:color w:val="000000" w:themeColor="text1"/>
          <w:sz w:val="24"/>
          <w:szCs w:val="24"/>
          <w:lang w:val="en-GB"/>
        </w:rPr>
        <w:t xml:space="preserve"> fragmented, layered, and connected nature of born-digital architecture archives. The ease with which files can be multiplied and modified and the interdependencies between files and software makes individual digital objects difficult to appraise.</w:t>
      </w:r>
      <w:r w:rsidR="00DF664C" w:rsidRPr="00446FFF">
        <w:rPr>
          <w:color w:val="000000" w:themeColor="text1"/>
          <w:sz w:val="24"/>
          <w:szCs w:val="24"/>
          <w:lang w:val="en-GB"/>
        </w:rPr>
        <w:t xml:space="preserve"> B</w:t>
      </w:r>
      <w:r w:rsidR="00DA10C8" w:rsidRPr="00446FFF">
        <w:rPr>
          <w:color w:val="000000" w:themeColor="text1"/>
          <w:sz w:val="24"/>
          <w:szCs w:val="24"/>
          <w:lang w:val="en-GB"/>
        </w:rPr>
        <w:t>orn-digital architecture archives</w:t>
      </w:r>
      <w:r w:rsidR="00F20B06" w:rsidRPr="00446FFF">
        <w:rPr>
          <w:color w:val="000000" w:themeColor="text1"/>
          <w:sz w:val="24"/>
          <w:szCs w:val="24"/>
          <w:lang w:val="en-GB"/>
        </w:rPr>
        <w:t xml:space="preserve"> require m</w:t>
      </w:r>
      <w:r w:rsidR="008D57B1" w:rsidRPr="00446FFF">
        <w:rPr>
          <w:color w:val="000000" w:themeColor="text1"/>
          <w:sz w:val="24"/>
          <w:szCs w:val="24"/>
          <w:lang w:val="en-GB"/>
        </w:rPr>
        <w:t xml:space="preserve">ore technical </w:t>
      </w:r>
      <w:r w:rsidR="00F20B06" w:rsidRPr="00446FFF">
        <w:rPr>
          <w:color w:val="000000" w:themeColor="text1"/>
          <w:sz w:val="24"/>
          <w:szCs w:val="24"/>
          <w:lang w:val="en-GB"/>
        </w:rPr>
        <w:t>skills and knowledge</w:t>
      </w:r>
      <w:r w:rsidR="00DA10C8" w:rsidRPr="00446FFF">
        <w:rPr>
          <w:color w:val="000000" w:themeColor="text1"/>
          <w:sz w:val="24"/>
          <w:szCs w:val="24"/>
          <w:lang w:val="en-GB"/>
        </w:rPr>
        <w:t xml:space="preserve"> </w:t>
      </w:r>
      <w:r w:rsidR="008B44ED" w:rsidRPr="00446FFF">
        <w:rPr>
          <w:color w:val="000000" w:themeColor="text1"/>
          <w:sz w:val="24"/>
          <w:szCs w:val="24"/>
          <w:lang w:val="en-GB"/>
        </w:rPr>
        <w:t>of</w:t>
      </w:r>
      <w:r w:rsidR="00DA10C8" w:rsidRPr="00446FFF">
        <w:rPr>
          <w:color w:val="000000" w:themeColor="text1"/>
          <w:sz w:val="24"/>
          <w:szCs w:val="24"/>
          <w:lang w:val="en-GB"/>
        </w:rPr>
        <w:t xml:space="preserve"> both archivists and archive visitors</w:t>
      </w:r>
      <w:r w:rsidRPr="00446FFF">
        <w:rPr>
          <w:color w:val="000000" w:themeColor="text1"/>
          <w:sz w:val="24"/>
          <w:szCs w:val="24"/>
          <w:lang w:val="en-GB"/>
        </w:rPr>
        <w:t>.</w:t>
      </w:r>
      <w:r w:rsidR="00551D9D" w:rsidRPr="00446FFF">
        <w:rPr>
          <w:sz w:val="24"/>
          <w:szCs w:val="24"/>
          <w:lang w:val="en-GB"/>
        </w:rPr>
        <w:t xml:space="preserve"> </w:t>
      </w:r>
      <w:r w:rsidRPr="00446FFF">
        <w:rPr>
          <w:sz w:val="24"/>
          <w:szCs w:val="24"/>
          <w:lang w:val="en-GB"/>
        </w:rPr>
        <w:t>They</w:t>
      </w:r>
      <w:r w:rsidR="00551D9D" w:rsidRPr="00446FFF">
        <w:rPr>
          <w:sz w:val="24"/>
          <w:szCs w:val="24"/>
          <w:lang w:val="en-GB"/>
        </w:rPr>
        <w:t xml:space="preserve"> are </w:t>
      </w:r>
      <w:r w:rsidRPr="00446FFF">
        <w:rPr>
          <w:sz w:val="24"/>
          <w:szCs w:val="24"/>
          <w:lang w:val="en-GB"/>
        </w:rPr>
        <w:t>more fragile and</w:t>
      </w:r>
      <w:r w:rsidR="00715218" w:rsidRPr="00446FFF">
        <w:rPr>
          <w:sz w:val="24"/>
          <w:szCs w:val="24"/>
          <w:lang w:val="en-GB"/>
        </w:rPr>
        <w:t xml:space="preserve"> susceptible to damage</w:t>
      </w:r>
      <w:r w:rsidR="00551D9D" w:rsidRPr="00446FFF">
        <w:rPr>
          <w:sz w:val="24"/>
          <w:szCs w:val="24"/>
          <w:lang w:val="en-GB"/>
        </w:rPr>
        <w:t xml:space="preserve"> than we tend to think. </w:t>
      </w:r>
      <w:r w:rsidR="00715218" w:rsidRPr="00446FFF">
        <w:rPr>
          <w:sz w:val="24"/>
          <w:szCs w:val="24"/>
          <w:lang w:val="en-GB"/>
        </w:rPr>
        <w:t>B</w:t>
      </w:r>
      <w:r w:rsidR="00551D9D" w:rsidRPr="00446FFF">
        <w:rPr>
          <w:sz w:val="24"/>
          <w:szCs w:val="24"/>
          <w:lang w:val="en-GB"/>
        </w:rPr>
        <w:t xml:space="preserve">orn-digital </w:t>
      </w:r>
      <w:r w:rsidR="00715218" w:rsidRPr="00446FFF">
        <w:rPr>
          <w:sz w:val="24"/>
          <w:szCs w:val="24"/>
          <w:lang w:val="en-GB"/>
        </w:rPr>
        <w:t xml:space="preserve">material can be damaged by simply being looked at and most of the times we </w:t>
      </w:r>
      <w:r w:rsidR="00551D9D" w:rsidRPr="00446FFF">
        <w:rPr>
          <w:sz w:val="24"/>
          <w:szCs w:val="24"/>
          <w:lang w:val="en-GB"/>
        </w:rPr>
        <w:t xml:space="preserve">won’t see the damage immediately. Digital tools are necessary </w:t>
      </w:r>
      <w:r w:rsidR="008B44ED" w:rsidRPr="00446FFF">
        <w:rPr>
          <w:sz w:val="24"/>
          <w:szCs w:val="24"/>
          <w:lang w:val="en-GB"/>
        </w:rPr>
        <w:t xml:space="preserve">for reading and interpreting </w:t>
      </w:r>
      <w:r w:rsidR="00551D9D" w:rsidRPr="00446FFF">
        <w:rPr>
          <w:sz w:val="24"/>
          <w:szCs w:val="24"/>
          <w:lang w:val="en-GB"/>
        </w:rPr>
        <w:t xml:space="preserve">digital information. </w:t>
      </w:r>
      <w:r w:rsidR="008B44ED" w:rsidRPr="00446FFF">
        <w:rPr>
          <w:sz w:val="24"/>
          <w:szCs w:val="24"/>
          <w:lang w:val="en-GB"/>
        </w:rPr>
        <w:t>Digital archivists cannot e</w:t>
      </w:r>
      <w:r w:rsidR="00551D9D" w:rsidRPr="00446FFF">
        <w:rPr>
          <w:sz w:val="24"/>
          <w:szCs w:val="24"/>
          <w:lang w:val="en-GB"/>
        </w:rPr>
        <w:t>ven determine whether we are looking at the same file without using a checksum, a unique number generated based on the composition of bits and bytes in a file. And even then, two identical files saved at two different moments (</w:t>
      </w:r>
      <w:r w:rsidRPr="00446FFF">
        <w:rPr>
          <w:sz w:val="24"/>
          <w:szCs w:val="24"/>
          <w:lang w:val="en-GB"/>
        </w:rPr>
        <w:t xml:space="preserve">with a </w:t>
      </w:r>
      <w:r w:rsidR="00551D9D" w:rsidRPr="00446FFF">
        <w:rPr>
          <w:sz w:val="24"/>
          <w:szCs w:val="24"/>
          <w:lang w:val="en-GB"/>
        </w:rPr>
        <w:t>different time stamp) will have two different checksums</w:t>
      </w:r>
      <w:r w:rsidR="008B44ED" w:rsidRPr="00446FFF">
        <w:rPr>
          <w:sz w:val="24"/>
          <w:szCs w:val="24"/>
          <w:lang w:val="en-GB"/>
        </w:rPr>
        <w:t>,</w:t>
      </w:r>
      <w:r w:rsidR="00551D9D" w:rsidRPr="00446FFF">
        <w:rPr>
          <w:sz w:val="24"/>
          <w:szCs w:val="24"/>
          <w:lang w:val="en-GB"/>
        </w:rPr>
        <w:t xml:space="preserve"> and would require </w:t>
      </w:r>
      <w:r w:rsidR="00715218" w:rsidRPr="00446FFF">
        <w:rPr>
          <w:sz w:val="24"/>
          <w:szCs w:val="24"/>
          <w:lang w:val="en-GB"/>
        </w:rPr>
        <w:t>using another</w:t>
      </w:r>
      <w:r w:rsidR="00551D9D" w:rsidRPr="00446FFF">
        <w:rPr>
          <w:sz w:val="24"/>
          <w:szCs w:val="24"/>
          <w:lang w:val="en-GB"/>
        </w:rPr>
        <w:t xml:space="preserve"> tool to </w:t>
      </w:r>
      <w:r w:rsidR="00E44B32" w:rsidRPr="00446FFF">
        <w:rPr>
          <w:sz w:val="24"/>
          <w:szCs w:val="24"/>
          <w:lang w:val="en-GB"/>
        </w:rPr>
        <w:t xml:space="preserve">determine </w:t>
      </w:r>
      <w:r w:rsidR="00551D9D" w:rsidRPr="00446FFF">
        <w:rPr>
          <w:sz w:val="24"/>
          <w:szCs w:val="24"/>
          <w:lang w:val="en-GB"/>
        </w:rPr>
        <w:t xml:space="preserve">digitally whether </w:t>
      </w:r>
      <w:r w:rsidR="005D13E3" w:rsidRPr="00446FFF">
        <w:rPr>
          <w:sz w:val="24"/>
          <w:szCs w:val="24"/>
          <w:lang w:val="en-GB"/>
        </w:rPr>
        <w:t>we are</w:t>
      </w:r>
      <w:r w:rsidR="00551D9D" w:rsidRPr="00446FFF">
        <w:rPr>
          <w:sz w:val="24"/>
          <w:szCs w:val="24"/>
          <w:lang w:val="en-GB"/>
        </w:rPr>
        <w:t xml:space="preserve"> dealing with an identical file.</w:t>
      </w:r>
      <w:r w:rsidRPr="00446FFF">
        <w:rPr>
          <w:sz w:val="24"/>
          <w:szCs w:val="24"/>
          <w:lang w:val="en-GB"/>
        </w:rPr>
        <w:t xml:space="preserve"> </w:t>
      </w:r>
    </w:p>
    <w:p w14:paraId="1BB48AD0" w14:textId="77777777" w:rsidR="00551D9D" w:rsidRPr="00446FFF" w:rsidRDefault="00551D9D" w:rsidP="00551D9D">
      <w:pPr>
        <w:spacing w:line="240" w:lineRule="auto"/>
        <w:rPr>
          <w:sz w:val="24"/>
          <w:szCs w:val="24"/>
          <w:lang w:val="en-GB"/>
        </w:rPr>
      </w:pPr>
    </w:p>
    <w:p w14:paraId="783DFBB7" w14:textId="0BC6C48A" w:rsidR="00551D9D" w:rsidRPr="00446FFF" w:rsidRDefault="00551D9D" w:rsidP="00551D9D">
      <w:pPr>
        <w:rPr>
          <w:sz w:val="24"/>
          <w:szCs w:val="24"/>
          <w:lang w:val="en-GB"/>
        </w:rPr>
      </w:pPr>
      <w:r w:rsidRPr="00446FFF">
        <w:rPr>
          <w:sz w:val="24"/>
          <w:szCs w:val="24"/>
          <w:lang w:val="en-GB"/>
        </w:rPr>
        <w:t xml:space="preserve">Digital objects require different </w:t>
      </w:r>
      <w:r w:rsidR="005D13E3" w:rsidRPr="00446FFF">
        <w:rPr>
          <w:sz w:val="24"/>
          <w:szCs w:val="24"/>
          <w:lang w:val="en-GB"/>
        </w:rPr>
        <w:t xml:space="preserve">logic and </w:t>
      </w:r>
      <w:r w:rsidRPr="00446FFF">
        <w:rPr>
          <w:sz w:val="24"/>
          <w:szCs w:val="24"/>
          <w:lang w:val="en-GB"/>
        </w:rPr>
        <w:t>skills</w:t>
      </w:r>
      <w:r w:rsidR="008B44ED" w:rsidRPr="00446FFF">
        <w:rPr>
          <w:sz w:val="24"/>
          <w:szCs w:val="24"/>
          <w:lang w:val="en-GB"/>
        </w:rPr>
        <w:t xml:space="preserve"> for appraisal, preservation, and access</w:t>
      </w:r>
      <w:r w:rsidRPr="00446FFF">
        <w:rPr>
          <w:sz w:val="24"/>
          <w:szCs w:val="24"/>
          <w:lang w:val="en-GB"/>
        </w:rPr>
        <w:t xml:space="preserve"> than analogue material</w:t>
      </w:r>
      <w:r w:rsidR="00DF664C" w:rsidRPr="00446FFF">
        <w:rPr>
          <w:sz w:val="24"/>
          <w:szCs w:val="24"/>
          <w:lang w:val="en-GB"/>
        </w:rPr>
        <w:t xml:space="preserve">. This </w:t>
      </w:r>
      <w:r w:rsidR="0092022C" w:rsidRPr="00446FFF">
        <w:rPr>
          <w:sz w:val="24"/>
          <w:szCs w:val="24"/>
          <w:lang w:val="en-GB"/>
        </w:rPr>
        <w:t>specialised</w:t>
      </w:r>
      <w:r w:rsidR="00DF664C" w:rsidRPr="00446FFF">
        <w:rPr>
          <w:sz w:val="24"/>
          <w:szCs w:val="24"/>
          <w:lang w:val="en-GB"/>
        </w:rPr>
        <w:t xml:space="preserve"> knowledge</w:t>
      </w:r>
      <w:r w:rsidRPr="00446FFF">
        <w:rPr>
          <w:sz w:val="24"/>
          <w:szCs w:val="24"/>
          <w:lang w:val="en-GB"/>
        </w:rPr>
        <w:t xml:space="preserve"> is often referred to as digital literacy. ‘Paper-based drawings require both a technical and visual literacy to appreciate the math and engineering applied to the aesthetic intent of a drawing. This is further complicated with the transition to design software and a computer interface, requiring advanced digital visual literacy in both designers and potential future researchers. Digital visual literacy is the ability to interpret and communicate using a digital interface and visual content, which includes navigating interfaces and understanding the basic logic behind the relationship of commands and mouse</w:t>
      </w:r>
      <w:r w:rsidR="0063231C" w:rsidRPr="00446FFF">
        <w:rPr>
          <w:sz w:val="24"/>
          <w:szCs w:val="24"/>
          <w:lang w:val="en-GB"/>
        </w:rPr>
        <w:t xml:space="preserve"> </w:t>
      </w:r>
      <w:r w:rsidRPr="00446FFF">
        <w:rPr>
          <w:sz w:val="24"/>
          <w:szCs w:val="24"/>
          <w:lang w:val="en-GB"/>
        </w:rPr>
        <w:t>clicks to digital drawing.’</w:t>
      </w:r>
      <w:r w:rsidRPr="00446FFF">
        <w:rPr>
          <w:sz w:val="24"/>
          <w:szCs w:val="24"/>
          <w:vertAlign w:val="superscript"/>
          <w:lang w:val="en-GB"/>
        </w:rPr>
        <w:footnoteReference w:id="16"/>
      </w:r>
      <w:r w:rsidRPr="00446FFF">
        <w:rPr>
          <w:sz w:val="24"/>
          <w:szCs w:val="24"/>
          <w:lang w:val="en-GB"/>
        </w:rPr>
        <w:t xml:space="preserve"> </w:t>
      </w:r>
      <w:r w:rsidR="00117E19" w:rsidRPr="00446FFF">
        <w:rPr>
          <w:sz w:val="24"/>
          <w:szCs w:val="24"/>
          <w:lang w:val="en-GB"/>
        </w:rPr>
        <w:t>Next to that</w:t>
      </w:r>
      <w:r w:rsidR="008B44ED" w:rsidRPr="00446FFF">
        <w:rPr>
          <w:sz w:val="24"/>
          <w:szCs w:val="24"/>
          <w:lang w:val="en-GB"/>
        </w:rPr>
        <w:t>,</w:t>
      </w:r>
      <w:r w:rsidR="00117E19" w:rsidRPr="00446FFF">
        <w:rPr>
          <w:sz w:val="24"/>
          <w:szCs w:val="24"/>
          <w:lang w:val="en-GB"/>
        </w:rPr>
        <w:t xml:space="preserve"> </w:t>
      </w:r>
      <w:r w:rsidR="00DF664C" w:rsidRPr="00446FFF">
        <w:rPr>
          <w:sz w:val="24"/>
          <w:szCs w:val="24"/>
          <w:lang w:val="en-GB"/>
        </w:rPr>
        <w:t xml:space="preserve">as born-digital architecture records become entangled with media history, we observe </w:t>
      </w:r>
      <w:r w:rsidR="00117E19" w:rsidRPr="00446FFF">
        <w:rPr>
          <w:sz w:val="24"/>
          <w:szCs w:val="24"/>
          <w:lang w:val="en-GB"/>
        </w:rPr>
        <w:t>a shift</w:t>
      </w:r>
      <w:r w:rsidR="00117E19" w:rsidRPr="00446FFF">
        <w:rPr>
          <w:sz w:val="24"/>
          <w:szCs w:val="24"/>
          <w:lang w:val="en-GB"/>
        </w:rPr>
        <w:softHyphen/>
        <w:t xml:space="preserve"> from </w:t>
      </w:r>
      <w:r w:rsidR="00861921" w:rsidRPr="00446FFF">
        <w:rPr>
          <w:sz w:val="24"/>
          <w:szCs w:val="24"/>
          <w:lang w:val="en-GB"/>
        </w:rPr>
        <w:t>an</w:t>
      </w:r>
      <w:r w:rsidR="00117E19" w:rsidRPr="00446FFF">
        <w:rPr>
          <w:sz w:val="24"/>
          <w:szCs w:val="24"/>
          <w:lang w:val="en-GB"/>
        </w:rPr>
        <w:t xml:space="preserve"> archival object (artefact, collection, archive, database), towards information, where different, previously not </w:t>
      </w:r>
      <w:r w:rsidR="0092022C" w:rsidRPr="00446FFF">
        <w:rPr>
          <w:sz w:val="24"/>
          <w:szCs w:val="24"/>
          <w:lang w:val="en-GB"/>
        </w:rPr>
        <w:t>recognised</w:t>
      </w:r>
      <w:r w:rsidR="00117E19" w:rsidRPr="00446FFF">
        <w:rPr>
          <w:sz w:val="24"/>
          <w:szCs w:val="24"/>
          <w:lang w:val="en-GB"/>
        </w:rPr>
        <w:t xml:space="preserve"> elements of the archive, can </w:t>
      </w:r>
      <w:r w:rsidR="00117E19" w:rsidRPr="00446FFF">
        <w:rPr>
          <w:sz w:val="24"/>
          <w:szCs w:val="24"/>
          <w:lang w:val="en-GB"/>
        </w:rPr>
        <w:lastRenderedPageBreak/>
        <w:t>provide a key to its understanding</w:t>
      </w:r>
      <w:r w:rsidR="00117E19" w:rsidRPr="00446FFF">
        <w:rPr>
          <w:color w:val="211D1E"/>
          <w:sz w:val="24"/>
          <w:szCs w:val="24"/>
          <w:lang w:val="en-GB"/>
        </w:rPr>
        <w:t>.</w:t>
      </w:r>
      <w:r w:rsidR="00117E19" w:rsidRPr="00446FFF">
        <w:rPr>
          <w:rStyle w:val="FootnoteReference"/>
          <w:color w:val="211D1E"/>
          <w:sz w:val="24"/>
          <w:szCs w:val="24"/>
          <w:lang w:val="en-GB"/>
        </w:rPr>
        <w:footnoteReference w:id="17"/>
      </w:r>
      <w:r w:rsidR="00117E19" w:rsidRPr="00446FFF">
        <w:rPr>
          <w:sz w:val="24"/>
          <w:szCs w:val="24"/>
          <w:lang w:val="en-GB"/>
        </w:rPr>
        <w:t xml:space="preserve"> </w:t>
      </w:r>
      <w:r w:rsidRPr="00446FFF">
        <w:rPr>
          <w:sz w:val="24"/>
          <w:szCs w:val="24"/>
          <w:lang w:val="en-GB"/>
        </w:rPr>
        <w:t>In this sense</w:t>
      </w:r>
      <w:r w:rsidR="00291981" w:rsidRPr="00446FFF">
        <w:rPr>
          <w:sz w:val="24"/>
          <w:szCs w:val="24"/>
          <w:lang w:val="en-GB"/>
        </w:rPr>
        <w:t>, as Eric Kaltman notes,</w:t>
      </w:r>
      <w:r w:rsidRPr="00446FFF">
        <w:rPr>
          <w:sz w:val="24"/>
          <w:szCs w:val="24"/>
          <w:lang w:val="en-GB"/>
        </w:rPr>
        <w:t xml:space="preserve"> understanding born-digital archives </w:t>
      </w:r>
      <w:r w:rsidR="00117E19" w:rsidRPr="00446FFF">
        <w:rPr>
          <w:sz w:val="24"/>
          <w:szCs w:val="24"/>
          <w:lang w:val="en-GB"/>
        </w:rPr>
        <w:t>requires</w:t>
      </w:r>
      <w:r w:rsidRPr="00446FFF">
        <w:rPr>
          <w:sz w:val="24"/>
          <w:szCs w:val="24"/>
          <w:lang w:val="en-GB"/>
        </w:rPr>
        <w:t xml:space="preserve"> </w:t>
      </w:r>
      <w:r w:rsidR="00E33D5A" w:rsidRPr="00446FFF">
        <w:rPr>
          <w:sz w:val="24"/>
          <w:szCs w:val="24"/>
          <w:lang w:val="en-GB"/>
        </w:rPr>
        <w:t>knowledge of</w:t>
      </w:r>
      <w:r w:rsidR="0063231C" w:rsidRPr="00446FFF">
        <w:rPr>
          <w:sz w:val="24"/>
          <w:szCs w:val="24"/>
          <w:lang w:val="en-GB"/>
        </w:rPr>
        <w:t xml:space="preserve"> the software used within the design </w:t>
      </w:r>
      <w:r w:rsidR="00E44B32" w:rsidRPr="00446FFF">
        <w:rPr>
          <w:sz w:val="24"/>
          <w:szCs w:val="24"/>
          <w:lang w:val="en-GB"/>
        </w:rPr>
        <w:t>process,</w:t>
      </w:r>
      <w:r w:rsidR="0063231C" w:rsidRPr="00446FFF">
        <w:rPr>
          <w:sz w:val="24"/>
          <w:szCs w:val="24"/>
          <w:lang w:val="en-GB"/>
        </w:rPr>
        <w:t xml:space="preserve"> as well as </w:t>
      </w:r>
      <w:r w:rsidR="00E33D5A" w:rsidRPr="00446FFF">
        <w:rPr>
          <w:sz w:val="24"/>
          <w:szCs w:val="24"/>
          <w:lang w:val="en-GB"/>
        </w:rPr>
        <w:t xml:space="preserve">being able to interpret the </w:t>
      </w:r>
      <w:r w:rsidRPr="00446FFF">
        <w:rPr>
          <w:color w:val="000000" w:themeColor="text1"/>
          <w:sz w:val="24"/>
          <w:szCs w:val="24"/>
          <w:lang w:val="en-GB"/>
        </w:rPr>
        <w:t>hermeneutics of data that constitute</w:t>
      </w:r>
      <w:r w:rsidR="00291981" w:rsidRPr="00446FFF">
        <w:rPr>
          <w:color w:val="000000" w:themeColor="text1"/>
          <w:sz w:val="24"/>
          <w:szCs w:val="24"/>
          <w:lang w:val="en-GB"/>
        </w:rPr>
        <w:t>s</w:t>
      </w:r>
      <w:r w:rsidRPr="00446FFF">
        <w:rPr>
          <w:color w:val="000000" w:themeColor="text1"/>
          <w:sz w:val="24"/>
          <w:szCs w:val="24"/>
          <w:lang w:val="en-GB"/>
        </w:rPr>
        <w:t xml:space="preserve"> the archive</w:t>
      </w:r>
      <w:r w:rsidR="0063231C" w:rsidRPr="00446FFF">
        <w:rPr>
          <w:color w:val="000000" w:themeColor="text1"/>
          <w:sz w:val="24"/>
          <w:szCs w:val="24"/>
          <w:lang w:val="en-GB"/>
        </w:rPr>
        <w:t>.</w:t>
      </w:r>
      <w:r w:rsidRPr="00446FFF">
        <w:rPr>
          <w:color w:val="000000" w:themeColor="text1"/>
          <w:sz w:val="24"/>
          <w:szCs w:val="24"/>
          <w:lang w:val="en-GB"/>
        </w:rPr>
        <w:t xml:space="preserve"> </w:t>
      </w:r>
      <w:r w:rsidR="0063231C" w:rsidRPr="00446FFF">
        <w:rPr>
          <w:color w:val="000000" w:themeColor="text1"/>
          <w:sz w:val="24"/>
          <w:szCs w:val="24"/>
          <w:lang w:val="en-GB"/>
        </w:rPr>
        <w:t>In other</w:t>
      </w:r>
      <w:r w:rsidRPr="00446FFF">
        <w:rPr>
          <w:color w:val="000000" w:themeColor="text1"/>
          <w:sz w:val="24"/>
          <w:szCs w:val="24"/>
          <w:lang w:val="en-GB"/>
        </w:rPr>
        <w:t xml:space="preserve"> </w:t>
      </w:r>
      <w:r w:rsidR="00117E19" w:rsidRPr="00446FFF">
        <w:rPr>
          <w:color w:val="000000" w:themeColor="text1"/>
          <w:sz w:val="24"/>
          <w:szCs w:val="24"/>
          <w:lang w:val="en-GB"/>
        </w:rPr>
        <w:t>words,</w:t>
      </w:r>
      <w:r w:rsidRPr="00446FFF">
        <w:rPr>
          <w:color w:val="000000" w:themeColor="text1"/>
          <w:sz w:val="24"/>
          <w:szCs w:val="24"/>
          <w:lang w:val="en-GB"/>
        </w:rPr>
        <w:t xml:space="preserve"> </w:t>
      </w:r>
      <w:r w:rsidR="0063231C" w:rsidRPr="00446FFF">
        <w:rPr>
          <w:color w:val="000000" w:themeColor="text1"/>
          <w:sz w:val="24"/>
          <w:szCs w:val="24"/>
          <w:lang w:val="en-GB"/>
        </w:rPr>
        <w:t xml:space="preserve">both the software in which the </w:t>
      </w:r>
      <w:r w:rsidR="00E33D5A" w:rsidRPr="00446FFF">
        <w:rPr>
          <w:color w:val="000000" w:themeColor="text1"/>
          <w:sz w:val="24"/>
          <w:szCs w:val="24"/>
          <w:lang w:val="en-GB"/>
        </w:rPr>
        <w:t>born-</w:t>
      </w:r>
      <w:r w:rsidR="0063231C" w:rsidRPr="00446FFF">
        <w:rPr>
          <w:color w:val="000000" w:themeColor="text1"/>
          <w:sz w:val="24"/>
          <w:szCs w:val="24"/>
          <w:lang w:val="en-GB"/>
        </w:rPr>
        <w:t>digital objects were created</w:t>
      </w:r>
      <w:r w:rsidR="00117E19" w:rsidRPr="00446FFF">
        <w:rPr>
          <w:color w:val="000000" w:themeColor="text1"/>
          <w:sz w:val="24"/>
          <w:szCs w:val="24"/>
          <w:lang w:val="en-GB"/>
        </w:rPr>
        <w:t xml:space="preserve">, </w:t>
      </w:r>
      <w:r w:rsidR="0063231C" w:rsidRPr="00446FFF">
        <w:rPr>
          <w:color w:val="000000" w:themeColor="text1"/>
          <w:sz w:val="24"/>
          <w:szCs w:val="24"/>
          <w:lang w:val="en-GB"/>
        </w:rPr>
        <w:t>and the</w:t>
      </w:r>
      <w:r w:rsidRPr="00446FFF">
        <w:rPr>
          <w:color w:val="000000" w:themeColor="text1"/>
          <w:sz w:val="24"/>
          <w:szCs w:val="24"/>
          <w:lang w:val="en-GB"/>
        </w:rPr>
        <w:t xml:space="preserve"> organisation </w:t>
      </w:r>
      <w:r w:rsidR="0063231C" w:rsidRPr="00446FFF">
        <w:rPr>
          <w:color w:val="000000" w:themeColor="text1"/>
          <w:sz w:val="24"/>
          <w:szCs w:val="24"/>
          <w:lang w:val="en-GB"/>
        </w:rPr>
        <w:t xml:space="preserve">of </w:t>
      </w:r>
      <w:r w:rsidRPr="00446FFF">
        <w:rPr>
          <w:color w:val="000000" w:themeColor="text1"/>
          <w:sz w:val="24"/>
          <w:szCs w:val="24"/>
          <w:lang w:val="en-GB"/>
        </w:rPr>
        <w:t>data</w:t>
      </w:r>
      <w:r w:rsidR="0063231C" w:rsidRPr="00446FFF">
        <w:rPr>
          <w:color w:val="000000" w:themeColor="text1"/>
          <w:sz w:val="24"/>
          <w:szCs w:val="24"/>
          <w:lang w:val="en-GB"/>
        </w:rPr>
        <w:t xml:space="preserve"> within the archive</w:t>
      </w:r>
      <w:r w:rsidRPr="00446FFF">
        <w:rPr>
          <w:color w:val="000000" w:themeColor="text1"/>
          <w:sz w:val="24"/>
          <w:szCs w:val="24"/>
          <w:lang w:val="en-GB"/>
        </w:rPr>
        <w:t xml:space="preserve"> become an area of study</w:t>
      </w:r>
      <w:r w:rsidR="0063231C" w:rsidRPr="00446FFF">
        <w:rPr>
          <w:color w:val="000000" w:themeColor="text1"/>
          <w:sz w:val="24"/>
          <w:szCs w:val="24"/>
          <w:lang w:val="en-GB"/>
        </w:rPr>
        <w:t>, which</w:t>
      </w:r>
      <w:r w:rsidR="00117E19" w:rsidRPr="00446FFF">
        <w:rPr>
          <w:color w:val="000000" w:themeColor="text1"/>
          <w:sz w:val="24"/>
          <w:szCs w:val="24"/>
          <w:lang w:val="en-GB"/>
        </w:rPr>
        <w:t xml:space="preserve"> exceeds the traditional understanding of design or architecture research and</w:t>
      </w:r>
      <w:r w:rsidR="0063231C" w:rsidRPr="00446FFF">
        <w:rPr>
          <w:color w:val="000000" w:themeColor="text1"/>
          <w:sz w:val="24"/>
          <w:szCs w:val="24"/>
          <w:lang w:val="en-GB"/>
        </w:rPr>
        <w:t xml:space="preserve"> </w:t>
      </w:r>
      <w:r w:rsidR="00117E19" w:rsidRPr="00446FFF">
        <w:rPr>
          <w:color w:val="000000" w:themeColor="text1"/>
          <w:sz w:val="24"/>
          <w:szCs w:val="24"/>
          <w:lang w:val="en-GB"/>
        </w:rPr>
        <w:t>brings it closer to areas of study within</w:t>
      </w:r>
      <w:r w:rsidRPr="00446FFF">
        <w:rPr>
          <w:sz w:val="24"/>
          <w:szCs w:val="24"/>
          <w:lang w:val="en-GB"/>
        </w:rPr>
        <w:t xml:space="preserve"> human sciences and media studies.</w:t>
      </w:r>
      <w:r w:rsidR="008B44ED" w:rsidRPr="00446FFF">
        <w:rPr>
          <w:sz w:val="24"/>
          <w:szCs w:val="24"/>
          <w:lang w:val="en-GB"/>
        </w:rPr>
        <w:t xml:space="preserve"> </w:t>
      </w:r>
    </w:p>
    <w:p w14:paraId="05FC3310" w14:textId="77777777" w:rsidR="00D8396F" w:rsidRPr="00446FFF" w:rsidRDefault="00D8396F" w:rsidP="00551D9D">
      <w:pPr>
        <w:rPr>
          <w:color w:val="FF0000"/>
          <w:sz w:val="24"/>
          <w:szCs w:val="24"/>
          <w:lang w:val="en-GB"/>
        </w:rPr>
      </w:pPr>
    </w:p>
    <w:p w14:paraId="40C4DABC" w14:textId="5973EB37" w:rsidR="00D8396F" w:rsidRPr="00446FFF" w:rsidRDefault="00A32D5F" w:rsidP="00551D9D">
      <w:pPr>
        <w:rPr>
          <w:sz w:val="24"/>
          <w:szCs w:val="24"/>
          <w:lang w:val="en-GB"/>
        </w:rPr>
      </w:pPr>
      <w:r w:rsidRPr="00446FFF">
        <w:rPr>
          <w:sz w:val="24"/>
          <w:szCs w:val="24"/>
          <w:lang w:val="en-GB"/>
        </w:rPr>
        <w:t>While t</w:t>
      </w:r>
      <w:r w:rsidR="00551D9D" w:rsidRPr="00446FFF">
        <w:rPr>
          <w:sz w:val="24"/>
          <w:szCs w:val="24"/>
          <w:lang w:val="en-GB"/>
        </w:rPr>
        <w:t>his feature of born-digital</w:t>
      </w:r>
      <w:r w:rsidR="00861921" w:rsidRPr="00446FFF">
        <w:rPr>
          <w:sz w:val="24"/>
          <w:szCs w:val="24"/>
          <w:lang w:val="en-GB"/>
        </w:rPr>
        <w:t xml:space="preserve"> records</w:t>
      </w:r>
      <w:r w:rsidR="00551D9D" w:rsidRPr="00446FFF">
        <w:rPr>
          <w:sz w:val="24"/>
          <w:szCs w:val="24"/>
          <w:lang w:val="en-GB"/>
        </w:rPr>
        <w:t xml:space="preserve"> </w:t>
      </w:r>
      <w:r w:rsidR="00E33D5A" w:rsidRPr="00446FFF">
        <w:rPr>
          <w:sz w:val="24"/>
          <w:szCs w:val="24"/>
          <w:lang w:val="en-GB"/>
        </w:rPr>
        <w:t xml:space="preserve">poses new challenges in relation to building digital literacy among archivists and researchers, it </w:t>
      </w:r>
      <w:r w:rsidRPr="00446FFF">
        <w:rPr>
          <w:sz w:val="24"/>
          <w:szCs w:val="24"/>
          <w:lang w:val="en-GB"/>
        </w:rPr>
        <w:t xml:space="preserve">also </w:t>
      </w:r>
      <w:r w:rsidR="00E33D5A" w:rsidRPr="00446FFF">
        <w:rPr>
          <w:sz w:val="24"/>
          <w:szCs w:val="24"/>
          <w:lang w:val="en-GB"/>
        </w:rPr>
        <w:t>makes</w:t>
      </w:r>
      <w:r w:rsidRPr="00446FFF">
        <w:rPr>
          <w:sz w:val="24"/>
          <w:szCs w:val="24"/>
          <w:lang w:val="en-GB"/>
        </w:rPr>
        <w:t xml:space="preserve"> the</w:t>
      </w:r>
      <w:r w:rsidR="00E33D5A" w:rsidRPr="00446FFF">
        <w:rPr>
          <w:sz w:val="24"/>
          <w:szCs w:val="24"/>
          <w:lang w:val="en-GB"/>
        </w:rPr>
        <w:t xml:space="preserve"> study</w:t>
      </w:r>
      <w:r w:rsidR="00551D9D" w:rsidRPr="00446FFF">
        <w:rPr>
          <w:sz w:val="24"/>
          <w:szCs w:val="24"/>
          <w:lang w:val="en-GB"/>
        </w:rPr>
        <w:t xml:space="preserve"> </w:t>
      </w:r>
      <w:r w:rsidRPr="00446FFF">
        <w:rPr>
          <w:sz w:val="24"/>
          <w:szCs w:val="24"/>
          <w:lang w:val="en-GB"/>
        </w:rPr>
        <w:t xml:space="preserve">of </w:t>
      </w:r>
      <w:r w:rsidR="00551D9D" w:rsidRPr="00446FFF">
        <w:rPr>
          <w:sz w:val="24"/>
          <w:szCs w:val="24"/>
          <w:lang w:val="en-GB"/>
        </w:rPr>
        <w:t xml:space="preserve">relationships between different </w:t>
      </w:r>
      <w:r w:rsidRPr="00446FFF">
        <w:rPr>
          <w:sz w:val="24"/>
          <w:szCs w:val="24"/>
          <w:lang w:val="en-GB"/>
        </w:rPr>
        <w:t>elements within</w:t>
      </w:r>
      <w:r w:rsidR="00551D9D" w:rsidRPr="00446FFF">
        <w:rPr>
          <w:sz w:val="24"/>
          <w:szCs w:val="24"/>
          <w:lang w:val="en-GB"/>
        </w:rPr>
        <w:t xml:space="preserve"> </w:t>
      </w:r>
      <w:r w:rsidRPr="00446FFF">
        <w:rPr>
          <w:sz w:val="24"/>
          <w:szCs w:val="24"/>
          <w:lang w:val="en-GB"/>
        </w:rPr>
        <w:t xml:space="preserve">and across </w:t>
      </w:r>
      <w:r w:rsidR="00551D9D" w:rsidRPr="00446FFF">
        <w:rPr>
          <w:sz w:val="24"/>
          <w:szCs w:val="24"/>
          <w:lang w:val="en-GB"/>
        </w:rPr>
        <w:t>archives</w:t>
      </w:r>
      <w:r w:rsidRPr="00446FFF">
        <w:rPr>
          <w:sz w:val="24"/>
          <w:szCs w:val="24"/>
          <w:lang w:val="en-GB"/>
        </w:rPr>
        <w:t xml:space="preserve"> and</w:t>
      </w:r>
      <w:r w:rsidR="00551D9D" w:rsidRPr="00446FFF">
        <w:rPr>
          <w:sz w:val="24"/>
          <w:szCs w:val="24"/>
          <w:lang w:val="en-GB"/>
        </w:rPr>
        <w:t xml:space="preserve"> collections</w:t>
      </w:r>
      <w:r w:rsidR="00E33D5A" w:rsidRPr="00446FFF">
        <w:rPr>
          <w:sz w:val="24"/>
          <w:szCs w:val="24"/>
          <w:lang w:val="en-GB"/>
        </w:rPr>
        <w:t xml:space="preserve"> technically possible</w:t>
      </w:r>
      <w:r w:rsidR="00551D9D" w:rsidRPr="00446FFF">
        <w:rPr>
          <w:sz w:val="24"/>
          <w:szCs w:val="24"/>
          <w:lang w:val="en-GB"/>
        </w:rPr>
        <w:t xml:space="preserve">. </w:t>
      </w:r>
      <w:r w:rsidR="00861921" w:rsidRPr="00446FFF">
        <w:rPr>
          <w:sz w:val="24"/>
          <w:szCs w:val="24"/>
          <w:lang w:val="en-GB"/>
        </w:rPr>
        <w:t>While t</w:t>
      </w:r>
      <w:r w:rsidR="00551D9D" w:rsidRPr="00446FFF">
        <w:rPr>
          <w:sz w:val="24"/>
          <w:szCs w:val="24"/>
          <w:lang w:val="en-GB"/>
        </w:rPr>
        <w:t xml:space="preserve">he </w:t>
      </w:r>
      <w:r w:rsidR="00E33D5A" w:rsidRPr="00446FFF">
        <w:rPr>
          <w:sz w:val="24"/>
          <w:szCs w:val="24"/>
          <w:lang w:val="en-GB"/>
        </w:rPr>
        <w:t xml:space="preserve">precise </w:t>
      </w:r>
      <w:r w:rsidR="00551D9D" w:rsidRPr="00446FFF">
        <w:rPr>
          <w:sz w:val="24"/>
          <w:szCs w:val="24"/>
          <w:lang w:val="en-GB"/>
        </w:rPr>
        <w:t xml:space="preserve">methods to explore </w:t>
      </w:r>
      <w:r w:rsidR="00F527BB" w:rsidRPr="00446FFF">
        <w:rPr>
          <w:sz w:val="24"/>
          <w:szCs w:val="24"/>
          <w:lang w:val="en-GB"/>
        </w:rPr>
        <w:t xml:space="preserve">those connections </w:t>
      </w:r>
      <w:r w:rsidR="00551D9D" w:rsidRPr="00446FFF">
        <w:rPr>
          <w:sz w:val="24"/>
          <w:szCs w:val="24"/>
          <w:lang w:val="en-GB"/>
        </w:rPr>
        <w:t xml:space="preserve">and make </w:t>
      </w:r>
      <w:r w:rsidR="00F527BB" w:rsidRPr="00446FFF">
        <w:rPr>
          <w:sz w:val="24"/>
          <w:szCs w:val="24"/>
          <w:lang w:val="en-GB"/>
        </w:rPr>
        <w:t xml:space="preserve">them </w:t>
      </w:r>
      <w:r w:rsidR="00551D9D" w:rsidRPr="00446FFF">
        <w:rPr>
          <w:sz w:val="24"/>
          <w:szCs w:val="24"/>
          <w:lang w:val="en-GB"/>
        </w:rPr>
        <w:t>visible are yet to be determined</w:t>
      </w:r>
      <w:r w:rsidR="006742CC" w:rsidRPr="00446FFF">
        <w:rPr>
          <w:sz w:val="24"/>
          <w:szCs w:val="24"/>
          <w:lang w:val="en-GB"/>
        </w:rPr>
        <w:t>, born-</w:t>
      </w:r>
      <w:r w:rsidR="00551D9D" w:rsidRPr="00446FFF">
        <w:rPr>
          <w:sz w:val="24"/>
          <w:szCs w:val="24"/>
          <w:lang w:val="en-GB"/>
        </w:rPr>
        <w:t xml:space="preserve">digital archives </w:t>
      </w:r>
      <w:r w:rsidR="006742CC" w:rsidRPr="00446FFF">
        <w:rPr>
          <w:sz w:val="24"/>
          <w:szCs w:val="24"/>
          <w:lang w:val="en-GB"/>
        </w:rPr>
        <w:t>can</w:t>
      </w:r>
      <w:r w:rsidR="00551D9D" w:rsidRPr="00446FFF">
        <w:rPr>
          <w:sz w:val="24"/>
          <w:szCs w:val="24"/>
          <w:lang w:val="en-GB"/>
        </w:rPr>
        <w:t xml:space="preserve"> provide new insights into the design </w:t>
      </w:r>
      <w:r w:rsidR="006742CC" w:rsidRPr="00446FFF">
        <w:rPr>
          <w:sz w:val="24"/>
          <w:szCs w:val="24"/>
          <w:lang w:val="en-GB"/>
        </w:rPr>
        <w:t xml:space="preserve">process </w:t>
      </w:r>
      <w:r w:rsidR="00F527BB" w:rsidRPr="00446FFF">
        <w:rPr>
          <w:sz w:val="24"/>
          <w:szCs w:val="24"/>
          <w:lang w:val="en-GB"/>
        </w:rPr>
        <w:t>by using</w:t>
      </w:r>
      <w:r w:rsidR="00861921" w:rsidRPr="00446FFF">
        <w:rPr>
          <w:sz w:val="24"/>
          <w:szCs w:val="24"/>
          <w:lang w:val="en-GB"/>
        </w:rPr>
        <w:t xml:space="preserve"> </w:t>
      </w:r>
      <w:r w:rsidRPr="00446FFF">
        <w:rPr>
          <w:sz w:val="24"/>
          <w:szCs w:val="24"/>
          <w:lang w:val="en-GB"/>
        </w:rPr>
        <w:t xml:space="preserve">methods such as </w:t>
      </w:r>
      <w:r w:rsidR="00F527BB" w:rsidRPr="00446FFF">
        <w:rPr>
          <w:sz w:val="24"/>
          <w:szCs w:val="24"/>
          <w:lang w:val="en-GB"/>
        </w:rPr>
        <w:t xml:space="preserve">data mining and visualisation, natural language processing, </w:t>
      </w:r>
      <w:r w:rsidR="00861921" w:rsidRPr="00446FFF">
        <w:rPr>
          <w:sz w:val="24"/>
          <w:szCs w:val="24"/>
          <w:lang w:val="en-GB"/>
        </w:rPr>
        <w:t>artificial intelligence, machine learning,</w:t>
      </w:r>
      <w:r w:rsidRPr="00446FFF">
        <w:rPr>
          <w:sz w:val="24"/>
          <w:szCs w:val="24"/>
          <w:lang w:val="en-GB"/>
        </w:rPr>
        <w:t xml:space="preserve"> or</w:t>
      </w:r>
      <w:r w:rsidR="00551D9D" w:rsidRPr="00446FFF">
        <w:rPr>
          <w:sz w:val="24"/>
          <w:szCs w:val="24"/>
          <w:lang w:val="en-GB"/>
        </w:rPr>
        <w:t xml:space="preserve"> forensic analysis.</w:t>
      </w:r>
    </w:p>
    <w:p w14:paraId="67C87E96" w14:textId="77777777" w:rsidR="00F527BB" w:rsidRPr="00446FFF" w:rsidRDefault="00F527BB" w:rsidP="00551D9D">
      <w:pPr>
        <w:rPr>
          <w:sz w:val="24"/>
          <w:szCs w:val="24"/>
          <w:lang w:val="en-GB"/>
        </w:rPr>
      </w:pPr>
    </w:p>
    <w:p w14:paraId="5ED6E992" w14:textId="77777777" w:rsidR="000C360D" w:rsidRPr="00446FFF" w:rsidRDefault="000C360D" w:rsidP="00551D9D">
      <w:pPr>
        <w:rPr>
          <w:color w:val="FF0000"/>
          <w:sz w:val="24"/>
          <w:szCs w:val="24"/>
          <w:lang w:val="en-GB"/>
        </w:rPr>
      </w:pPr>
    </w:p>
    <w:p w14:paraId="46E577B0" w14:textId="43FFA3E8" w:rsidR="000C360D" w:rsidRPr="00446FFF" w:rsidRDefault="000C360D" w:rsidP="000C360D">
      <w:pPr>
        <w:pStyle w:val="Heading2"/>
        <w:ind w:left="2127"/>
        <w:rPr>
          <w:sz w:val="24"/>
          <w:szCs w:val="24"/>
          <w:lang w:val="en-GB"/>
        </w:rPr>
      </w:pPr>
      <w:bookmarkStart w:id="10" w:name="_Toc104807761"/>
      <w:r w:rsidRPr="00446FFF">
        <w:rPr>
          <w:sz w:val="24"/>
          <w:szCs w:val="24"/>
          <w:lang w:val="en-GB"/>
        </w:rPr>
        <w:t>Digital objects and software are intertwined</w:t>
      </w:r>
      <w:bookmarkEnd w:id="10"/>
    </w:p>
    <w:p w14:paraId="6B4BBC6C" w14:textId="699EFA7B" w:rsidR="00551D9D" w:rsidRPr="00446FFF" w:rsidRDefault="00551D9D" w:rsidP="00551D9D">
      <w:pPr>
        <w:rPr>
          <w:color w:val="000000" w:themeColor="text1"/>
          <w:sz w:val="24"/>
          <w:szCs w:val="24"/>
          <w:lang w:val="en-GB"/>
        </w:rPr>
      </w:pPr>
      <w:r w:rsidRPr="00446FFF">
        <w:rPr>
          <w:color w:val="FF0000"/>
          <w:sz w:val="24"/>
          <w:szCs w:val="24"/>
          <w:lang w:val="en-GB"/>
        </w:rPr>
        <w:br/>
      </w:r>
      <w:r w:rsidR="00A32D5F" w:rsidRPr="00446FFF">
        <w:rPr>
          <w:color w:val="000000" w:themeColor="text1"/>
          <w:sz w:val="24"/>
          <w:szCs w:val="24"/>
          <w:lang w:val="en-GB"/>
        </w:rPr>
        <w:t>O</w:t>
      </w:r>
      <w:r w:rsidRPr="00446FFF">
        <w:rPr>
          <w:color w:val="000000" w:themeColor="text1"/>
          <w:sz w:val="24"/>
          <w:szCs w:val="24"/>
          <w:lang w:val="en-GB"/>
        </w:rPr>
        <w:t xml:space="preserve">ne of the big challenges </w:t>
      </w:r>
      <w:r w:rsidR="00A32D5F" w:rsidRPr="00446FFF">
        <w:rPr>
          <w:color w:val="000000" w:themeColor="text1"/>
          <w:sz w:val="24"/>
          <w:szCs w:val="24"/>
          <w:lang w:val="en-GB"/>
        </w:rPr>
        <w:t>of</w:t>
      </w:r>
      <w:r w:rsidRPr="00446FFF">
        <w:rPr>
          <w:color w:val="000000" w:themeColor="text1"/>
          <w:sz w:val="24"/>
          <w:szCs w:val="24"/>
          <w:lang w:val="en-GB"/>
        </w:rPr>
        <w:t xml:space="preserve"> </w:t>
      </w:r>
      <w:r w:rsidR="00A32D5F" w:rsidRPr="00446FFF">
        <w:rPr>
          <w:color w:val="000000" w:themeColor="text1"/>
          <w:sz w:val="24"/>
          <w:szCs w:val="24"/>
          <w:lang w:val="en-GB"/>
        </w:rPr>
        <w:t xml:space="preserve">preserving </w:t>
      </w:r>
      <w:r w:rsidRPr="00446FFF">
        <w:rPr>
          <w:color w:val="000000" w:themeColor="text1"/>
          <w:sz w:val="24"/>
          <w:szCs w:val="24"/>
          <w:lang w:val="en-GB"/>
        </w:rPr>
        <w:t>born-digital architecture</w:t>
      </w:r>
      <w:r w:rsidR="00A32D5F" w:rsidRPr="00446FFF">
        <w:rPr>
          <w:color w:val="000000" w:themeColor="text1"/>
          <w:sz w:val="24"/>
          <w:szCs w:val="24"/>
          <w:lang w:val="en-GB"/>
        </w:rPr>
        <w:t xml:space="preserve"> is how to deal with the need </w:t>
      </w:r>
      <w:r w:rsidR="00E44B32" w:rsidRPr="00446FFF">
        <w:rPr>
          <w:color w:val="000000" w:themeColor="text1"/>
          <w:sz w:val="24"/>
          <w:szCs w:val="24"/>
          <w:lang w:val="en-GB"/>
        </w:rPr>
        <w:t>for</w:t>
      </w:r>
      <w:r w:rsidR="00A32D5F" w:rsidRPr="00446FFF">
        <w:rPr>
          <w:color w:val="000000" w:themeColor="text1"/>
          <w:sz w:val="24"/>
          <w:szCs w:val="24"/>
          <w:lang w:val="en-GB"/>
        </w:rPr>
        <w:t xml:space="preserve"> preserving software and hardware along with it</w:t>
      </w:r>
      <w:r w:rsidRPr="00446FFF">
        <w:rPr>
          <w:color w:val="000000" w:themeColor="text1"/>
          <w:sz w:val="24"/>
          <w:szCs w:val="24"/>
          <w:lang w:val="en-GB"/>
        </w:rPr>
        <w:t xml:space="preserve">. </w:t>
      </w:r>
      <w:r w:rsidR="00A32D5F" w:rsidRPr="00446FFF">
        <w:rPr>
          <w:color w:val="000000" w:themeColor="text1"/>
          <w:sz w:val="24"/>
          <w:szCs w:val="24"/>
          <w:lang w:val="en-GB"/>
        </w:rPr>
        <w:t>This is challenging n</w:t>
      </w:r>
      <w:r w:rsidRPr="00446FFF">
        <w:rPr>
          <w:color w:val="000000" w:themeColor="text1"/>
          <w:sz w:val="24"/>
          <w:szCs w:val="24"/>
          <w:lang w:val="en-GB"/>
        </w:rPr>
        <w:t xml:space="preserve">ot only from a technical point of </w:t>
      </w:r>
      <w:r w:rsidR="00E44B32" w:rsidRPr="00446FFF">
        <w:rPr>
          <w:color w:val="000000" w:themeColor="text1"/>
          <w:sz w:val="24"/>
          <w:szCs w:val="24"/>
          <w:lang w:val="en-GB"/>
        </w:rPr>
        <w:t>view</w:t>
      </w:r>
      <w:r w:rsidRPr="00446FFF">
        <w:rPr>
          <w:color w:val="000000" w:themeColor="text1"/>
          <w:sz w:val="24"/>
          <w:szCs w:val="24"/>
          <w:lang w:val="en-GB"/>
        </w:rPr>
        <w:t xml:space="preserve"> but also because a common understanding </w:t>
      </w:r>
      <w:r w:rsidR="00E44B32" w:rsidRPr="00446FFF">
        <w:rPr>
          <w:color w:val="000000" w:themeColor="text1"/>
          <w:sz w:val="24"/>
          <w:szCs w:val="24"/>
          <w:lang w:val="en-GB"/>
        </w:rPr>
        <w:t>regarding</w:t>
      </w:r>
      <w:r w:rsidRPr="00446FFF">
        <w:rPr>
          <w:color w:val="000000" w:themeColor="text1"/>
          <w:sz w:val="24"/>
          <w:szCs w:val="24"/>
          <w:lang w:val="en-GB"/>
        </w:rPr>
        <w:t xml:space="preserve"> </w:t>
      </w:r>
      <w:r w:rsidR="00A32D5F" w:rsidRPr="00446FFF">
        <w:rPr>
          <w:color w:val="000000" w:themeColor="text1"/>
          <w:sz w:val="24"/>
          <w:szCs w:val="24"/>
          <w:lang w:val="en-GB"/>
        </w:rPr>
        <w:t xml:space="preserve">the need </w:t>
      </w:r>
      <w:r w:rsidR="00E44B32" w:rsidRPr="00446FFF">
        <w:rPr>
          <w:color w:val="000000" w:themeColor="text1"/>
          <w:sz w:val="24"/>
          <w:szCs w:val="24"/>
          <w:lang w:val="en-GB"/>
        </w:rPr>
        <w:t>for</w:t>
      </w:r>
      <w:r w:rsidR="00A32D5F" w:rsidRPr="00446FFF">
        <w:rPr>
          <w:color w:val="000000" w:themeColor="text1"/>
          <w:sz w:val="24"/>
          <w:szCs w:val="24"/>
          <w:lang w:val="en-GB"/>
        </w:rPr>
        <w:t xml:space="preserve"> </w:t>
      </w:r>
      <w:r w:rsidR="00BB0DB1" w:rsidRPr="00446FFF">
        <w:rPr>
          <w:color w:val="000000" w:themeColor="text1"/>
          <w:sz w:val="24"/>
          <w:szCs w:val="24"/>
          <w:lang w:val="en-GB"/>
        </w:rPr>
        <w:t>it</w:t>
      </w:r>
      <w:r w:rsidR="00A32D5F" w:rsidRPr="00446FFF">
        <w:rPr>
          <w:color w:val="000000" w:themeColor="text1"/>
          <w:sz w:val="24"/>
          <w:szCs w:val="24"/>
          <w:lang w:val="en-GB"/>
        </w:rPr>
        <w:t xml:space="preserve"> is lacking. </w:t>
      </w:r>
      <w:r w:rsidR="003B129B" w:rsidRPr="00446FFF">
        <w:rPr>
          <w:color w:val="000000" w:themeColor="text1"/>
          <w:sz w:val="24"/>
          <w:szCs w:val="24"/>
          <w:lang w:val="en-GB"/>
        </w:rPr>
        <w:t xml:space="preserve">It is often not clear </w:t>
      </w:r>
      <w:r w:rsidRPr="00446FFF">
        <w:rPr>
          <w:color w:val="000000" w:themeColor="text1"/>
          <w:sz w:val="24"/>
          <w:szCs w:val="24"/>
          <w:lang w:val="en-GB"/>
        </w:rPr>
        <w:t xml:space="preserve">internally </w:t>
      </w:r>
      <w:r w:rsidR="003B129B" w:rsidRPr="00446FFF">
        <w:rPr>
          <w:color w:val="000000" w:themeColor="text1"/>
          <w:sz w:val="24"/>
          <w:szCs w:val="24"/>
          <w:lang w:val="en-GB"/>
        </w:rPr>
        <w:t>whether collecting software and hardware is desirable</w:t>
      </w:r>
      <w:r w:rsidRPr="00446FFF">
        <w:rPr>
          <w:color w:val="000000" w:themeColor="text1"/>
          <w:sz w:val="24"/>
          <w:szCs w:val="24"/>
          <w:lang w:val="en-GB"/>
        </w:rPr>
        <w:t xml:space="preserve">, </w:t>
      </w:r>
      <w:r w:rsidR="003C76AE" w:rsidRPr="00446FFF">
        <w:rPr>
          <w:color w:val="000000" w:themeColor="text1"/>
          <w:sz w:val="24"/>
          <w:szCs w:val="24"/>
          <w:lang w:val="en-GB"/>
        </w:rPr>
        <w:t xml:space="preserve">if so to what extent, </w:t>
      </w:r>
      <w:r w:rsidR="00BB0DB1" w:rsidRPr="00446FFF">
        <w:rPr>
          <w:color w:val="000000" w:themeColor="text1"/>
          <w:sz w:val="24"/>
          <w:szCs w:val="24"/>
          <w:lang w:val="en-GB"/>
        </w:rPr>
        <w:t xml:space="preserve">and </w:t>
      </w:r>
      <w:r w:rsidR="003B129B" w:rsidRPr="00446FFF">
        <w:rPr>
          <w:color w:val="000000" w:themeColor="text1"/>
          <w:sz w:val="24"/>
          <w:szCs w:val="24"/>
          <w:lang w:val="en-GB"/>
        </w:rPr>
        <w:t xml:space="preserve">whether it has any </w:t>
      </w:r>
      <w:r w:rsidR="00254ACA" w:rsidRPr="00446FFF">
        <w:rPr>
          <w:color w:val="000000" w:themeColor="text1"/>
          <w:sz w:val="24"/>
          <w:szCs w:val="24"/>
          <w:lang w:val="en-GB"/>
        </w:rPr>
        <w:t>meaning for the</w:t>
      </w:r>
      <w:r w:rsidRPr="00446FFF">
        <w:rPr>
          <w:color w:val="000000" w:themeColor="text1"/>
          <w:sz w:val="24"/>
          <w:szCs w:val="24"/>
          <w:lang w:val="en-GB"/>
        </w:rPr>
        <w:t xml:space="preserve"> audiences</w:t>
      </w:r>
      <w:r w:rsidR="003B129B" w:rsidRPr="00446FFF">
        <w:rPr>
          <w:color w:val="000000" w:themeColor="text1"/>
          <w:sz w:val="24"/>
          <w:szCs w:val="24"/>
          <w:lang w:val="en-GB"/>
        </w:rPr>
        <w:t xml:space="preserve"> used to dealing with analogue material</w:t>
      </w:r>
      <w:r w:rsidRPr="00446FFF">
        <w:rPr>
          <w:color w:val="000000" w:themeColor="text1"/>
          <w:sz w:val="24"/>
          <w:szCs w:val="24"/>
          <w:lang w:val="en-GB"/>
        </w:rPr>
        <w:t xml:space="preserve">. </w:t>
      </w:r>
      <w:r w:rsidR="00BB0DB1" w:rsidRPr="00446FFF">
        <w:rPr>
          <w:color w:val="000000" w:themeColor="text1"/>
          <w:sz w:val="24"/>
          <w:szCs w:val="24"/>
          <w:lang w:val="en-GB"/>
        </w:rPr>
        <w:t>Is it possible</w:t>
      </w:r>
      <w:r w:rsidRPr="00446FFF">
        <w:rPr>
          <w:color w:val="000000" w:themeColor="text1"/>
          <w:sz w:val="24"/>
          <w:szCs w:val="24"/>
          <w:lang w:val="en-GB"/>
        </w:rPr>
        <w:t xml:space="preserve"> to build </w:t>
      </w:r>
      <w:r w:rsidR="00BB0DB1" w:rsidRPr="00446FFF">
        <w:rPr>
          <w:color w:val="000000" w:themeColor="text1"/>
          <w:sz w:val="24"/>
          <w:szCs w:val="24"/>
          <w:lang w:val="en-GB"/>
        </w:rPr>
        <w:t xml:space="preserve">engaging </w:t>
      </w:r>
      <w:r w:rsidRPr="00446FFF">
        <w:rPr>
          <w:color w:val="000000" w:themeColor="text1"/>
          <w:sz w:val="24"/>
          <w:szCs w:val="24"/>
          <w:lang w:val="en-GB"/>
        </w:rPr>
        <w:t>stor</w:t>
      </w:r>
      <w:r w:rsidR="00BB0DB1" w:rsidRPr="00446FFF">
        <w:rPr>
          <w:color w:val="000000" w:themeColor="text1"/>
          <w:sz w:val="24"/>
          <w:szCs w:val="24"/>
          <w:lang w:val="en-GB"/>
        </w:rPr>
        <w:t xml:space="preserve">ies about architecture </w:t>
      </w:r>
      <w:r w:rsidRPr="00446FFF">
        <w:rPr>
          <w:color w:val="000000" w:themeColor="text1"/>
          <w:sz w:val="24"/>
          <w:szCs w:val="24"/>
          <w:lang w:val="en-GB"/>
        </w:rPr>
        <w:t>based on</w:t>
      </w:r>
      <w:r w:rsidR="00BB0DB1" w:rsidRPr="00446FFF">
        <w:rPr>
          <w:color w:val="000000" w:themeColor="text1"/>
          <w:sz w:val="24"/>
          <w:szCs w:val="24"/>
          <w:lang w:val="en-GB"/>
        </w:rPr>
        <w:t xml:space="preserve"> technical aspects such as software or computer</w:t>
      </w:r>
      <w:r w:rsidRPr="00446FFF">
        <w:rPr>
          <w:color w:val="000000" w:themeColor="text1"/>
          <w:sz w:val="24"/>
          <w:szCs w:val="24"/>
          <w:lang w:val="en-GB"/>
        </w:rPr>
        <w:t xml:space="preserve"> code? </w:t>
      </w:r>
      <w:r w:rsidR="00BB0DB1" w:rsidRPr="00446FFF">
        <w:rPr>
          <w:color w:val="000000" w:themeColor="text1"/>
          <w:sz w:val="24"/>
          <w:szCs w:val="24"/>
          <w:lang w:val="en-GB"/>
        </w:rPr>
        <w:t>Is i</w:t>
      </w:r>
      <w:r w:rsidRPr="00446FFF">
        <w:rPr>
          <w:color w:val="000000" w:themeColor="text1"/>
          <w:sz w:val="24"/>
          <w:szCs w:val="24"/>
          <w:lang w:val="en-GB"/>
        </w:rPr>
        <w:t>t</w:t>
      </w:r>
      <w:r w:rsidR="00254ACA" w:rsidRPr="00446FFF">
        <w:rPr>
          <w:color w:val="000000" w:themeColor="text1"/>
          <w:sz w:val="24"/>
          <w:szCs w:val="24"/>
          <w:lang w:val="en-GB"/>
        </w:rPr>
        <w:t xml:space="preserve"> worth invest</w:t>
      </w:r>
      <w:r w:rsidR="00AA67DD" w:rsidRPr="00446FFF">
        <w:rPr>
          <w:color w:val="000000" w:themeColor="text1"/>
          <w:sz w:val="24"/>
          <w:szCs w:val="24"/>
          <w:lang w:val="en-GB"/>
        </w:rPr>
        <w:t>ing</w:t>
      </w:r>
      <w:r w:rsidR="00254ACA" w:rsidRPr="00446FFF">
        <w:rPr>
          <w:color w:val="000000" w:themeColor="text1"/>
          <w:sz w:val="24"/>
          <w:szCs w:val="24"/>
          <w:lang w:val="en-GB"/>
        </w:rPr>
        <w:t xml:space="preserve"> the t</w:t>
      </w:r>
      <w:r w:rsidRPr="00446FFF">
        <w:rPr>
          <w:color w:val="000000" w:themeColor="text1"/>
          <w:sz w:val="24"/>
          <w:szCs w:val="24"/>
          <w:lang w:val="en-GB"/>
        </w:rPr>
        <w:t xml:space="preserve">ime </w:t>
      </w:r>
      <w:r w:rsidR="00254ACA" w:rsidRPr="00446FFF">
        <w:rPr>
          <w:color w:val="000000" w:themeColor="text1"/>
          <w:sz w:val="24"/>
          <w:szCs w:val="24"/>
          <w:lang w:val="en-GB"/>
        </w:rPr>
        <w:t>in</w:t>
      </w:r>
      <w:r w:rsidRPr="00446FFF">
        <w:rPr>
          <w:color w:val="000000" w:themeColor="text1"/>
          <w:sz w:val="24"/>
          <w:szCs w:val="24"/>
          <w:lang w:val="en-GB"/>
        </w:rPr>
        <w:t xml:space="preserve"> saving obsolete </w:t>
      </w:r>
      <w:r w:rsidR="00254ACA" w:rsidRPr="00446FFF">
        <w:rPr>
          <w:color w:val="000000" w:themeColor="text1"/>
          <w:sz w:val="24"/>
          <w:szCs w:val="24"/>
          <w:lang w:val="en-GB"/>
        </w:rPr>
        <w:t>computer software</w:t>
      </w:r>
      <w:r w:rsidRPr="00446FFF">
        <w:rPr>
          <w:color w:val="000000" w:themeColor="text1"/>
          <w:sz w:val="24"/>
          <w:szCs w:val="24"/>
          <w:lang w:val="en-GB"/>
        </w:rPr>
        <w:t xml:space="preserve"> such as Adobe Flash</w:t>
      </w:r>
      <w:r w:rsidR="00254ACA" w:rsidRPr="00446FFF">
        <w:rPr>
          <w:color w:val="000000" w:themeColor="text1"/>
          <w:sz w:val="24"/>
          <w:szCs w:val="24"/>
          <w:lang w:val="en-GB"/>
        </w:rPr>
        <w:t xml:space="preserve">, which </w:t>
      </w:r>
      <w:r w:rsidR="0092022C" w:rsidRPr="00446FFF">
        <w:rPr>
          <w:color w:val="000000" w:themeColor="text1"/>
          <w:sz w:val="24"/>
          <w:szCs w:val="24"/>
          <w:lang w:val="en-GB"/>
        </w:rPr>
        <w:t>revolutionised</w:t>
      </w:r>
      <w:r w:rsidR="00254ACA" w:rsidRPr="00446FFF">
        <w:rPr>
          <w:color w:val="000000" w:themeColor="text1"/>
          <w:sz w:val="24"/>
          <w:szCs w:val="24"/>
          <w:lang w:val="en-GB"/>
        </w:rPr>
        <w:t xml:space="preserve"> the look and feel of the internet by </w:t>
      </w:r>
      <w:r w:rsidR="0092022C" w:rsidRPr="00446FFF">
        <w:rPr>
          <w:color w:val="000000" w:themeColor="text1"/>
          <w:sz w:val="24"/>
          <w:szCs w:val="24"/>
          <w:lang w:val="en-GB"/>
        </w:rPr>
        <w:t>popularising</w:t>
      </w:r>
      <w:r w:rsidR="00254ACA" w:rsidRPr="00446FFF">
        <w:rPr>
          <w:color w:val="000000" w:themeColor="text1"/>
          <w:sz w:val="24"/>
          <w:szCs w:val="24"/>
          <w:lang w:val="en-GB"/>
        </w:rPr>
        <w:t xml:space="preserve"> the use of animation,</w:t>
      </w:r>
      <w:r w:rsidRPr="00446FFF">
        <w:rPr>
          <w:color w:val="000000" w:themeColor="text1"/>
          <w:sz w:val="24"/>
          <w:szCs w:val="24"/>
          <w:lang w:val="en-GB"/>
        </w:rPr>
        <w:t xml:space="preserve"> o</w:t>
      </w:r>
      <w:r w:rsidR="00254ACA" w:rsidRPr="00446FFF">
        <w:rPr>
          <w:color w:val="000000" w:themeColor="text1"/>
          <w:sz w:val="24"/>
          <w:szCs w:val="24"/>
          <w:lang w:val="en-GB"/>
        </w:rPr>
        <w:t>r</w:t>
      </w:r>
      <w:r w:rsidRPr="00446FFF">
        <w:rPr>
          <w:color w:val="000000" w:themeColor="text1"/>
          <w:sz w:val="24"/>
          <w:szCs w:val="24"/>
          <w:lang w:val="en-GB"/>
        </w:rPr>
        <w:t xml:space="preserve"> FormZ</w:t>
      </w:r>
      <w:r w:rsidR="00254ACA" w:rsidRPr="00446FFF">
        <w:rPr>
          <w:color w:val="000000" w:themeColor="text1"/>
          <w:sz w:val="24"/>
          <w:szCs w:val="24"/>
          <w:lang w:val="en-GB"/>
        </w:rPr>
        <w:t xml:space="preserve"> an intuitive </w:t>
      </w:r>
      <w:r w:rsidR="0092022C" w:rsidRPr="00446FFF">
        <w:rPr>
          <w:color w:val="000000" w:themeColor="text1"/>
          <w:sz w:val="24"/>
          <w:szCs w:val="24"/>
          <w:lang w:val="en-GB"/>
        </w:rPr>
        <w:t xml:space="preserve">programme </w:t>
      </w:r>
      <w:r w:rsidR="00254ACA" w:rsidRPr="00446FFF">
        <w:rPr>
          <w:color w:val="000000" w:themeColor="text1"/>
          <w:sz w:val="24"/>
          <w:szCs w:val="24"/>
          <w:lang w:val="en-GB"/>
        </w:rPr>
        <w:t xml:space="preserve">used by architects for quick form studies, to provide access </w:t>
      </w:r>
      <w:r w:rsidR="003C76AE" w:rsidRPr="00446FFF">
        <w:rPr>
          <w:color w:val="000000" w:themeColor="text1"/>
          <w:sz w:val="24"/>
          <w:szCs w:val="24"/>
          <w:lang w:val="en-GB"/>
        </w:rPr>
        <w:t>or migrate the</w:t>
      </w:r>
      <w:r w:rsidR="00254ACA" w:rsidRPr="00446FFF">
        <w:rPr>
          <w:color w:val="000000" w:themeColor="text1"/>
          <w:sz w:val="24"/>
          <w:szCs w:val="24"/>
          <w:lang w:val="en-GB"/>
        </w:rPr>
        <w:t xml:space="preserve"> files which were created in this software</w:t>
      </w:r>
      <w:r w:rsidRPr="00446FFF">
        <w:rPr>
          <w:color w:val="000000" w:themeColor="text1"/>
          <w:sz w:val="24"/>
          <w:szCs w:val="24"/>
          <w:lang w:val="en-GB"/>
        </w:rPr>
        <w:t xml:space="preserve">? And if so, how shall </w:t>
      </w:r>
      <w:r w:rsidR="00932EA9" w:rsidRPr="00446FFF">
        <w:rPr>
          <w:color w:val="000000" w:themeColor="text1"/>
          <w:sz w:val="24"/>
          <w:szCs w:val="24"/>
          <w:lang w:val="en-GB"/>
        </w:rPr>
        <w:t>the collecting institutions</w:t>
      </w:r>
      <w:r w:rsidRPr="00446FFF">
        <w:rPr>
          <w:color w:val="000000" w:themeColor="text1"/>
          <w:sz w:val="24"/>
          <w:szCs w:val="24"/>
          <w:lang w:val="en-GB"/>
        </w:rPr>
        <w:t xml:space="preserve"> represent </w:t>
      </w:r>
      <w:r w:rsidR="00932EA9" w:rsidRPr="00446FFF">
        <w:rPr>
          <w:color w:val="000000" w:themeColor="text1"/>
          <w:sz w:val="24"/>
          <w:szCs w:val="24"/>
          <w:lang w:val="en-GB"/>
        </w:rPr>
        <w:t>such highly technical</w:t>
      </w:r>
      <w:r w:rsidRPr="00446FFF">
        <w:rPr>
          <w:color w:val="000000" w:themeColor="text1"/>
          <w:sz w:val="24"/>
          <w:szCs w:val="24"/>
          <w:lang w:val="en-GB"/>
        </w:rPr>
        <w:t xml:space="preserve"> material to their visitors in way</w:t>
      </w:r>
      <w:r w:rsidR="00932EA9" w:rsidRPr="00446FFF">
        <w:rPr>
          <w:color w:val="000000" w:themeColor="text1"/>
          <w:sz w:val="24"/>
          <w:szCs w:val="24"/>
          <w:lang w:val="en-GB"/>
        </w:rPr>
        <w:t>s</w:t>
      </w:r>
      <w:r w:rsidRPr="00446FFF">
        <w:rPr>
          <w:color w:val="000000" w:themeColor="text1"/>
          <w:sz w:val="24"/>
          <w:szCs w:val="24"/>
          <w:lang w:val="en-GB"/>
        </w:rPr>
        <w:t xml:space="preserve"> that </w:t>
      </w:r>
      <w:r w:rsidR="00932EA9" w:rsidRPr="00446FFF">
        <w:rPr>
          <w:color w:val="000000" w:themeColor="text1"/>
          <w:sz w:val="24"/>
          <w:szCs w:val="24"/>
          <w:lang w:val="en-GB"/>
        </w:rPr>
        <w:t>are</w:t>
      </w:r>
      <w:r w:rsidRPr="00446FFF">
        <w:rPr>
          <w:color w:val="000000" w:themeColor="text1"/>
          <w:sz w:val="24"/>
          <w:szCs w:val="24"/>
          <w:lang w:val="en-GB"/>
        </w:rPr>
        <w:t xml:space="preserve"> </w:t>
      </w:r>
      <w:r w:rsidR="003B129B" w:rsidRPr="00446FFF">
        <w:rPr>
          <w:color w:val="000000" w:themeColor="text1"/>
          <w:sz w:val="24"/>
          <w:szCs w:val="24"/>
          <w:lang w:val="en-GB"/>
        </w:rPr>
        <w:t>meaningful</w:t>
      </w:r>
      <w:r w:rsidRPr="00446FFF">
        <w:rPr>
          <w:color w:val="000000" w:themeColor="text1"/>
          <w:sz w:val="24"/>
          <w:szCs w:val="24"/>
          <w:lang w:val="en-GB"/>
        </w:rPr>
        <w:t xml:space="preserve">? </w:t>
      </w:r>
    </w:p>
    <w:p w14:paraId="6F41C0B9" w14:textId="77777777" w:rsidR="00D8396F" w:rsidRPr="00446FFF" w:rsidRDefault="00D8396F" w:rsidP="00551D9D">
      <w:pPr>
        <w:rPr>
          <w:color w:val="000000" w:themeColor="text1"/>
          <w:sz w:val="24"/>
          <w:szCs w:val="24"/>
          <w:lang w:val="en-GB"/>
        </w:rPr>
      </w:pPr>
    </w:p>
    <w:p w14:paraId="0E6D22BD" w14:textId="0DD58A8A" w:rsidR="003452A6" w:rsidRPr="00446FFF" w:rsidRDefault="00932EA9" w:rsidP="00551D9D">
      <w:pPr>
        <w:rPr>
          <w:color w:val="000000" w:themeColor="text1"/>
          <w:sz w:val="24"/>
          <w:szCs w:val="24"/>
          <w:lang w:val="en-GB"/>
        </w:rPr>
      </w:pPr>
      <w:r w:rsidRPr="00446FFF">
        <w:rPr>
          <w:color w:val="000000" w:themeColor="text1"/>
          <w:sz w:val="24"/>
          <w:szCs w:val="24"/>
          <w:lang w:val="en-GB"/>
        </w:rPr>
        <w:t xml:space="preserve">After all, </w:t>
      </w:r>
      <w:r w:rsidR="00AE030F" w:rsidRPr="00446FFF">
        <w:rPr>
          <w:color w:val="000000" w:themeColor="text1"/>
          <w:sz w:val="24"/>
          <w:szCs w:val="24"/>
          <w:lang w:val="en-GB"/>
        </w:rPr>
        <w:t xml:space="preserve">when </w:t>
      </w:r>
      <w:r w:rsidRPr="00446FFF">
        <w:rPr>
          <w:color w:val="000000" w:themeColor="text1"/>
          <w:sz w:val="24"/>
          <w:szCs w:val="24"/>
          <w:lang w:val="en-GB"/>
        </w:rPr>
        <w:t>a</w:t>
      </w:r>
      <w:r w:rsidR="00551D9D" w:rsidRPr="00446FFF">
        <w:rPr>
          <w:color w:val="000000" w:themeColor="text1"/>
          <w:sz w:val="24"/>
          <w:szCs w:val="24"/>
          <w:lang w:val="en-GB"/>
        </w:rPr>
        <w:t>nswering th</w:t>
      </w:r>
      <w:r w:rsidRPr="00446FFF">
        <w:rPr>
          <w:color w:val="000000" w:themeColor="text1"/>
          <w:sz w:val="24"/>
          <w:szCs w:val="24"/>
          <w:lang w:val="en-GB"/>
        </w:rPr>
        <w:t>e above</w:t>
      </w:r>
      <w:r w:rsidR="00551D9D" w:rsidRPr="00446FFF">
        <w:rPr>
          <w:color w:val="000000" w:themeColor="text1"/>
          <w:sz w:val="24"/>
          <w:szCs w:val="24"/>
          <w:lang w:val="en-GB"/>
        </w:rPr>
        <w:t xml:space="preserve"> question</w:t>
      </w:r>
      <w:r w:rsidRPr="00446FFF">
        <w:rPr>
          <w:color w:val="000000" w:themeColor="text1"/>
          <w:sz w:val="24"/>
          <w:szCs w:val="24"/>
          <w:lang w:val="en-GB"/>
        </w:rPr>
        <w:t>s</w:t>
      </w:r>
      <w:r w:rsidR="001500A8" w:rsidRPr="00446FFF">
        <w:rPr>
          <w:color w:val="000000" w:themeColor="text1"/>
          <w:sz w:val="24"/>
          <w:szCs w:val="24"/>
          <w:lang w:val="en-GB"/>
        </w:rPr>
        <w:t>,</w:t>
      </w:r>
      <w:r w:rsidR="00551D9D" w:rsidRPr="00446FFF">
        <w:rPr>
          <w:color w:val="000000" w:themeColor="text1"/>
          <w:sz w:val="24"/>
          <w:szCs w:val="24"/>
          <w:lang w:val="en-GB"/>
        </w:rPr>
        <w:t xml:space="preserve"> most</w:t>
      </w:r>
      <w:r w:rsidRPr="00446FFF">
        <w:rPr>
          <w:color w:val="000000" w:themeColor="text1"/>
          <w:sz w:val="24"/>
          <w:szCs w:val="24"/>
          <w:lang w:val="en-GB"/>
        </w:rPr>
        <w:t xml:space="preserve"> collecting</w:t>
      </w:r>
      <w:r w:rsidR="00551D9D" w:rsidRPr="00446FFF">
        <w:rPr>
          <w:color w:val="000000" w:themeColor="text1"/>
          <w:sz w:val="24"/>
          <w:szCs w:val="24"/>
          <w:lang w:val="en-GB"/>
        </w:rPr>
        <w:t xml:space="preserve"> institutions are reluctant to take on a mission</w:t>
      </w:r>
      <w:r w:rsidRPr="00446FFF">
        <w:rPr>
          <w:color w:val="000000" w:themeColor="text1"/>
          <w:sz w:val="24"/>
          <w:szCs w:val="24"/>
          <w:lang w:val="en-GB"/>
        </w:rPr>
        <w:t xml:space="preserve"> of becoming computer museum</w:t>
      </w:r>
      <w:r w:rsidR="003B129B" w:rsidRPr="00446FFF">
        <w:rPr>
          <w:color w:val="000000" w:themeColor="text1"/>
          <w:sz w:val="24"/>
          <w:szCs w:val="24"/>
          <w:lang w:val="en-GB"/>
        </w:rPr>
        <w:t>s</w:t>
      </w:r>
      <w:r w:rsidRPr="00446FFF">
        <w:rPr>
          <w:color w:val="000000" w:themeColor="text1"/>
          <w:sz w:val="24"/>
          <w:szCs w:val="24"/>
          <w:lang w:val="en-GB"/>
        </w:rPr>
        <w:t xml:space="preserve"> </w:t>
      </w:r>
      <w:r w:rsidR="003B129B" w:rsidRPr="00446FFF">
        <w:rPr>
          <w:color w:val="000000" w:themeColor="text1"/>
          <w:sz w:val="24"/>
          <w:szCs w:val="24"/>
          <w:lang w:val="en-GB"/>
        </w:rPr>
        <w:t>or</w:t>
      </w:r>
      <w:r w:rsidRPr="00446FFF">
        <w:rPr>
          <w:color w:val="000000" w:themeColor="text1"/>
          <w:sz w:val="24"/>
          <w:szCs w:val="24"/>
          <w:lang w:val="en-GB"/>
        </w:rPr>
        <w:t xml:space="preserve"> sites of digital archaeology</w:t>
      </w:r>
      <w:r w:rsidR="00AE030F" w:rsidRPr="00446FFF">
        <w:rPr>
          <w:color w:val="000000" w:themeColor="text1"/>
          <w:sz w:val="24"/>
          <w:szCs w:val="24"/>
          <w:lang w:val="en-GB"/>
        </w:rPr>
        <w:t xml:space="preserve"> </w:t>
      </w:r>
      <w:r w:rsidR="000451D8" w:rsidRPr="00446FFF">
        <w:rPr>
          <w:color w:val="000000" w:themeColor="text1"/>
          <w:sz w:val="24"/>
          <w:szCs w:val="24"/>
          <w:lang w:val="en-GB"/>
        </w:rPr>
        <w:t>as part of their</w:t>
      </w:r>
      <w:r w:rsidR="00946D38" w:rsidRPr="00446FFF">
        <w:rPr>
          <w:color w:val="000000" w:themeColor="text1"/>
          <w:sz w:val="24"/>
          <w:szCs w:val="24"/>
          <w:lang w:val="en-GB"/>
        </w:rPr>
        <w:t xml:space="preserve"> role</w:t>
      </w:r>
      <w:r w:rsidR="00551D9D" w:rsidRPr="00446FFF">
        <w:rPr>
          <w:color w:val="000000" w:themeColor="text1"/>
          <w:sz w:val="24"/>
          <w:szCs w:val="24"/>
          <w:lang w:val="en-GB"/>
        </w:rPr>
        <w:t xml:space="preserve">. It is often too big of a task </w:t>
      </w:r>
      <w:r w:rsidR="000451D8" w:rsidRPr="00446FFF">
        <w:rPr>
          <w:color w:val="000000" w:themeColor="text1"/>
          <w:sz w:val="24"/>
          <w:szCs w:val="24"/>
          <w:lang w:val="en-GB"/>
        </w:rPr>
        <w:t>that</w:t>
      </w:r>
      <w:r w:rsidR="00551D9D" w:rsidRPr="00446FFF">
        <w:rPr>
          <w:color w:val="000000" w:themeColor="text1"/>
          <w:sz w:val="24"/>
          <w:szCs w:val="24"/>
          <w:lang w:val="en-GB"/>
        </w:rPr>
        <w:t xml:space="preserve"> exceeds</w:t>
      </w:r>
      <w:r w:rsidR="000451D8" w:rsidRPr="00446FFF">
        <w:rPr>
          <w:color w:val="000000" w:themeColor="text1"/>
          <w:sz w:val="24"/>
          <w:szCs w:val="24"/>
          <w:lang w:val="en-GB"/>
        </w:rPr>
        <w:t xml:space="preserve"> their</w:t>
      </w:r>
      <w:r w:rsidR="00551D9D" w:rsidRPr="00446FFF">
        <w:rPr>
          <w:color w:val="000000" w:themeColor="text1"/>
          <w:sz w:val="24"/>
          <w:szCs w:val="24"/>
          <w:lang w:val="en-GB"/>
        </w:rPr>
        <w:t xml:space="preserve"> institutional capacity. </w:t>
      </w:r>
      <w:r w:rsidR="000451D8" w:rsidRPr="00446FFF">
        <w:rPr>
          <w:color w:val="000000" w:themeColor="text1"/>
          <w:sz w:val="24"/>
          <w:szCs w:val="24"/>
          <w:lang w:val="en-GB"/>
        </w:rPr>
        <w:t xml:space="preserve">Knowing institutional limits </w:t>
      </w:r>
      <w:r w:rsidR="003C76AE" w:rsidRPr="00446FFF">
        <w:rPr>
          <w:color w:val="000000" w:themeColor="text1"/>
          <w:sz w:val="24"/>
          <w:szCs w:val="24"/>
          <w:lang w:val="en-GB"/>
        </w:rPr>
        <w:t xml:space="preserve">regarding digital preservation is also </w:t>
      </w:r>
      <w:r w:rsidR="000451D8" w:rsidRPr="00446FFF">
        <w:rPr>
          <w:color w:val="000000" w:themeColor="text1"/>
          <w:sz w:val="24"/>
          <w:szCs w:val="24"/>
          <w:lang w:val="en-GB"/>
        </w:rPr>
        <w:t xml:space="preserve">important for making other choices regarding born-digital records. It is </w:t>
      </w:r>
      <w:r w:rsidR="00551D9D" w:rsidRPr="00446FFF">
        <w:rPr>
          <w:color w:val="000000" w:themeColor="text1"/>
          <w:sz w:val="24"/>
          <w:szCs w:val="24"/>
          <w:lang w:val="en-GB"/>
        </w:rPr>
        <w:t xml:space="preserve">important to know what </w:t>
      </w:r>
      <w:r w:rsidRPr="00446FFF">
        <w:rPr>
          <w:color w:val="000000" w:themeColor="text1"/>
          <w:sz w:val="24"/>
          <w:szCs w:val="24"/>
          <w:lang w:val="en-GB"/>
        </w:rPr>
        <w:t xml:space="preserve">type of digital objects </w:t>
      </w:r>
      <w:r w:rsidR="000451D8" w:rsidRPr="00446FFF">
        <w:rPr>
          <w:color w:val="000000" w:themeColor="text1"/>
          <w:sz w:val="24"/>
          <w:szCs w:val="24"/>
          <w:lang w:val="en-GB"/>
        </w:rPr>
        <w:t>form the</w:t>
      </w:r>
      <w:r w:rsidR="00551D9D" w:rsidRPr="00446FFF">
        <w:rPr>
          <w:color w:val="000000" w:themeColor="text1"/>
          <w:sz w:val="24"/>
          <w:szCs w:val="24"/>
          <w:lang w:val="en-GB"/>
        </w:rPr>
        <w:t xml:space="preserve"> collection</w:t>
      </w:r>
      <w:r w:rsidR="008D57B1" w:rsidRPr="00446FFF">
        <w:rPr>
          <w:color w:val="000000" w:themeColor="text1"/>
          <w:sz w:val="24"/>
          <w:szCs w:val="24"/>
          <w:lang w:val="en-GB"/>
        </w:rPr>
        <w:t>,</w:t>
      </w:r>
      <w:r w:rsidR="00551D9D" w:rsidRPr="00446FFF">
        <w:rPr>
          <w:color w:val="000000" w:themeColor="text1"/>
          <w:sz w:val="24"/>
          <w:szCs w:val="24"/>
          <w:lang w:val="en-GB"/>
        </w:rPr>
        <w:t xml:space="preserve"> </w:t>
      </w:r>
      <w:r w:rsidR="00E80757" w:rsidRPr="00446FFF">
        <w:rPr>
          <w:color w:val="000000" w:themeColor="text1"/>
          <w:sz w:val="24"/>
          <w:szCs w:val="24"/>
          <w:lang w:val="en-GB"/>
        </w:rPr>
        <w:t xml:space="preserve">to </w:t>
      </w:r>
      <w:r w:rsidR="00551D9D" w:rsidRPr="00446FFF">
        <w:rPr>
          <w:color w:val="000000" w:themeColor="text1"/>
          <w:sz w:val="24"/>
          <w:szCs w:val="24"/>
          <w:lang w:val="en-GB"/>
        </w:rPr>
        <w:t>articulate what</w:t>
      </w:r>
      <w:r w:rsidR="003B129B" w:rsidRPr="00446FFF">
        <w:rPr>
          <w:color w:val="000000" w:themeColor="text1"/>
          <w:sz w:val="24"/>
          <w:szCs w:val="24"/>
          <w:lang w:val="en-GB"/>
        </w:rPr>
        <w:t xml:space="preserve"> parts of it are essential and why, and what</w:t>
      </w:r>
      <w:r w:rsidR="00551D9D" w:rsidRPr="00446FFF">
        <w:rPr>
          <w:color w:val="000000" w:themeColor="text1"/>
          <w:sz w:val="24"/>
          <w:szCs w:val="24"/>
          <w:lang w:val="en-GB"/>
        </w:rPr>
        <w:t xml:space="preserve"> software is needed for keeping th</w:t>
      </w:r>
      <w:r w:rsidR="003B129B" w:rsidRPr="00446FFF">
        <w:rPr>
          <w:color w:val="000000" w:themeColor="text1"/>
          <w:sz w:val="24"/>
          <w:szCs w:val="24"/>
          <w:lang w:val="en-GB"/>
        </w:rPr>
        <w:t>ose</w:t>
      </w:r>
      <w:r w:rsidR="00551D9D" w:rsidRPr="00446FFF">
        <w:rPr>
          <w:color w:val="000000" w:themeColor="text1"/>
          <w:sz w:val="24"/>
          <w:szCs w:val="24"/>
          <w:lang w:val="en-GB"/>
        </w:rPr>
        <w:t xml:space="preserve"> </w:t>
      </w:r>
      <w:r w:rsidR="003B129B" w:rsidRPr="00446FFF">
        <w:rPr>
          <w:color w:val="000000" w:themeColor="text1"/>
          <w:sz w:val="24"/>
          <w:szCs w:val="24"/>
          <w:lang w:val="en-GB"/>
        </w:rPr>
        <w:t xml:space="preserve">essential parts of the </w:t>
      </w:r>
      <w:r w:rsidR="00551D9D" w:rsidRPr="00446FFF">
        <w:rPr>
          <w:color w:val="000000" w:themeColor="text1"/>
          <w:sz w:val="24"/>
          <w:szCs w:val="24"/>
          <w:lang w:val="en-GB"/>
        </w:rPr>
        <w:t>collection alive and accessible.</w:t>
      </w:r>
      <w:r w:rsidR="00F20B06" w:rsidRPr="00446FFF">
        <w:rPr>
          <w:color w:val="000000" w:themeColor="text1"/>
          <w:sz w:val="24"/>
          <w:szCs w:val="24"/>
          <w:lang w:val="en-GB"/>
        </w:rPr>
        <w:t xml:space="preserve"> The </w:t>
      </w:r>
      <w:r w:rsidR="00E80757" w:rsidRPr="00446FFF">
        <w:rPr>
          <w:color w:val="000000" w:themeColor="text1"/>
          <w:sz w:val="24"/>
          <w:szCs w:val="24"/>
          <w:lang w:val="en-GB"/>
        </w:rPr>
        <w:t xml:space="preserve">National Library of the Netherlands, the KB, </w:t>
      </w:r>
      <w:r w:rsidR="00F20B06" w:rsidRPr="00446FFF">
        <w:rPr>
          <w:color w:val="000000" w:themeColor="text1"/>
          <w:sz w:val="24"/>
          <w:szCs w:val="24"/>
          <w:lang w:val="en-GB"/>
        </w:rPr>
        <w:t xml:space="preserve">defines </w:t>
      </w:r>
      <w:r w:rsidR="00946D38" w:rsidRPr="00446FFF">
        <w:rPr>
          <w:color w:val="000000" w:themeColor="text1"/>
          <w:sz w:val="24"/>
          <w:szCs w:val="24"/>
          <w:lang w:val="en-GB"/>
        </w:rPr>
        <w:t>such</w:t>
      </w:r>
      <w:r w:rsidR="00F20B06" w:rsidRPr="00446FFF">
        <w:rPr>
          <w:color w:val="000000" w:themeColor="text1"/>
          <w:sz w:val="24"/>
          <w:szCs w:val="24"/>
          <w:lang w:val="en-GB"/>
        </w:rPr>
        <w:t xml:space="preserve"> assessment as </w:t>
      </w:r>
      <w:r w:rsidR="00F20B06" w:rsidRPr="00446FFF">
        <w:rPr>
          <w:i/>
          <w:iCs/>
          <w:color w:val="000000" w:themeColor="text1"/>
          <w:sz w:val="24"/>
          <w:szCs w:val="24"/>
          <w:lang w:val="en-GB"/>
        </w:rPr>
        <w:t>kennisniveaus</w:t>
      </w:r>
      <w:r w:rsidR="00F20B06" w:rsidRPr="00446FFF">
        <w:rPr>
          <w:color w:val="000000" w:themeColor="text1"/>
          <w:sz w:val="24"/>
          <w:szCs w:val="24"/>
          <w:lang w:val="en-GB"/>
        </w:rPr>
        <w:t xml:space="preserve"> (knowledge levels) and prefers </w:t>
      </w:r>
      <w:r w:rsidR="00946D38" w:rsidRPr="00446FFF">
        <w:rPr>
          <w:color w:val="000000" w:themeColor="text1"/>
          <w:sz w:val="24"/>
          <w:szCs w:val="24"/>
          <w:lang w:val="en-GB"/>
        </w:rPr>
        <w:t>it</w:t>
      </w:r>
      <w:r w:rsidR="00F20B06" w:rsidRPr="00446FFF">
        <w:rPr>
          <w:color w:val="000000" w:themeColor="text1"/>
          <w:sz w:val="24"/>
          <w:szCs w:val="24"/>
          <w:lang w:val="en-GB"/>
        </w:rPr>
        <w:t xml:space="preserve"> to </w:t>
      </w:r>
      <w:r w:rsidR="00946D38" w:rsidRPr="00446FFF">
        <w:rPr>
          <w:color w:val="000000" w:themeColor="text1"/>
          <w:sz w:val="24"/>
          <w:szCs w:val="24"/>
          <w:lang w:val="en-GB"/>
        </w:rPr>
        <w:t xml:space="preserve">approaches such as defining a </w:t>
      </w:r>
      <w:r w:rsidR="00F20B06" w:rsidRPr="00446FFF">
        <w:rPr>
          <w:color w:val="000000" w:themeColor="text1"/>
          <w:sz w:val="24"/>
          <w:szCs w:val="24"/>
          <w:lang w:val="en-GB"/>
        </w:rPr>
        <w:t>preferred format policy. In their view</w:t>
      </w:r>
      <w:r w:rsidR="00B20F76" w:rsidRPr="00446FFF">
        <w:rPr>
          <w:color w:val="000000" w:themeColor="text1"/>
          <w:sz w:val="24"/>
          <w:szCs w:val="24"/>
          <w:lang w:val="en-GB"/>
        </w:rPr>
        <w:t>,</w:t>
      </w:r>
      <w:r w:rsidR="00F20B06" w:rsidRPr="00446FFF">
        <w:rPr>
          <w:color w:val="000000" w:themeColor="text1"/>
          <w:sz w:val="24"/>
          <w:szCs w:val="24"/>
          <w:lang w:val="en-GB"/>
        </w:rPr>
        <w:t xml:space="preserve"> forming such requirements for institutions with</w:t>
      </w:r>
      <w:r w:rsidR="00E80757" w:rsidRPr="00446FFF">
        <w:rPr>
          <w:color w:val="000000" w:themeColor="text1"/>
          <w:sz w:val="24"/>
          <w:szCs w:val="24"/>
          <w:lang w:val="en-GB"/>
        </w:rPr>
        <w:t xml:space="preserve"> no </w:t>
      </w:r>
      <w:r w:rsidR="00AE030F" w:rsidRPr="00446FFF">
        <w:rPr>
          <w:color w:val="000000" w:themeColor="text1"/>
          <w:sz w:val="24"/>
          <w:szCs w:val="24"/>
          <w:lang w:val="en-GB"/>
        </w:rPr>
        <w:t>possibility</w:t>
      </w:r>
      <w:r w:rsidR="00F20B06" w:rsidRPr="00446FFF">
        <w:rPr>
          <w:color w:val="000000" w:themeColor="text1"/>
          <w:sz w:val="24"/>
          <w:szCs w:val="24"/>
          <w:lang w:val="en-GB"/>
        </w:rPr>
        <w:t xml:space="preserve"> </w:t>
      </w:r>
      <w:r w:rsidR="00B20F76" w:rsidRPr="00446FFF">
        <w:rPr>
          <w:color w:val="000000" w:themeColor="text1"/>
          <w:sz w:val="24"/>
          <w:szCs w:val="24"/>
          <w:lang w:val="en-GB"/>
        </w:rPr>
        <w:t>of requiring</w:t>
      </w:r>
      <w:r w:rsidR="00F20B06" w:rsidRPr="00446FFF">
        <w:rPr>
          <w:color w:val="000000" w:themeColor="text1"/>
          <w:sz w:val="24"/>
          <w:szCs w:val="24"/>
          <w:lang w:val="en-GB"/>
        </w:rPr>
        <w:t xml:space="preserve"> </w:t>
      </w:r>
      <w:r w:rsidR="003452A6" w:rsidRPr="00446FFF">
        <w:rPr>
          <w:color w:val="000000" w:themeColor="text1"/>
          <w:sz w:val="24"/>
          <w:szCs w:val="24"/>
          <w:lang w:val="en-GB"/>
        </w:rPr>
        <w:t>donation</w:t>
      </w:r>
      <w:r w:rsidR="00946D38" w:rsidRPr="00446FFF">
        <w:rPr>
          <w:color w:val="000000" w:themeColor="text1"/>
          <w:sz w:val="24"/>
          <w:szCs w:val="24"/>
          <w:lang w:val="en-GB"/>
        </w:rPr>
        <w:t>s</w:t>
      </w:r>
      <w:r w:rsidR="00AE030F" w:rsidRPr="00446FFF">
        <w:rPr>
          <w:color w:val="000000" w:themeColor="text1"/>
          <w:sz w:val="24"/>
          <w:szCs w:val="24"/>
          <w:lang w:val="en-GB"/>
        </w:rPr>
        <w:t xml:space="preserve"> in</w:t>
      </w:r>
      <w:r w:rsidR="003452A6" w:rsidRPr="00446FFF">
        <w:rPr>
          <w:color w:val="000000" w:themeColor="text1"/>
          <w:sz w:val="24"/>
          <w:szCs w:val="24"/>
          <w:lang w:val="en-GB"/>
        </w:rPr>
        <w:t xml:space="preserve"> </w:t>
      </w:r>
      <w:r w:rsidR="00F20B06" w:rsidRPr="00446FFF">
        <w:rPr>
          <w:color w:val="000000" w:themeColor="text1"/>
          <w:sz w:val="24"/>
          <w:szCs w:val="24"/>
          <w:lang w:val="en-GB"/>
        </w:rPr>
        <w:t>specific file formats</w:t>
      </w:r>
      <w:r w:rsidR="003452A6" w:rsidRPr="00446FFF">
        <w:rPr>
          <w:color w:val="000000" w:themeColor="text1"/>
          <w:sz w:val="24"/>
          <w:szCs w:val="24"/>
          <w:lang w:val="en-GB"/>
        </w:rPr>
        <w:t xml:space="preserve">, which is </w:t>
      </w:r>
      <w:r w:rsidR="00946D38" w:rsidRPr="00446FFF">
        <w:rPr>
          <w:color w:val="000000" w:themeColor="text1"/>
          <w:sz w:val="24"/>
          <w:szCs w:val="24"/>
          <w:lang w:val="en-GB"/>
        </w:rPr>
        <w:t xml:space="preserve">often </w:t>
      </w:r>
      <w:r w:rsidR="003452A6" w:rsidRPr="00446FFF">
        <w:rPr>
          <w:color w:val="000000" w:themeColor="text1"/>
          <w:sz w:val="24"/>
          <w:szCs w:val="24"/>
          <w:lang w:val="en-GB"/>
        </w:rPr>
        <w:t xml:space="preserve">the case </w:t>
      </w:r>
      <w:r w:rsidR="00AE030F" w:rsidRPr="00446FFF">
        <w:rPr>
          <w:color w:val="000000" w:themeColor="text1"/>
          <w:sz w:val="24"/>
          <w:szCs w:val="24"/>
          <w:lang w:val="en-GB"/>
        </w:rPr>
        <w:t>for</w:t>
      </w:r>
      <w:r w:rsidR="003452A6" w:rsidRPr="00446FFF">
        <w:rPr>
          <w:color w:val="000000" w:themeColor="text1"/>
          <w:sz w:val="24"/>
          <w:szCs w:val="24"/>
          <w:lang w:val="en-GB"/>
        </w:rPr>
        <w:t xml:space="preserve"> architecture and design archives, is not realistic</w:t>
      </w:r>
      <w:r w:rsidR="00AE030F" w:rsidRPr="00446FFF">
        <w:rPr>
          <w:color w:val="000000" w:themeColor="text1"/>
          <w:sz w:val="24"/>
          <w:szCs w:val="24"/>
          <w:lang w:val="en-GB"/>
        </w:rPr>
        <w:t xml:space="preserve">. </w:t>
      </w:r>
      <w:r w:rsidR="00E80757" w:rsidRPr="00446FFF">
        <w:rPr>
          <w:color w:val="000000" w:themeColor="text1"/>
          <w:sz w:val="24"/>
          <w:szCs w:val="24"/>
          <w:lang w:val="en-GB"/>
        </w:rPr>
        <w:t>Rather than</w:t>
      </w:r>
      <w:r w:rsidR="003452A6" w:rsidRPr="00446FFF">
        <w:rPr>
          <w:color w:val="000000" w:themeColor="text1"/>
          <w:sz w:val="24"/>
          <w:szCs w:val="24"/>
          <w:lang w:val="en-GB"/>
        </w:rPr>
        <w:t xml:space="preserve"> moving institutions closer to fulfilling their preservation goals, </w:t>
      </w:r>
      <w:r w:rsidR="00AE030F" w:rsidRPr="00446FFF">
        <w:rPr>
          <w:color w:val="000000" w:themeColor="text1"/>
          <w:sz w:val="24"/>
          <w:szCs w:val="24"/>
          <w:lang w:val="en-GB"/>
        </w:rPr>
        <w:t xml:space="preserve">it </w:t>
      </w:r>
      <w:r w:rsidR="003452A6" w:rsidRPr="00446FFF">
        <w:rPr>
          <w:color w:val="000000" w:themeColor="text1"/>
          <w:sz w:val="24"/>
          <w:szCs w:val="24"/>
          <w:lang w:val="en-GB"/>
        </w:rPr>
        <w:t xml:space="preserve">moves them </w:t>
      </w:r>
      <w:r w:rsidR="00A65F46" w:rsidRPr="00446FFF">
        <w:rPr>
          <w:color w:val="000000" w:themeColor="text1"/>
          <w:sz w:val="24"/>
          <w:szCs w:val="24"/>
          <w:lang w:val="en-GB"/>
        </w:rPr>
        <w:t xml:space="preserve">further </w:t>
      </w:r>
      <w:r w:rsidR="003452A6" w:rsidRPr="00446FFF">
        <w:rPr>
          <w:color w:val="000000" w:themeColor="text1"/>
          <w:sz w:val="24"/>
          <w:szCs w:val="24"/>
          <w:lang w:val="en-GB"/>
        </w:rPr>
        <w:t>away</w:t>
      </w:r>
      <w:r w:rsidR="00AE030F" w:rsidRPr="00446FFF">
        <w:rPr>
          <w:color w:val="000000" w:themeColor="text1"/>
          <w:sz w:val="24"/>
          <w:szCs w:val="24"/>
          <w:lang w:val="en-GB"/>
        </w:rPr>
        <w:t xml:space="preserve"> </w:t>
      </w:r>
      <w:r w:rsidR="003452A6" w:rsidRPr="00446FFF">
        <w:rPr>
          <w:color w:val="000000" w:themeColor="text1"/>
          <w:sz w:val="24"/>
          <w:szCs w:val="24"/>
          <w:lang w:val="en-GB"/>
        </w:rPr>
        <w:t xml:space="preserve">by creating an illusion of </w:t>
      </w:r>
      <w:r w:rsidR="003452A6" w:rsidRPr="00446FFF">
        <w:rPr>
          <w:color w:val="000000" w:themeColor="text1"/>
          <w:sz w:val="24"/>
          <w:szCs w:val="24"/>
          <w:lang w:val="en-GB"/>
        </w:rPr>
        <w:lastRenderedPageBreak/>
        <w:t>control.</w:t>
      </w:r>
      <w:r w:rsidR="00F20B06" w:rsidRPr="00446FFF">
        <w:rPr>
          <w:rStyle w:val="FootnoteReference"/>
          <w:color w:val="000000" w:themeColor="text1"/>
          <w:sz w:val="24"/>
          <w:szCs w:val="24"/>
          <w:lang w:val="en-GB"/>
        </w:rPr>
        <w:footnoteReference w:id="18"/>
      </w:r>
      <w:r w:rsidR="00551D9D" w:rsidRPr="00446FFF">
        <w:rPr>
          <w:color w:val="000000" w:themeColor="text1"/>
          <w:sz w:val="24"/>
          <w:szCs w:val="24"/>
          <w:lang w:val="en-GB"/>
        </w:rPr>
        <w:t xml:space="preserve"> </w:t>
      </w:r>
      <w:r w:rsidR="00946D38" w:rsidRPr="00446FFF">
        <w:rPr>
          <w:color w:val="000000" w:themeColor="text1"/>
          <w:sz w:val="24"/>
          <w:szCs w:val="24"/>
          <w:lang w:val="en-GB"/>
        </w:rPr>
        <w:t>D</w:t>
      </w:r>
      <w:r w:rsidR="00334DE6" w:rsidRPr="00446FFF">
        <w:rPr>
          <w:color w:val="000000" w:themeColor="text1"/>
          <w:sz w:val="24"/>
          <w:szCs w:val="24"/>
          <w:lang w:val="en-GB"/>
        </w:rPr>
        <w:t xml:space="preserve">igital officers of the </w:t>
      </w:r>
      <w:r w:rsidR="00E80757" w:rsidRPr="00446FFF">
        <w:rPr>
          <w:color w:val="000000" w:themeColor="text1"/>
          <w:sz w:val="24"/>
          <w:szCs w:val="24"/>
          <w:lang w:val="en-GB"/>
        </w:rPr>
        <w:t>KB</w:t>
      </w:r>
      <w:r w:rsidR="00334DE6" w:rsidRPr="00446FFF">
        <w:rPr>
          <w:color w:val="000000" w:themeColor="text1"/>
          <w:sz w:val="24"/>
          <w:szCs w:val="24"/>
          <w:lang w:val="en-GB"/>
        </w:rPr>
        <w:t xml:space="preserve"> </w:t>
      </w:r>
      <w:r w:rsidR="00946D38" w:rsidRPr="00446FFF">
        <w:rPr>
          <w:color w:val="000000" w:themeColor="text1"/>
          <w:sz w:val="24"/>
          <w:szCs w:val="24"/>
          <w:lang w:val="en-GB"/>
        </w:rPr>
        <w:t>state that</w:t>
      </w:r>
      <w:r w:rsidR="00334DE6" w:rsidRPr="00446FFF">
        <w:rPr>
          <w:color w:val="000000" w:themeColor="text1"/>
          <w:sz w:val="24"/>
          <w:szCs w:val="24"/>
          <w:lang w:val="en-GB"/>
        </w:rPr>
        <w:t xml:space="preserve"> knowing </w:t>
      </w:r>
      <w:r w:rsidR="00946D38" w:rsidRPr="00446FFF">
        <w:rPr>
          <w:color w:val="000000" w:themeColor="text1"/>
          <w:sz w:val="24"/>
          <w:szCs w:val="24"/>
          <w:lang w:val="en-GB"/>
        </w:rPr>
        <w:t>one’s institutional</w:t>
      </w:r>
      <w:r w:rsidR="00334DE6" w:rsidRPr="00446FFF">
        <w:rPr>
          <w:color w:val="000000" w:themeColor="text1"/>
          <w:sz w:val="24"/>
          <w:szCs w:val="24"/>
          <w:lang w:val="en-GB"/>
        </w:rPr>
        <w:t xml:space="preserve"> challenges related to preservation and access to digital collections</w:t>
      </w:r>
      <w:r w:rsidR="00AE030F" w:rsidRPr="00446FFF">
        <w:rPr>
          <w:color w:val="000000" w:themeColor="text1"/>
          <w:sz w:val="24"/>
          <w:szCs w:val="24"/>
          <w:lang w:val="en-GB"/>
        </w:rPr>
        <w:t xml:space="preserve"> and facing them</w:t>
      </w:r>
      <w:r w:rsidR="00946D38" w:rsidRPr="00446FFF">
        <w:rPr>
          <w:color w:val="000000" w:themeColor="text1"/>
          <w:sz w:val="24"/>
          <w:szCs w:val="24"/>
          <w:lang w:val="en-GB"/>
        </w:rPr>
        <w:t xml:space="preserve"> leads to better understanding of the preservation possibilities</w:t>
      </w:r>
      <w:r w:rsidR="00334DE6" w:rsidRPr="00446FFF">
        <w:rPr>
          <w:color w:val="000000" w:themeColor="text1"/>
          <w:sz w:val="24"/>
          <w:szCs w:val="24"/>
          <w:lang w:val="en-GB"/>
        </w:rPr>
        <w:t>, even if that may mean admitting what one is</w:t>
      </w:r>
      <w:r w:rsidR="00E44B32" w:rsidRPr="00446FFF">
        <w:rPr>
          <w:color w:val="000000" w:themeColor="text1"/>
          <w:sz w:val="24"/>
          <w:szCs w:val="24"/>
          <w:lang w:val="en-GB"/>
        </w:rPr>
        <w:t xml:space="preserve"> unable</w:t>
      </w:r>
      <w:r w:rsidR="00334DE6" w:rsidRPr="00446FFF">
        <w:rPr>
          <w:color w:val="000000" w:themeColor="text1"/>
          <w:sz w:val="24"/>
          <w:szCs w:val="24"/>
          <w:lang w:val="en-GB"/>
        </w:rPr>
        <w:t xml:space="preserve"> to do. </w:t>
      </w:r>
    </w:p>
    <w:p w14:paraId="72A16A23" w14:textId="77777777" w:rsidR="003452A6" w:rsidRPr="00446FFF" w:rsidRDefault="003452A6" w:rsidP="00551D9D">
      <w:pPr>
        <w:rPr>
          <w:color w:val="000000" w:themeColor="text1"/>
          <w:sz w:val="24"/>
          <w:szCs w:val="24"/>
          <w:lang w:val="en-GB"/>
        </w:rPr>
      </w:pPr>
    </w:p>
    <w:p w14:paraId="65053FE2" w14:textId="120E6FD3" w:rsidR="00305C74" w:rsidRPr="00446FFF" w:rsidRDefault="003452A6" w:rsidP="00551D9D">
      <w:pPr>
        <w:rPr>
          <w:color w:val="000000" w:themeColor="text1"/>
          <w:sz w:val="24"/>
          <w:szCs w:val="24"/>
          <w:lang w:val="en-GB"/>
        </w:rPr>
      </w:pPr>
      <w:r w:rsidRPr="00446FFF">
        <w:rPr>
          <w:color w:val="000000" w:themeColor="text1"/>
          <w:sz w:val="24"/>
          <w:szCs w:val="24"/>
          <w:lang w:val="en-GB"/>
        </w:rPr>
        <w:t xml:space="preserve">Next to the </w:t>
      </w:r>
      <w:r w:rsidR="00E44B32" w:rsidRPr="00446FFF">
        <w:rPr>
          <w:color w:val="000000" w:themeColor="text1"/>
          <w:sz w:val="24"/>
          <w:szCs w:val="24"/>
          <w:lang w:val="en-GB"/>
        </w:rPr>
        <w:t>above-</w:t>
      </w:r>
      <w:r w:rsidRPr="00446FFF">
        <w:rPr>
          <w:color w:val="000000" w:themeColor="text1"/>
          <w:sz w:val="24"/>
          <w:szCs w:val="24"/>
          <w:lang w:val="en-GB"/>
        </w:rPr>
        <w:t>mentioned acceptable level of loss, i</w:t>
      </w:r>
      <w:r w:rsidR="008D57B1" w:rsidRPr="00446FFF">
        <w:rPr>
          <w:color w:val="000000" w:themeColor="text1"/>
          <w:sz w:val="24"/>
          <w:szCs w:val="24"/>
          <w:lang w:val="en-GB"/>
        </w:rPr>
        <w:t>nstitutions may need to define</w:t>
      </w:r>
      <w:r w:rsidR="00551D9D" w:rsidRPr="00446FFF">
        <w:rPr>
          <w:color w:val="000000" w:themeColor="text1"/>
          <w:sz w:val="24"/>
          <w:szCs w:val="24"/>
          <w:lang w:val="en-GB"/>
        </w:rPr>
        <w:t xml:space="preserve"> </w:t>
      </w:r>
      <w:r w:rsidR="008D57B1" w:rsidRPr="00446FFF">
        <w:rPr>
          <w:color w:val="000000" w:themeColor="text1"/>
          <w:sz w:val="24"/>
          <w:szCs w:val="24"/>
          <w:lang w:val="en-GB"/>
        </w:rPr>
        <w:t xml:space="preserve">a </w:t>
      </w:r>
      <w:r w:rsidR="00551D9D" w:rsidRPr="00446FFF">
        <w:rPr>
          <w:color w:val="000000" w:themeColor="text1"/>
          <w:sz w:val="24"/>
          <w:szCs w:val="24"/>
          <w:lang w:val="en-GB"/>
        </w:rPr>
        <w:t xml:space="preserve">desired level of satisfaction in terms of </w:t>
      </w:r>
      <w:r w:rsidR="008D57B1" w:rsidRPr="00446FFF">
        <w:rPr>
          <w:color w:val="000000" w:themeColor="text1"/>
          <w:sz w:val="24"/>
          <w:szCs w:val="24"/>
          <w:lang w:val="en-GB"/>
        </w:rPr>
        <w:t xml:space="preserve">how much of </w:t>
      </w:r>
      <w:r w:rsidR="00334DE6" w:rsidRPr="00446FFF">
        <w:rPr>
          <w:color w:val="000000" w:themeColor="text1"/>
          <w:sz w:val="24"/>
          <w:szCs w:val="24"/>
          <w:lang w:val="en-GB"/>
        </w:rPr>
        <w:t>th</w:t>
      </w:r>
      <w:r w:rsidR="001F697F" w:rsidRPr="00446FFF">
        <w:rPr>
          <w:color w:val="000000" w:themeColor="text1"/>
          <w:sz w:val="24"/>
          <w:szCs w:val="24"/>
          <w:lang w:val="en-GB"/>
        </w:rPr>
        <w:t>e</w:t>
      </w:r>
      <w:r w:rsidR="008D57B1" w:rsidRPr="00446FFF">
        <w:rPr>
          <w:color w:val="000000" w:themeColor="text1"/>
          <w:sz w:val="24"/>
          <w:szCs w:val="24"/>
          <w:lang w:val="en-GB"/>
        </w:rPr>
        <w:t xml:space="preserve"> </w:t>
      </w:r>
      <w:r w:rsidR="00551D9D" w:rsidRPr="00446FFF">
        <w:rPr>
          <w:color w:val="000000" w:themeColor="text1"/>
          <w:sz w:val="24"/>
          <w:szCs w:val="24"/>
          <w:lang w:val="en-GB"/>
        </w:rPr>
        <w:t xml:space="preserve">digital </w:t>
      </w:r>
      <w:r w:rsidRPr="00446FFF">
        <w:rPr>
          <w:color w:val="000000" w:themeColor="text1"/>
          <w:sz w:val="24"/>
          <w:szCs w:val="24"/>
          <w:lang w:val="en-GB"/>
        </w:rPr>
        <w:t>collections</w:t>
      </w:r>
      <w:r w:rsidR="00334DE6" w:rsidRPr="00446FFF">
        <w:rPr>
          <w:color w:val="000000" w:themeColor="text1"/>
          <w:sz w:val="24"/>
          <w:szCs w:val="24"/>
          <w:lang w:val="en-GB"/>
        </w:rPr>
        <w:t xml:space="preserve"> </w:t>
      </w:r>
      <w:r w:rsidRPr="00446FFF">
        <w:rPr>
          <w:color w:val="000000" w:themeColor="text1"/>
          <w:sz w:val="24"/>
          <w:szCs w:val="24"/>
          <w:lang w:val="en-GB"/>
        </w:rPr>
        <w:t xml:space="preserve">will be </w:t>
      </w:r>
      <w:r w:rsidR="00551D9D" w:rsidRPr="00446FFF">
        <w:rPr>
          <w:color w:val="000000" w:themeColor="text1"/>
          <w:sz w:val="24"/>
          <w:szCs w:val="24"/>
          <w:lang w:val="en-GB"/>
        </w:rPr>
        <w:t>accessible</w:t>
      </w:r>
      <w:r w:rsidRPr="00446FFF">
        <w:rPr>
          <w:color w:val="000000" w:themeColor="text1"/>
          <w:sz w:val="24"/>
          <w:szCs w:val="24"/>
          <w:lang w:val="en-GB"/>
        </w:rPr>
        <w:t xml:space="preserve"> to the public.</w:t>
      </w:r>
      <w:r w:rsidR="00551D9D" w:rsidRPr="00446FFF">
        <w:rPr>
          <w:color w:val="000000" w:themeColor="text1"/>
          <w:sz w:val="24"/>
          <w:szCs w:val="24"/>
          <w:lang w:val="en-GB"/>
        </w:rPr>
        <w:t xml:space="preserve"> </w:t>
      </w:r>
      <w:r w:rsidRPr="00446FFF">
        <w:rPr>
          <w:color w:val="000000" w:themeColor="text1"/>
          <w:sz w:val="24"/>
          <w:szCs w:val="24"/>
          <w:lang w:val="en-GB"/>
        </w:rPr>
        <w:t>It</w:t>
      </w:r>
      <w:r w:rsidR="00551D9D" w:rsidRPr="00446FFF">
        <w:rPr>
          <w:color w:val="000000" w:themeColor="text1"/>
          <w:sz w:val="24"/>
          <w:szCs w:val="24"/>
          <w:lang w:val="en-GB"/>
        </w:rPr>
        <w:t xml:space="preserve"> is</w:t>
      </w:r>
      <w:r w:rsidRPr="00446FFF">
        <w:rPr>
          <w:color w:val="000000" w:themeColor="text1"/>
          <w:sz w:val="24"/>
          <w:szCs w:val="24"/>
          <w:lang w:val="en-GB"/>
        </w:rPr>
        <w:t xml:space="preserve"> an</w:t>
      </w:r>
      <w:r w:rsidR="00551D9D" w:rsidRPr="00446FFF">
        <w:rPr>
          <w:color w:val="000000" w:themeColor="text1"/>
          <w:sz w:val="24"/>
          <w:szCs w:val="24"/>
          <w:lang w:val="en-GB"/>
        </w:rPr>
        <w:t xml:space="preserve"> important consideration related to the use of software for representation and access, but it is also worth considering whether some software might be needed to migrate certain types of files, which is more related their long-term preservation.</w:t>
      </w:r>
      <w:r w:rsidR="00EA3F3D" w:rsidRPr="00446FFF">
        <w:rPr>
          <w:color w:val="000000" w:themeColor="text1"/>
          <w:sz w:val="24"/>
          <w:szCs w:val="24"/>
          <w:lang w:val="en-GB"/>
        </w:rPr>
        <w:t xml:space="preserve"> </w:t>
      </w:r>
      <w:r w:rsidR="00551D9D" w:rsidRPr="00446FFF">
        <w:rPr>
          <w:color w:val="000000" w:themeColor="text1"/>
          <w:sz w:val="24"/>
          <w:szCs w:val="24"/>
          <w:lang w:val="en-GB"/>
        </w:rPr>
        <w:t xml:space="preserve">A similar type of consideration might </w:t>
      </w:r>
      <w:r w:rsidR="00E44B32" w:rsidRPr="00446FFF">
        <w:rPr>
          <w:color w:val="000000" w:themeColor="text1"/>
          <w:sz w:val="24"/>
          <w:szCs w:val="24"/>
          <w:lang w:val="en-GB"/>
        </w:rPr>
        <w:t>apply to</w:t>
      </w:r>
      <w:r w:rsidR="00551D9D" w:rsidRPr="00446FFF">
        <w:rPr>
          <w:color w:val="000000" w:themeColor="text1"/>
          <w:sz w:val="24"/>
          <w:szCs w:val="24"/>
          <w:lang w:val="en-GB"/>
        </w:rPr>
        <w:t xml:space="preserve"> preserving executables. Most preservation policies advise </w:t>
      </w:r>
      <w:r w:rsidR="00A65F46" w:rsidRPr="00446FFF">
        <w:rPr>
          <w:color w:val="000000" w:themeColor="text1"/>
          <w:sz w:val="24"/>
          <w:szCs w:val="24"/>
          <w:lang w:val="en-GB"/>
        </w:rPr>
        <w:t>removing</w:t>
      </w:r>
      <w:r w:rsidR="00551D9D" w:rsidRPr="00446FFF">
        <w:rPr>
          <w:color w:val="000000" w:themeColor="text1"/>
          <w:sz w:val="24"/>
          <w:szCs w:val="24"/>
          <w:lang w:val="en-GB"/>
        </w:rPr>
        <w:t xml:space="preserve"> </w:t>
      </w:r>
      <w:r w:rsidR="001F697F" w:rsidRPr="00446FFF">
        <w:rPr>
          <w:color w:val="000000" w:themeColor="text1"/>
          <w:sz w:val="24"/>
          <w:szCs w:val="24"/>
          <w:lang w:val="en-GB"/>
        </w:rPr>
        <w:t xml:space="preserve">them </w:t>
      </w:r>
      <w:r w:rsidR="00551D9D" w:rsidRPr="00446FFF">
        <w:rPr>
          <w:color w:val="000000" w:themeColor="text1"/>
          <w:sz w:val="24"/>
          <w:szCs w:val="24"/>
          <w:lang w:val="en-GB"/>
        </w:rPr>
        <w:t xml:space="preserve">before ingesting. </w:t>
      </w:r>
      <w:r w:rsidR="00305C74" w:rsidRPr="00446FFF">
        <w:rPr>
          <w:color w:val="000000" w:themeColor="text1"/>
          <w:sz w:val="24"/>
          <w:szCs w:val="24"/>
          <w:lang w:val="en-GB"/>
        </w:rPr>
        <w:t xml:space="preserve">While </w:t>
      </w:r>
      <w:r w:rsidR="0092022C" w:rsidRPr="00446FFF">
        <w:rPr>
          <w:color w:val="000000" w:themeColor="text1"/>
          <w:sz w:val="24"/>
          <w:szCs w:val="24"/>
          <w:lang w:val="en-GB"/>
        </w:rPr>
        <w:t>often</w:t>
      </w:r>
      <w:r w:rsidR="00551D9D" w:rsidRPr="00446FFF">
        <w:rPr>
          <w:color w:val="000000" w:themeColor="text1"/>
          <w:sz w:val="24"/>
          <w:szCs w:val="24"/>
          <w:lang w:val="en-GB"/>
        </w:rPr>
        <w:t xml:space="preserve"> those files should be removed, in some cases they can offer interesting insights into the work of the </w:t>
      </w:r>
      <w:r w:rsidR="00EA3F3D" w:rsidRPr="00446FFF">
        <w:rPr>
          <w:color w:val="000000" w:themeColor="text1"/>
          <w:sz w:val="24"/>
          <w:szCs w:val="24"/>
          <w:lang w:val="en-GB"/>
        </w:rPr>
        <w:t>creator</w:t>
      </w:r>
      <w:r w:rsidR="00551D9D" w:rsidRPr="00446FFF">
        <w:rPr>
          <w:color w:val="000000" w:themeColor="text1"/>
          <w:sz w:val="24"/>
          <w:szCs w:val="24"/>
          <w:lang w:val="en-GB"/>
        </w:rPr>
        <w:t xml:space="preserve">. </w:t>
      </w:r>
      <w:r w:rsidR="00334DE6" w:rsidRPr="00446FFF">
        <w:rPr>
          <w:color w:val="000000" w:themeColor="text1"/>
          <w:sz w:val="24"/>
          <w:szCs w:val="24"/>
          <w:lang w:val="en-GB"/>
        </w:rPr>
        <w:t xml:space="preserve">As mentioned by </w:t>
      </w:r>
      <w:r w:rsidR="00DF664C" w:rsidRPr="00446FFF">
        <w:rPr>
          <w:color w:val="000000" w:themeColor="text1"/>
          <w:sz w:val="24"/>
          <w:szCs w:val="24"/>
          <w:lang w:val="en-GB"/>
        </w:rPr>
        <w:t>Eric Kaltman,</w:t>
      </w:r>
      <w:r w:rsidR="00334DE6" w:rsidRPr="00446FFF">
        <w:rPr>
          <w:color w:val="000000" w:themeColor="text1"/>
          <w:sz w:val="24"/>
          <w:szCs w:val="24"/>
          <w:lang w:val="en-GB"/>
        </w:rPr>
        <w:t xml:space="preserve"> t</w:t>
      </w:r>
      <w:r w:rsidR="00551D9D" w:rsidRPr="00446FFF">
        <w:rPr>
          <w:color w:val="000000" w:themeColor="text1"/>
          <w:sz w:val="24"/>
          <w:szCs w:val="24"/>
          <w:lang w:val="en-GB"/>
        </w:rPr>
        <w:t xml:space="preserve">hey might contain old software that is invaluable to </w:t>
      </w:r>
      <w:r w:rsidR="001F697F" w:rsidRPr="00446FFF">
        <w:rPr>
          <w:color w:val="000000" w:themeColor="text1"/>
          <w:sz w:val="24"/>
          <w:szCs w:val="24"/>
          <w:lang w:val="en-GB"/>
        </w:rPr>
        <w:t>preserving</w:t>
      </w:r>
      <w:r w:rsidR="00551D9D" w:rsidRPr="00446FFF">
        <w:rPr>
          <w:color w:val="000000" w:themeColor="text1"/>
          <w:sz w:val="24"/>
          <w:szCs w:val="24"/>
          <w:lang w:val="en-GB"/>
        </w:rPr>
        <w:t xml:space="preserve"> legacy data, self-developed scripts, obscure plugins, or cracks. </w:t>
      </w:r>
      <w:r w:rsidR="00232C6E" w:rsidRPr="00446FFF">
        <w:rPr>
          <w:color w:val="000000" w:themeColor="text1"/>
          <w:sz w:val="24"/>
          <w:szCs w:val="24"/>
          <w:lang w:val="en-GB"/>
        </w:rPr>
        <w:t>In</w:t>
      </w:r>
      <w:r w:rsidR="00551D9D" w:rsidRPr="00446FFF">
        <w:rPr>
          <w:color w:val="000000" w:themeColor="text1"/>
          <w:sz w:val="24"/>
          <w:szCs w:val="24"/>
          <w:lang w:val="en-GB"/>
        </w:rPr>
        <w:t xml:space="preserve"> the long term</w:t>
      </w:r>
      <w:r w:rsidR="00EA3F3D" w:rsidRPr="00446FFF">
        <w:rPr>
          <w:color w:val="000000" w:themeColor="text1"/>
          <w:sz w:val="24"/>
          <w:szCs w:val="24"/>
          <w:lang w:val="en-GB"/>
        </w:rPr>
        <w:t>, access to such historical components</w:t>
      </w:r>
      <w:r w:rsidR="00551D9D" w:rsidRPr="00446FFF">
        <w:rPr>
          <w:color w:val="000000" w:themeColor="text1"/>
          <w:sz w:val="24"/>
          <w:szCs w:val="24"/>
          <w:lang w:val="en-GB"/>
        </w:rPr>
        <w:t xml:space="preserve"> might help practitioners </w:t>
      </w:r>
      <w:r w:rsidR="00232C6E" w:rsidRPr="00446FFF">
        <w:rPr>
          <w:color w:val="000000" w:themeColor="text1"/>
          <w:sz w:val="24"/>
          <w:szCs w:val="24"/>
          <w:lang w:val="en-GB"/>
        </w:rPr>
        <w:t xml:space="preserve">better </w:t>
      </w:r>
      <w:r w:rsidR="00EA3F3D" w:rsidRPr="00446FFF">
        <w:rPr>
          <w:color w:val="000000" w:themeColor="text1"/>
          <w:sz w:val="24"/>
          <w:szCs w:val="24"/>
          <w:lang w:val="en-GB"/>
        </w:rPr>
        <w:t>understand</w:t>
      </w:r>
      <w:r w:rsidR="00551D9D" w:rsidRPr="00446FFF">
        <w:rPr>
          <w:color w:val="000000" w:themeColor="text1"/>
          <w:sz w:val="24"/>
          <w:szCs w:val="24"/>
          <w:lang w:val="en-GB"/>
        </w:rPr>
        <w:t xml:space="preserve"> the records</w:t>
      </w:r>
      <w:r w:rsidR="00232C6E" w:rsidRPr="00446FFF">
        <w:rPr>
          <w:color w:val="000000" w:themeColor="text1"/>
          <w:sz w:val="24"/>
          <w:szCs w:val="24"/>
          <w:lang w:val="en-GB"/>
        </w:rPr>
        <w:t>,</w:t>
      </w:r>
      <w:r w:rsidR="00EA3F3D" w:rsidRPr="00446FFF">
        <w:rPr>
          <w:color w:val="000000" w:themeColor="text1"/>
          <w:sz w:val="24"/>
          <w:szCs w:val="24"/>
          <w:lang w:val="en-GB"/>
        </w:rPr>
        <w:t xml:space="preserve"> or </w:t>
      </w:r>
      <w:r w:rsidR="00551D9D" w:rsidRPr="00446FFF">
        <w:rPr>
          <w:color w:val="000000" w:themeColor="text1"/>
          <w:sz w:val="24"/>
          <w:szCs w:val="24"/>
          <w:lang w:val="en-GB"/>
        </w:rPr>
        <w:t xml:space="preserve">be important for another collecting institution somewhere else. </w:t>
      </w:r>
      <w:r w:rsidR="00305C74" w:rsidRPr="00446FFF">
        <w:rPr>
          <w:color w:val="000000" w:themeColor="text1"/>
          <w:sz w:val="24"/>
          <w:szCs w:val="24"/>
          <w:lang w:val="en-GB"/>
        </w:rPr>
        <w:t>Perhaps such instances should be assessed case by case rather than following a rule of thumb.</w:t>
      </w:r>
    </w:p>
    <w:p w14:paraId="48E10307" w14:textId="77777777" w:rsidR="00305C74" w:rsidRPr="00446FFF" w:rsidRDefault="00305C74" w:rsidP="00551D9D">
      <w:pPr>
        <w:rPr>
          <w:color w:val="000000" w:themeColor="text1"/>
          <w:sz w:val="24"/>
          <w:szCs w:val="24"/>
          <w:lang w:val="en-GB"/>
        </w:rPr>
      </w:pPr>
    </w:p>
    <w:p w14:paraId="34171EE7" w14:textId="3512AF7D" w:rsidR="00551D9D" w:rsidRPr="00446FFF" w:rsidRDefault="00EA3F3D" w:rsidP="00551D9D">
      <w:pPr>
        <w:rPr>
          <w:color w:val="000000" w:themeColor="text1"/>
          <w:sz w:val="24"/>
          <w:szCs w:val="24"/>
          <w:lang w:val="en-GB"/>
        </w:rPr>
      </w:pPr>
      <w:r w:rsidRPr="00446FFF">
        <w:rPr>
          <w:color w:val="000000" w:themeColor="text1"/>
          <w:sz w:val="24"/>
          <w:szCs w:val="24"/>
          <w:lang w:val="en-GB"/>
        </w:rPr>
        <w:t>O</w:t>
      </w:r>
      <w:r w:rsidR="00551D9D" w:rsidRPr="00446FFF">
        <w:rPr>
          <w:color w:val="000000" w:themeColor="text1"/>
          <w:sz w:val="24"/>
          <w:szCs w:val="24"/>
          <w:lang w:val="en-GB"/>
        </w:rPr>
        <w:t>n a more systematic level,</w:t>
      </w:r>
      <w:r w:rsidRPr="00446FFF">
        <w:rPr>
          <w:color w:val="000000" w:themeColor="text1"/>
          <w:sz w:val="24"/>
          <w:szCs w:val="24"/>
          <w:lang w:val="en-GB"/>
        </w:rPr>
        <w:t xml:space="preserve"> as noted</w:t>
      </w:r>
      <w:r w:rsidR="001F697F" w:rsidRPr="00446FFF">
        <w:rPr>
          <w:color w:val="000000" w:themeColor="text1"/>
          <w:sz w:val="24"/>
          <w:szCs w:val="24"/>
          <w:lang w:val="en-GB"/>
        </w:rPr>
        <w:t xml:space="preserve"> by Aliza Leventhal</w:t>
      </w:r>
      <w:r w:rsidRPr="00446FFF">
        <w:rPr>
          <w:color w:val="000000" w:themeColor="text1"/>
          <w:sz w:val="24"/>
          <w:szCs w:val="24"/>
          <w:lang w:val="en-GB"/>
        </w:rPr>
        <w:t>,</w:t>
      </w:r>
      <w:r w:rsidR="00551D9D" w:rsidRPr="00446FFF">
        <w:rPr>
          <w:color w:val="000000" w:themeColor="text1"/>
          <w:sz w:val="24"/>
          <w:szCs w:val="24"/>
          <w:lang w:val="en-GB"/>
        </w:rPr>
        <w:t xml:space="preserve"> the digital preservation community cannot count on changes within the software industry. Coalitions such as LOTAR</w:t>
      </w:r>
      <w:r w:rsidRPr="00446FFF">
        <w:rPr>
          <w:rStyle w:val="FootnoteReference"/>
          <w:color w:val="000000" w:themeColor="text1"/>
          <w:sz w:val="24"/>
          <w:szCs w:val="24"/>
          <w:lang w:val="en-GB"/>
        </w:rPr>
        <w:footnoteReference w:id="19"/>
      </w:r>
      <w:r w:rsidR="00551D9D" w:rsidRPr="00446FFF">
        <w:rPr>
          <w:color w:val="000000" w:themeColor="text1"/>
          <w:sz w:val="24"/>
          <w:szCs w:val="24"/>
          <w:lang w:val="en-GB"/>
        </w:rPr>
        <w:t xml:space="preserve">, which are </w:t>
      </w:r>
      <w:r w:rsidRPr="00446FFF">
        <w:rPr>
          <w:color w:val="000000" w:themeColor="text1"/>
          <w:sz w:val="24"/>
          <w:szCs w:val="24"/>
          <w:lang w:val="en-GB"/>
        </w:rPr>
        <w:t xml:space="preserve">sometimes </w:t>
      </w:r>
      <w:r w:rsidR="00551D9D" w:rsidRPr="00446FFF">
        <w:rPr>
          <w:color w:val="000000" w:themeColor="text1"/>
          <w:sz w:val="24"/>
          <w:szCs w:val="24"/>
          <w:lang w:val="en-GB"/>
        </w:rPr>
        <w:t xml:space="preserve">referred to as an important benchmark for </w:t>
      </w:r>
      <w:r w:rsidR="0092022C" w:rsidRPr="00446FFF">
        <w:rPr>
          <w:color w:val="000000" w:themeColor="text1"/>
          <w:sz w:val="24"/>
          <w:szCs w:val="24"/>
          <w:lang w:val="en-GB"/>
        </w:rPr>
        <w:t>bundling</w:t>
      </w:r>
      <w:r w:rsidR="00551D9D" w:rsidRPr="00446FFF">
        <w:rPr>
          <w:color w:val="000000" w:themeColor="text1"/>
          <w:sz w:val="24"/>
          <w:szCs w:val="24"/>
          <w:lang w:val="en-GB"/>
        </w:rPr>
        <w:t xml:space="preserve"> a coalition around </w:t>
      </w:r>
      <w:r w:rsidR="00A65F46" w:rsidRPr="00446FFF">
        <w:rPr>
          <w:color w:val="000000" w:themeColor="text1"/>
          <w:sz w:val="24"/>
          <w:szCs w:val="24"/>
          <w:lang w:val="en-GB"/>
        </w:rPr>
        <w:t xml:space="preserve">the </w:t>
      </w:r>
      <w:r w:rsidR="00551D9D" w:rsidRPr="00446FFF">
        <w:rPr>
          <w:color w:val="000000" w:themeColor="text1"/>
          <w:sz w:val="24"/>
          <w:szCs w:val="24"/>
          <w:lang w:val="en-GB"/>
        </w:rPr>
        <w:t>standard</w:t>
      </w:r>
      <w:r w:rsidR="00325A6B" w:rsidRPr="00446FFF">
        <w:rPr>
          <w:color w:val="000000" w:themeColor="text1"/>
          <w:sz w:val="24"/>
          <w:szCs w:val="24"/>
          <w:lang w:val="en-GB"/>
        </w:rPr>
        <w:t>is</w:t>
      </w:r>
      <w:r w:rsidR="00551D9D" w:rsidRPr="00446FFF">
        <w:rPr>
          <w:color w:val="000000" w:themeColor="text1"/>
          <w:sz w:val="24"/>
          <w:szCs w:val="24"/>
          <w:lang w:val="en-GB"/>
        </w:rPr>
        <w:t>ation of CAD file formats, has merely five main players</w:t>
      </w:r>
      <w:bookmarkStart w:id="11" w:name="_Hlk104202114"/>
      <w:r w:rsidR="00551D9D" w:rsidRPr="00446FFF">
        <w:rPr>
          <w:color w:val="000000" w:themeColor="text1"/>
          <w:sz w:val="24"/>
          <w:szCs w:val="24"/>
          <w:lang w:val="en-GB"/>
        </w:rPr>
        <w:t xml:space="preserve">. The design industry is far more fragmented and less dependent on </w:t>
      </w:r>
      <w:r w:rsidR="00264BA0" w:rsidRPr="00446FFF">
        <w:rPr>
          <w:color w:val="000000" w:themeColor="text1"/>
          <w:sz w:val="24"/>
          <w:szCs w:val="24"/>
          <w:lang w:val="en-GB"/>
        </w:rPr>
        <w:t xml:space="preserve">having </w:t>
      </w:r>
      <w:r w:rsidR="00551D9D" w:rsidRPr="00446FFF">
        <w:rPr>
          <w:color w:val="000000" w:themeColor="text1"/>
          <w:sz w:val="24"/>
          <w:szCs w:val="24"/>
          <w:lang w:val="en-GB"/>
        </w:rPr>
        <w:t xml:space="preserve">future access to their own files. </w:t>
      </w:r>
      <w:r w:rsidR="00232C6E" w:rsidRPr="00446FFF">
        <w:rPr>
          <w:color w:val="000000" w:themeColor="text1"/>
          <w:sz w:val="24"/>
          <w:szCs w:val="24"/>
          <w:lang w:val="en-GB"/>
        </w:rPr>
        <w:t>I</w:t>
      </w:r>
      <w:r w:rsidR="00551D9D" w:rsidRPr="00446FFF">
        <w:rPr>
          <w:color w:val="000000" w:themeColor="text1"/>
          <w:sz w:val="24"/>
          <w:szCs w:val="24"/>
          <w:lang w:val="en-GB"/>
        </w:rPr>
        <w:t>nvesting in education</w:t>
      </w:r>
      <w:r w:rsidR="00422899" w:rsidRPr="00446FFF">
        <w:rPr>
          <w:color w:val="000000" w:themeColor="text1"/>
          <w:sz w:val="24"/>
          <w:szCs w:val="24"/>
          <w:lang w:val="en-GB"/>
        </w:rPr>
        <w:t xml:space="preserve"> and </w:t>
      </w:r>
      <w:r w:rsidR="00232C6E" w:rsidRPr="00446FFF">
        <w:rPr>
          <w:color w:val="000000" w:themeColor="text1"/>
          <w:sz w:val="24"/>
          <w:szCs w:val="24"/>
          <w:lang w:val="en-GB"/>
        </w:rPr>
        <w:t xml:space="preserve">the </w:t>
      </w:r>
      <w:r w:rsidR="00422899" w:rsidRPr="00446FFF">
        <w:rPr>
          <w:color w:val="000000" w:themeColor="text1"/>
          <w:sz w:val="24"/>
          <w:szCs w:val="24"/>
          <w:lang w:val="en-GB"/>
        </w:rPr>
        <w:t xml:space="preserve">development of digital literacy </w:t>
      </w:r>
      <w:r w:rsidR="00232C6E" w:rsidRPr="00446FFF">
        <w:rPr>
          <w:color w:val="000000" w:themeColor="text1"/>
          <w:sz w:val="24"/>
          <w:szCs w:val="24"/>
          <w:lang w:val="en-GB"/>
        </w:rPr>
        <w:t xml:space="preserve">seem </w:t>
      </w:r>
      <w:r w:rsidR="00551D9D" w:rsidRPr="00446FFF">
        <w:rPr>
          <w:color w:val="000000" w:themeColor="text1"/>
          <w:sz w:val="24"/>
          <w:szCs w:val="24"/>
          <w:lang w:val="en-GB"/>
        </w:rPr>
        <w:t>far more important for the design industry</w:t>
      </w:r>
      <w:r w:rsidR="00264BA0" w:rsidRPr="00446FFF">
        <w:rPr>
          <w:color w:val="000000" w:themeColor="text1"/>
          <w:sz w:val="24"/>
          <w:szCs w:val="24"/>
          <w:lang w:val="en-GB"/>
        </w:rPr>
        <w:t xml:space="preserve">, enabling </w:t>
      </w:r>
      <w:r w:rsidR="00551D9D" w:rsidRPr="00446FFF">
        <w:rPr>
          <w:color w:val="000000" w:themeColor="text1"/>
          <w:sz w:val="24"/>
          <w:szCs w:val="24"/>
          <w:lang w:val="en-GB"/>
        </w:rPr>
        <w:t xml:space="preserve">changes that will </w:t>
      </w:r>
      <w:r w:rsidR="00232C6E" w:rsidRPr="00446FFF">
        <w:rPr>
          <w:color w:val="000000" w:themeColor="text1"/>
          <w:sz w:val="24"/>
          <w:szCs w:val="24"/>
          <w:lang w:val="en-GB"/>
        </w:rPr>
        <w:t>facilitate</w:t>
      </w:r>
      <w:r w:rsidR="00551D9D" w:rsidRPr="00446FFF">
        <w:rPr>
          <w:color w:val="000000" w:themeColor="text1"/>
          <w:sz w:val="24"/>
          <w:szCs w:val="24"/>
          <w:lang w:val="en-GB"/>
        </w:rPr>
        <w:t xml:space="preserve"> digital preservation in the future.</w:t>
      </w:r>
    </w:p>
    <w:bookmarkEnd w:id="11"/>
    <w:p w14:paraId="1C3C9571" w14:textId="77777777" w:rsidR="00EA3F3D" w:rsidRPr="00446FFF" w:rsidRDefault="00EA3F3D" w:rsidP="00551D9D">
      <w:pPr>
        <w:rPr>
          <w:color w:val="000000" w:themeColor="text1"/>
          <w:sz w:val="24"/>
          <w:szCs w:val="24"/>
          <w:lang w:val="en-GB"/>
        </w:rPr>
      </w:pPr>
    </w:p>
    <w:p w14:paraId="4255F25B" w14:textId="1C3C6563" w:rsidR="00BB0DB1" w:rsidRPr="00446FFF" w:rsidRDefault="00422899" w:rsidP="00BB0DB1">
      <w:pPr>
        <w:rPr>
          <w:color w:val="000000" w:themeColor="text1"/>
          <w:sz w:val="24"/>
          <w:szCs w:val="24"/>
          <w:lang w:val="en-GB"/>
        </w:rPr>
      </w:pPr>
      <w:r w:rsidRPr="00446FFF">
        <w:rPr>
          <w:color w:val="000000" w:themeColor="text1"/>
          <w:sz w:val="24"/>
          <w:szCs w:val="24"/>
          <w:lang w:val="en-GB"/>
        </w:rPr>
        <w:t>It is also important to note that, w</w:t>
      </w:r>
      <w:r w:rsidR="00551D9D" w:rsidRPr="00446FFF">
        <w:rPr>
          <w:color w:val="000000" w:themeColor="text1"/>
          <w:sz w:val="24"/>
          <w:szCs w:val="24"/>
          <w:lang w:val="en-GB"/>
        </w:rPr>
        <w:t>hile the digital preservation community is currently</w:t>
      </w:r>
      <w:r w:rsidRPr="00446FFF">
        <w:rPr>
          <w:color w:val="000000" w:themeColor="text1"/>
          <w:sz w:val="24"/>
          <w:szCs w:val="24"/>
          <w:lang w:val="en-GB"/>
        </w:rPr>
        <w:t xml:space="preserve"> mainly</w:t>
      </w:r>
      <w:r w:rsidR="00551D9D" w:rsidRPr="00446FFF">
        <w:rPr>
          <w:color w:val="000000" w:themeColor="text1"/>
          <w:sz w:val="24"/>
          <w:szCs w:val="24"/>
          <w:lang w:val="en-GB"/>
        </w:rPr>
        <w:t xml:space="preserve"> working with collections from the 90s and early 00s there are many more challenges to come</w:t>
      </w:r>
      <w:r w:rsidR="001500A8" w:rsidRPr="00446FFF">
        <w:rPr>
          <w:color w:val="000000" w:themeColor="text1"/>
          <w:sz w:val="24"/>
          <w:szCs w:val="24"/>
          <w:lang w:val="en-GB"/>
        </w:rPr>
        <w:t>,</w:t>
      </w:r>
      <w:r w:rsidR="00551D9D" w:rsidRPr="00446FFF">
        <w:rPr>
          <w:color w:val="000000" w:themeColor="text1"/>
          <w:sz w:val="24"/>
          <w:szCs w:val="24"/>
          <w:lang w:val="en-GB"/>
        </w:rPr>
        <w:t xml:space="preserve"> including preservation of time-based media, such as simulations and cloud-based and networked software such BIM or any other subscription software that is used by design practices nowadays.</w:t>
      </w:r>
    </w:p>
    <w:p w14:paraId="4F450C41" w14:textId="77777777" w:rsidR="00BB0DB1" w:rsidRPr="00446FFF" w:rsidRDefault="00BB0DB1" w:rsidP="00551D9D">
      <w:pPr>
        <w:rPr>
          <w:sz w:val="24"/>
          <w:szCs w:val="24"/>
          <w:lang w:val="en-GB"/>
        </w:rPr>
      </w:pPr>
    </w:p>
    <w:p w14:paraId="60618D04" w14:textId="7D67DA2B" w:rsidR="00551D9D" w:rsidRPr="00446FFF" w:rsidRDefault="00551D9D" w:rsidP="002D33D3">
      <w:pPr>
        <w:pStyle w:val="Heading1"/>
        <w:numPr>
          <w:ilvl w:val="0"/>
          <w:numId w:val="21"/>
        </w:numPr>
        <w:tabs>
          <w:tab w:val="num" w:pos="643"/>
        </w:tabs>
        <w:ind w:left="643"/>
        <w:rPr>
          <w:sz w:val="24"/>
          <w:szCs w:val="24"/>
          <w:lang w:val="en-GB"/>
        </w:rPr>
      </w:pPr>
      <w:bookmarkStart w:id="12" w:name="_Toc104807762"/>
      <w:r w:rsidRPr="00446FFF">
        <w:rPr>
          <w:sz w:val="24"/>
          <w:szCs w:val="24"/>
          <w:lang w:val="en-GB"/>
        </w:rPr>
        <w:lastRenderedPageBreak/>
        <w:t>What collecting born-digital design mean</w:t>
      </w:r>
      <w:r w:rsidR="00422899" w:rsidRPr="00446FFF">
        <w:rPr>
          <w:sz w:val="24"/>
          <w:szCs w:val="24"/>
          <w:lang w:val="en-GB"/>
        </w:rPr>
        <w:t>s</w:t>
      </w:r>
      <w:r w:rsidRPr="00446FFF">
        <w:rPr>
          <w:sz w:val="24"/>
          <w:szCs w:val="24"/>
          <w:lang w:val="en-GB"/>
        </w:rPr>
        <w:t xml:space="preserve"> for institutions?</w:t>
      </w:r>
      <w:r w:rsidR="008D48E8" w:rsidRPr="00446FFF">
        <w:rPr>
          <w:sz w:val="24"/>
          <w:szCs w:val="24"/>
          <w:lang w:val="en-GB"/>
        </w:rPr>
        <w:t xml:space="preserve"> The acquisition perspective</w:t>
      </w:r>
      <w:bookmarkEnd w:id="12"/>
    </w:p>
    <w:p w14:paraId="2654F503" w14:textId="3DB584D0" w:rsidR="005C29C0" w:rsidRPr="00446FFF" w:rsidRDefault="00551D9D" w:rsidP="005C29C0">
      <w:pPr>
        <w:pStyle w:val="HNIinvulling"/>
        <w:rPr>
          <w:color w:val="000000" w:themeColor="text1"/>
          <w:lang w:val="en-GB"/>
        </w:rPr>
      </w:pPr>
      <w:r w:rsidRPr="00446FFF">
        <w:rPr>
          <w:lang w:val="en-GB"/>
        </w:rPr>
        <w:t>The use of digital design tools has led to a new design practice</w:t>
      </w:r>
      <w:r w:rsidR="00732347" w:rsidRPr="00446FFF">
        <w:rPr>
          <w:lang w:val="en-GB"/>
        </w:rPr>
        <w:t>,</w:t>
      </w:r>
      <w:r w:rsidRPr="00446FFF">
        <w:rPr>
          <w:lang w:val="en-GB"/>
        </w:rPr>
        <w:t xml:space="preserve"> where the traditional understanding of the drawing</w:t>
      </w:r>
      <w:r w:rsidR="00732347" w:rsidRPr="00446FFF">
        <w:rPr>
          <w:lang w:val="en-GB"/>
        </w:rPr>
        <w:t xml:space="preserve"> or</w:t>
      </w:r>
      <w:r w:rsidRPr="00446FFF">
        <w:rPr>
          <w:lang w:val="en-GB"/>
        </w:rPr>
        <w:t xml:space="preserve"> the model </w:t>
      </w:r>
      <w:r w:rsidR="00BD7582" w:rsidRPr="00446FFF">
        <w:rPr>
          <w:lang w:val="en-GB"/>
        </w:rPr>
        <w:t xml:space="preserve">can </w:t>
      </w:r>
      <w:r w:rsidRPr="00446FFF">
        <w:rPr>
          <w:lang w:val="en-GB"/>
        </w:rPr>
        <w:t>no longer apply</w:t>
      </w:r>
      <w:r w:rsidR="00732347" w:rsidRPr="00446FFF">
        <w:rPr>
          <w:lang w:val="en-GB"/>
        </w:rPr>
        <w:t>.</w:t>
      </w:r>
      <w:r w:rsidRPr="00446FFF">
        <w:rPr>
          <w:lang w:val="en-GB"/>
        </w:rPr>
        <w:t xml:space="preserve"> </w:t>
      </w:r>
      <w:r w:rsidR="00CC183F" w:rsidRPr="00446FFF">
        <w:rPr>
          <w:lang w:val="en-GB"/>
        </w:rPr>
        <w:t xml:space="preserve">It also challenges collecting institutions to rethink the conventions of architectural scholarship such as authorship, originality, style, or period. </w:t>
      </w:r>
      <w:r w:rsidR="00732347" w:rsidRPr="00446FFF">
        <w:rPr>
          <w:lang w:val="en-GB"/>
        </w:rPr>
        <w:t>Facing this change,</w:t>
      </w:r>
      <w:r w:rsidRPr="00446FFF">
        <w:rPr>
          <w:lang w:val="en-GB"/>
        </w:rPr>
        <w:t xml:space="preserve"> both architectural historians and archivists need to re</w:t>
      </w:r>
      <w:r w:rsidR="00732347" w:rsidRPr="00446FFF">
        <w:rPr>
          <w:lang w:val="en-GB"/>
        </w:rPr>
        <w:t>-evaluate</w:t>
      </w:r>
      <w:r w:rsidRPr="00446FFF">
        <w:rPr>
          <w:lang w:val="en-GB"/>
        </w:rPr>
        <w:t xml:space="preserve"> the relevance of those terms for digital architecture collections </w:t>
      </w:r>
      <w:r w:rsidR="00732347" w:rsidRPr="00446FFF">
        <w:rPr>
          <w:lang w:val="en-GB"/>
        </w:rPr>
        <w:t>and</w:t>
      </w:r>
      <w:r w:rsidRPr="00446FFF">
        <w:rPr>
          <w:lang w:val="en-GB"/>
        </w:rPr>
        <w:t xml:space="preserve"> look for new terms that define this practice</w:t>
      </w:r>
      <w:r w:rsidR="00BD7582" w:rsidRPr="00446FFF">
        <w:rPr>
          <w:lang w:val="en-GB"/>
        </w:rPr>
        <w:t xml:space="preserve"> more accurately</w:t>
      </w:r>
      <w:r w:rsidRPr="00446FFF">
        <w:rPr>
          <w:lang w:val="en-GB"/>
        </w:rPr>
        <w:t xml:space="preserve">. The introduction of software and digital technologies into architectural design changed </w:t>
      </w:r>
      <w:r w:rsidR="00732347" w:rsidRPr="00446FFF">
        <w:rPr>
          <w:lang w:val="en-GB"/>
        </w:rPr>
        <w:t xml:space="preserve">not only </w:t>
      </w:r>
      <w:r w:rsidRPr="00446FFF">
        <w:rPr>
          <w:lang w:val="en-GB"/>
        </w:rPr>
        <w:t xml:space="preserve">the nature of the design </w:t>
      </w:r>
      <w:r w:rsidR="0092022C" w:rsidRPr="00446FFF">
        <w:rPr>
          <w:lang w:val="en-GB"/>
        </w:rPr>
        <w:t>process</w:t>
      </w:r>
      <w:r w:rsidRPr="00446FFF">
        <w:rPr>
          <w:lang w:val="en-GB"/>
        </w:rPr>
        <w:t xml:space="preserve"> </w:t>
      </w:r>
      <w:r w:rsidR="00732347" w:rsidRPr="00446FFF">
        <w:rPr>
          <w:lang w:val="en-GB"/>
        </w:rPr>
        <w:t xml:space="preserve">but also </w:t>
      </w:r>
      <w:r w:rsidRPr="00446FFF">
        <w:rPr>
          <w:lang w:val="en-GB"/>
        </w:rPr>
        <w:t>the nature and structure of architecture archives</w:t>
      </w:r>
      <w:r w:rsidR="00732347" w:rsidRPr="00446FFF">
        <w:rPr>
          <w:lang w:val="en-GB"/>
        </w:rPr>
        <w:t xml:space="preserve">, which in turn </w:t>
      </w:r>
      <w:r w:rsidRPr="00446FFF">
        <w:rPr>
          <w:lang w:val="en-GB"/>
        </w:rPr>
        <w:t xml:space="preserve">has consequences for </w:t>
      </w:r>
      <w:r w:rsidR="00BD7582" w:rsidRPr="00446FFF">
        <w:rPr>
          <w:lang w:val="en-GB"/>
        </w:rPr>
        <w:t>both</w:t>
      </w:r>
      <w:r w:rsidRPr="00446FFF">
        <w:rPr>
          <w:lang w:val="en-GB"/>
        </w:rPr>
        <w:t xml:space="preserve"> </w:t>
      </w:r>
      <w:r w:rsidR="00BD7582" w:rsidRPr="00446FFF">
        <w:rPr>
          <w:lang w:val="en-GB"/>
        </w:rPr>
        <w:t xml:space="preserve">archival and research </w:t>
      </w:r>
      <w:r w:rsidR="00214FB7" w:rsidRPr="00446FFF">
        <w:rPr>
          <w:lang w:val="en-GB"/>
        </w:rPr>
        <w:t>practices</w:t>
      </w:r>
      <w:r w:rsidRPr="00446FFF">
        <w:rPr>
          <w:lang w:val="en-GB"/>
        </w:rPr>
        <w:t>. According to</w:t>
      </w:r>
      <w:r w:rsidR="00BD7582" w:rsidRPr="00446FFF">
        <w:rPr>
          <w:lang w:val="en-GB"/>
        </w:rPr>
        <w:t xml:space="preserve"> </w:t>
      </w:r>
      <w:r w:rsidR="00264BA0" w:rsidRPr="00446FFF">
        <w:rPr>
          <w:lang w:val="en-GB"/>
        </w:rPr>
        <w:t xml:space="preserve">Tom Avermaete, </w:t>
      </w:r>
      <w:r w:rsidR="00BD7582" w:rsidRPr="00446FFF">
        <w:rPr>
          <w:lang w:val="en-GB"/>
        </w:rPr>
        <w:t>Professor of History and Theory of Urban Design at ETH Zürich</w:t>
      </w:r>
      <w:r w:rsidR="00264BA0" w:rsidRPr="00446FFF">
        <w:rPr>
          <w:lang w:val="en-GB"/>
        </w:rPr>
        <w:t>,</w:t>
      </w:r>
      <w:r w:rsidRPr="00446FFF">
        <w:rPr>
          <w:lang w:val="en-GB"/>
        </w:rPr>
        <w:t xml:space="preserve"> practices of design, research and archiving </w:t>
      </w:r>
      <w:r w:rsidR="00BD7582" w:rsidRPr="00446FFF">
        <w:rPr>
          <w:lang w:val="en-GB"/>
        </w:rPr>
        <w:t>have</w:t>
      </w:r>
      <w:r w:rsidRPr="00446FFF">
        <w:rPr>
          <w:lang w:val="en-GB"/>
        </w:rPr>
        <w:t xml:space="preserve"> a more lateral relationship </w:t>
      </w:r>
      <w:r w:rsidR="00BD7582" w:rsidRPr="00446FFF">
        <w:rPr>
          <w:lang w:val="en-GB"/>
        </w:rPr>
        <w:t>with</w:t>
      </w:r>
      <w:r w:rsidRPr="00446FFF">
        <w:rPr>
          <w:lang w:val="en-GB"/>
        </w:rPr>
        <w:t xml:space="preserve"> one another</w:t>
      </w:r>
      <w:r w:rsidR="00BD7582" w:rsidRPr="00446FFF">
        <w:rPr>
          <w:lang w:val="en-GB"/>
        </w:rPr>
        <w:t xml:space="preserve"> than they </w:t>
      </w:r>
      <w:r w:rsidR="00264BA0" w:rsidRPr="00446FFF">
        <w:rPr>
          <w:lang w:val="en-GB"/>
        </w:rPr>
        <w:t>did in the past</w:t>
      </w:r>
      <w:r w:rsidRPr="00446FFF">
        <w:rPr>
          <w:lang w:val="en-GB"/>
        </w:rPr>
        <w:t>.</w:t>
      </w:r>
      <w:r w:rsidRPr="00446FFF">
        <w:rPr>
          <w:rStyle w:val="FootnoteReference"/>
          <w:lang w:val="en-GB"/>
        </w:rPr>
        <w:footnoteReference w:id="20"/>
      </w:r>
      <w:r w:rsidR="00AD70F7" w:rsidRPr="00446FFF">
        <w:rPr>
          <w:lang w:val="en-GB"/>
        </w:rPr>
        <w:t xml:space="preserve"> </w:t>
      </w:r>
      <w:r w:rsidR="00BD7582" w:rsidRPr="00446FFF">
        <w:rPr>
          <w:lang w:val="en-GB"/>
        </w:rPr>
        <w:t xml:space="preserve">Philosopher and writer </w:t>
      </w:r>
      <w:r w:rsidR="00BD7582" w:rsidRPr="00446FFF">
        <w:rPr>
          <w:color w:val="000000" w:themeColor="text1"/>
          <w:lang w:val="en-GB"/>
        </w:rPr>
        <w:t xml:space="preserve">Vilém Flusser describes this change as a part of a shift from what he termed </w:t>
      </w:r>
      <w:r w:rsidR="006B6AF3" w:rsidRPr="00446FFF">
        <w:rPr>
          <w:color w:val="000000" w:themeColor="text1"/>
          <w:lang w:val="en-GB"/>
        </w:rPr>
        <w:t>“</w:t>
      </w:r>
      <w:r w:rsidR="00BD7582" w:rsidRPr="00446FFF">
        <w:rPr>
          <w:color w:val="000000" w:themeColor="text1"/>
          <w:lang w:val="en-GB"/>
        </w:rPr>
        <w:t>linear thinking</w:t>
      </w:r>
      <w:r w:rsidR="006B6AF3" w:rsidRPr="00446FFF">
        <w:rPr>
          <w:color w:val="000000" w:themeColor="text1"/>
          <w:lang w:val="en-GB"/>
        </w:rPr>
        <w:t>”</w:t>
      </w:r>
      <w:r w:rsidR="00BD7582" w:rsidRPr="00446FFF">
        <w:rPr>
          <w:color w:val="000000" w:themeColor="text1"/>
          <w:lang w:val="en-GB"/>
        </w:rPr>
        <w:t xml:space="preserve"> (based on writing) toward a new form of multidimensional, visual thinking embodied by digital culture.</w:t>
      </w:r>
      <w:r w:rsidR="00BD7582" w:rsidRPr="00446FFF">
        <w:rPr>
          <w:rStyle w:val="FootnoteReference"/>
          <w:color w:val="000000" w:themeColor="text1"/>
          <w:lang w:val="en-GB"/>
        </w:rPr>
        <w:footnoteReference w:id="21"/>
      </w:r>
    </w:p>
    <w:p w14:paraId="7BBD2F13" w14:textId="32EF3516" w:rsidR="005C29C0" w:rsidRPr="00446FFF" w:rsidRDefault="005C29C0" w:rsidP="005C29C0">
      <w:pPr>
        <w:pStyle w:val="HNIinvulling"/>
        <w:jc w:val="center"/>
        <w:rPr>
          <w:lang w:val="en-GB"/>
        </w:rPr>
      </w:pPr>
      <w:r w:rsidRPr="00446FFF">
        <w:rPr>
          <w:lang w:val="en-GB"/>
        </w:rPr>
        <w:softHyphen/>
      </w:r>
      <w:r w:rsidR="00E126E2" w:rsidRPr="00446FFF">
        <w:rPr>
          <w:noProof/>
          <w:lang w:val="en-GB"/>
        </w:rPr>
        <w:drawing>
          <wp:inline distT="0" distB="0" distL="0" distR="0" wp14:anchorId="20909A82" wp14:editId="36826854">
            <wp:extent cx="3088674" cy="25220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3130142" cy="2555932"/>
                    </a:xfrm>
                    <a:prstGeom prst="rect">
                      <a:avLst/>
                    </a:prstGeom>
                  </pic:spPr>
                </pic:pic>
              </a:graphicData>
            </a:graphic>
          </wp:inline>
        </w:drawing>
      </w:r>
    </w:p>
    <w:p w14:paraId="71C8BE70" w14:textId="4705F41F" w:rsidR="0059068B" w:rsidRPr="00446FFF" w:rsidRDefault="0059068B" w:rsidP="0059068B">
      <w:pPr>
        <w:rPr>
          <w:sz w:val="24"/>
          <w:szCs w:val="24"/>
          <w:lang w:val="en-GB"/>
        </w:rPr>
      </w:pPr>
      <w:r w:rsidRPr="00446FFF">
        <w:rPr>
          <w:sz w:val="24"/>
          <w:szCs w:val="24"/>
          <w:lang w:val="en-GB"/>
        </w:rPr>
        <w:t xml:space="preserve">[Illustration 1: </w:t>
      </w:r>
      <w:r>
        <w:rPr>
          <w:sz w:val="24"/>
          <w:szCs w:val="24"/>
          <w:lang w:val="en-GB"/>
        </w:rPr>
        <w:t>Diagram as presented by Tom Avermaete during a roundtable ‘The Tools of the Architect in the Archive’ at Het Nieuwe Instituut on the 23</w:t>
      </w:r>
      <w:r w:rsidRPr="0059068B">
        <w:rPr>
          <w:sz w:val="24"/>
          <w:szCs w:val="24"/>
          <w:vertAlign w:val="superscript"/>
          <w:lang w:val="en-GB"/>
        </w:rPr>
        <w:t>rd</w:t>
      </w:r>
      <w:r>
        <w:rPr>
          <w:sz w:val="24"/>
          <w:szCs w:val="24"/>
          <w:lang w:val="en-GB"/>
        </w:rPr>
        <w:t xml:space="preserve"> of November, 2017 redrawn by the author.</w:t>
      </w:r>
      <w:r w:rsidRPr="00446FFF">
        <w:rPr>
          <w:sz w:val="24"/>
          <w:szCs w:val="24"/>
          <w:lang w:val="en-GB"/>
        </w:rPr>
        <w:t>]</w:t>
      </w:r>
    </w:p>
    <w:p w14:paraId="1E6A67B8" w14:textId="77777777" w:rsidR="00551D9D" w:rsidRPr="00446FFF" w:rsidRDefault="00551D9D" w:rsidP="00551D9D">
      <w:pPr>
        <w:spacing w:line="240" w:lineRule="auto"/>
        <w:rPr>
          <w:sz w:val="24"/>
          <w:szCs w:val="24"/>
          <w:lang w:val="en-GB"/>
        </w:rPr>
      </w:pPr>
    </w:p>
    <w:p w14:paraId="3CA5DD99" w14:textId="77777777" w:rsidR="00551D9D" w:rsidRPr="00446FFF" w:rsidRDefault="00551D9D" w:rsidP="00551D9D">
      <w:pPr>
        <w:spacing w:line="240" w:lineRule="auto"/>
        <w:rPr>
          <w:sz w:val="24"/>
          <w:szCs w:val="24"/>
          <w:lang w:val="en-GB"/>
        </w:rPr>
      </w:pPr>
    </w:p>
    <w:p w14:paraId="42330F39" w14:textId="73E62E4B" w:rsidR="00551D9D" w:rsidRPr="00446FFF" w:rsidRDefault="003C23B1" w:rsidP="000C360D">
      <w:pPr>
        <w:pStyle w:val="Heading2"/>
        <w:ind w:left="3403"/>
        <w:rPr>
          <w:sz w:val="24"/>
          <w:szCs w:val="24"/>
          <w:lang w:val="en-GB"/>
        </w:rPr>
      </w:pPr>
      <w:bookmarkStart w:id="13" w:name="_Toc104807763"/>
      <w:r w:rsidRPr="00446FFF">
        <w:rPr>
          <w:sz w:val="24"/>
          <w:szCs w:val="24"/>
          <w:lang w:val="en-GB"/>
        </w:rPr>
        <w:t>New and old a</w:t>
      </w:r>
      <w:r w:rsidR="00F3700C" w:rsidRPr="00446FFF">
        <w:rPr>
          <w:sz w:val="24"/>
          <w:szCs w:val="24"/>
          <w:lang w:val="en-GB"/>
        </w:rPr>
        <w:t>pproaches to</w:t>
      </w:r>
      <w:r w:rsidR="00551D9D" w:rsidRPr="00446FFF">
        <w:rPr>
          <w:sz w:val="24"/>
          <w:szCs w:val="24"/>
          <w:lang w:val="en-GB"/>
        </w:rPr>
        <w:t xml:space="preserve"> acquisition</w:t>
      </w:r>
      <w:bookmarkEnd w:id="13"/>
    </w:p>
    <w:p w14:paraId="07026498" w14:textId="7599ED09" w:rsidR="00135B35" w:rsidRPr="00446FFF" w:rsidRDefault="00F3700C" w:rsidP="00135B35">
      <w:pPr>
        <w:rPr>
          <w:sz w:val="24"/>
          <w:szCs w:val="24"/>
          <w:lang w:val="en-GB"/>
        </w:rPr>
      </w:pPr>
      <w:r w:rsidRPr="00446FFF">
        <w:rPr>
          <w:sz w:val="24"/>
          <w:szCs w:val="24"/>
          <w:lang w:val="en-GB"/>
        </w:rPr>
        <w:t xml:space="preserve">Collecting born-digital architecture </w:t>
      </w:r>
      <w:r w:rsidR="00214FB7" w:rsidRPr="00446FFF">
        <w:rPr>
          <w:sz w:val="24"/>
          <w:szCs w:val="24"/>
          <w:lang w:val="en-GB"/>
        </w:rPr>
        <w:t>is still</w:t>
      </w:r>
      <w:r w:rsidRPr="00446FFF">
        <w:rPr>
          <w:sz w:val="24"/>
          <w:szCs w:val="24"/>
          <w:lang w:val="en-GB"/>
        </w:rPr>
        <w:t xml:space="preserve"> experimenta</w:t>
      </w:r>
      <w:r w:rsidR="00214FB7" w:rsidRPr="00446FFF">
        <w:rPr>
          <w:sz w:val="24"/>
          <w:szCs w:val="24"/>
          <w:lang w:val="en-GB"/>
        </w:rPr>
        <w:t>l and i</w:t>
      </w:r>
      <w:r w:rsidR="00551D9D" w:rsidRPr="00446FFF">
        <w:rPr>
          <w:sz w:val="24"/>
          <w:szCs w:val="24"/>
          <w:lang w:val="en-GB"/>
        </w:rPr>
        <w:t xml:space="preserve">nstitutions such as </w:t>
      </w:r>
      <w:r w:rsidR="00264BA0" w:rsidRPr="00446FFF">
        <w:rPr>
          <w:sz w:val="24"/>
          <w:szCs w:val="24"/>
          <w:lang w:val="en-GB"/>
        </w:rPr>
        <w:t>Het Nieuwe Instituut</w:t>
      </w:r>
      <w:r w:rsidR="00551D9D" w:rsidRPr="00446FFF">
        <w:rPr>
          <w:sz w:val="24"/>
          <w:szCs w:val="24"/>
          <w:lang w:val="en-GB"/>
        </w:rPr>
        <w:t xml:space="preserve"> and Canadian Centre for Architecture</w:t>
      </w:r>
      <w:r w:rsidR="00022A77" w:rsidRPr="00446FFF">
        <w:rPr>
          <w:sz w:val="24"/>
          <w:szCs w:val="24"/>
          <w:lang w:val="en-GB"/>
        </w:rPr>
        <w:t xml:space="preserve"> (CCA)</w:t>
      </w:r>
      <w:r w:rsidRPr="00446FFF">
        <w:rPr>
          <w:sz w:val="24"/>
          <w:szCs w:val="24"/>
          <w:lang w:val="en-GB"/>
        </w:rPr>
        <w:t xml:space="preserve"> stand at the</w:t>
      </w:r>
      <w:r w:rsidR="00551D9D" w:rsidRPr="00446FFF">
        <w:rPr>
          <w:sz w:val="24"/>
          <w:szCs w:val="24"/>
          <w:lang w:val="en-GB"/>
        </w:rPr>
        <w:t xml:space="preserve"> forefront of developments regarding collecting born-digital architecture. </w:t>
      </w:r>
      <w:r w:rsidR="00135B35" w:rsidRPr="00446FFF">
        <w:rPr>
          <w:sz w:val="24"/>
          <w:szCs w:val="24"/>
          <w:lang w:val="en-GB"/>
        </w:rPr>
        <w:t xml:space="preserve">As noted by multiple speakers during the interviews, </w:t>
      </w:r>
      <w:r w:rsidR="0092022C" w:rsidRPr="00446FFF">
        <w:rPr>
          <w:sz w:val="24"/>
          <w:szCs w:val="24"/>
          <w:lang w:val="en-GB"/>
        </w:rPr>
        <w:t>few</w:t>
      </w:r>
      <w:r w:rsidR="00135B35" w:rsidRPr="00446FFF">
        <w:rPr>
          <w:sz w:val="24"/>
          <w:szCs w:val="24"/>
          <w:lang w:val="en-GB"/>
        </w:rPr>
        <w:t xml:space="preserve"> institutions will ever collect on the level that </w:t>
      </w:r>
      <w:r w:rsidR="00817785" w:rsidRPr="00446FFF">
        <w:rPr>
          <w:sz w:val="24"/>
          <w:szCs w:val="24"/>
          <w:lang w:val="en-GB"/>
        </w:rPr>
        <w:t>Het Nieuwe Instituut</w:t>
      </w:r>
      <w:r w:rsidR="00135B35" w:rsidRPr="00446FFF">
        <w:rPr>
          <w:sz w:val="24"/>
          <w:szCs w:val="24"/>
          <w:lang w:val="en-GB"/>
        </w:rPr>
        <w:t xml:space="preserve"> or CCA do, but as more and more institutions </w:t>
      </w:r>
      <w:r w:rsidR="00264BA0" w:rsidRPr="00446FFF">
        <w:rPr>
          <w:sz w:val="24"/>
          <w:szCs w:val="24"/>
          <w:lang w:val="en-GB"/>
        </w:rPr>
        <w:t>are</w:t>
      </w:r>
      <w:r w:rsidR="00135B35" w:rsidRPr="00446FFF">
        <w:rPr>
          <w:sz w:val="24"/>
          <w:szCs w:val="24"/>
          <w:lang w:val="en-GB"/>
        </w:rPr>
        <w:t xml:space="preserve"> confronted with </w:t>
      </w:r>
      <w:r w:rsidR="00A67722" w:rsidRPr="00446FFF">
        <w:rPr>
          <w:sz w:val="24"/>
          <w:szCs w:val="24"/>
          <w:lang w:val="en-GB"/>
        </w:rPr>
        <w:lastRenderedPageBreak/>
        <w:t>digital design archives</w:t>
      </w:r>
      <w:r w:rsidR="00841E53" w:rsidRPr="00446FFF">
        <w:rPr>
          <w:sz w:val="24"/>
          <w:szCs w:val="24"/>
          <w:lang w:val="en-GB"/>
        </w:rPr>
        <w:t>,</w:t>
      </w:r>
      <w:r w:rsidR="00A67722" w:rsidRPr="00446FFF">
        <w:rPr>
          <w:sz w:val="24"/>
          <w:szCs w:val="24"/>
          <w:lang w:val="en-GB"/>
        </w:rPr>
        <w:t xml:space="preserve"> questions </w:t>
      </w:r>
      <w:r w:rsidR="00841E53" w:rsidRPr="00446FFF">
        <w:rPr>
          <w:sz w:val="24"/>
          <w:szCs w:val="24"/>
          <w:lang w:val="en-GB"/>
        </w:rPr>
        <w:t>concerning</w:t>
      </w:r>
      <w:r w:rsidR="00A67722" w:rsidRPr="00446FFF">
        <w:rPr>
          <w:sz w:val="24"/>
          <w:szCs w:val="24"/>
          <w:lang w:val="en-GB"/>
        </w:rPr>
        <w:t xml:space="preserve"> what it means for collecting institutions to accept or actively acquire born-digital design </w:t>
      </w:r>
      <w:r w:rsidR="00CC183F" w:rsidRPr="00446FFF">
        <w:rPr>
          <w:sz w:val="24"/>
          <w:szCs w:val="24"/>
          <w:lang w:val="en-GB"/>
        </w:rPr>
        <w:t xml:space="preserve">will </w:t>
      </w:r>
      <w:r w:rsidR="00A67722" w:rsidRPr="00446FFF">
        <w:rPr>
          <w:sz w:val="24"/>
          <w:szCs w:val="24"/>
          <w:lang w:val="en-GB"/>
        </w:rPr>
        <w:t xml:space="preserve">start to become more prevalent. </w:t>
      </w:r>
    </w:p>
    <w:p w14:paraId="4B7BBF15" w14:textId="77777777" w:rsidR="00A67722" w:rsidRPr="00446FFF" w:rsidRDefault="00A67722" w:rsidP="00135B35">
      <w:pPr>
        <w:rPr>
          <w:sz w:val="24"/>
          <w:szCs w:val="24"/>
          <w:lang w:val="en-GB"/>
        </w:rPr>
      </w:pPr>
    </w:p>
    <w:p w14:paraId="36E85437" w14:textId="44298BD7" w:rsidR="00A318CD" w:rsidRPr="00446FFF" w:rsidRDefault="00A318CD" w:rsidP="00551D9D">
      <w:pPr>
        <w:rPr>
          <w:sz w:val="24"/>
          <w:szCs w:val="24"/>
          <w:lang w:val="en-GB"/>
        </w:rPr>
      </w:pPr>
      <w:r w:rsidRPr="00446FFF">
        <w:rPr>
          <w:sz w:val="24"/>
          <w:szCs w:val="24"/>
          <w:lang w:val="en-GB"/>
        </w:rPr>
        <w:t>HNI and CCA</w:t>
      </w:r>
      <w:r w:rsidR="00551D9D" w:rsidRPr="00446FFF">
        <w:rPr>
          <w:sz w:val="24"/>
          <w:szCs w:val="24"/>
          <w:lang w:val="en-GB"/>
        </w:rPr>
        <w:t xml:space="preserve"> seem to </w:t>
      </w:r>
      <w:r w:rsidR="00A67722" w:rsidRPr="00446FFF">
        <w:rPr>
          <w:sz w:val="24"/>
          <w:szCs w:val="24"/>
          <w:lang w:val="en-GB"/>
        </w:rPr>
        <w:t>have a different approach</w:t>
      </w:r>
      <w:r w:rsidR="00551D9D" w:rsidRPr="00446FFF">
        <w:rPr>
          <w:sz w:val="24"/>
          <w:szCs w:val="24"/>
          <w:lang w:val="en-GB"/>
        </w:rPr>
        <w:t xml:space="preserve"> </w:t>
      </w:r>
      <w:r w:rsidR="00022A77" w:rsidRPr="00446FFF">
        <w:rPr>
          <w:sz w:val="24"/>
          <w:szCs w:val="24"/>
          <w:lang w:val="en-GB"/>
        </w:rPr>
        <w:t>when it comes</w:t>
      </w:r>
      <w:r w:rsidR="00551D9D" w:rsidRPr="00446FFF">
        <w:rPr>
          <w:sz w:val="24"/>
          <w:szCs w:val="24"/>
          <w:lang w:val="en-GB"/>
        </w:rPr>
        <w:t xml:space="preserve"> </w:t>
      </w:r>
      <w:r w:rsidR="0092022C" w:rsidRPr="00446FFF">
        <w:rPr>
          <w:sz w:val="24"/>
          <w:szCs w:val="24"/>
          <w:lang w:val="en-GB"/>
        </w:rPr>
        <w:t xml:space="preserve">to </w:t>
      </w:r>
      <w:r w:rsidR="00022A77" w:rsidRPr="00446FFF">
        <w:rPr>
          <w:sz w:val="24"/>
          <w:szCs w:val="24"/>
          <w:lang w:val="en-GB"/>
        </w:rPr>
        <w:t>acquiring born-digital architecture archives</w:t>
      </w:r>
      <w:r w:rsidRPr="00446FFF">
        <w:rPr>
          <w:sz w:val="24"/>
          <w:szCs w:val="24"/>
          <w:lang w:val="en-GB"/>
        </w:rPr>
        <w:t>, which allows for comparison</w:t>
      </w:r>
      <w:r w:rsidR="00551D9D" w:rsidRPr="00446FFF">
        <w:rPr>
          <w:sz w:val="24"/>
          <w:szCs w:val="24"/>
          <w:lang w:val="en-GB"/>
        </w:rPr>
        <w:t xml:space="preserve">. </w:t>
      </w:r>
      <w:r w:rsidR="00022A77" w:rsidRPr="00446FFF">
        <w:rPr>
          <w:sz w:val="24"/>
          <w:szCs w:val="24"/>
          <w:lang w:val="en-GB"/>
        </w:rPr>
        <w:t xml:space="preserve">While </w:t>
      </w:r>
      <w:r w:rsidR="00817785" w:rsidRPr="00446FFF">
        <w:rPr>
          <w:sz w:val="24"/>
          <w:szCs w:val="24"/>
          <w:lang w:val="en-GB"/>
        </w:rPr>
        <w:t>Het Nieuwe Instituut</w:t>
      </w:r>
      <w:r w:rsidR="00551D9D" w:rsidRPr="00446FFF">
        <w:rPr>
          <w:sz w:val="24"/>
          <w:szCs w:val="24"/>
          <w:lang w:val="en-GB"/>
        </w:rPr>
        <w:t xml:space="preserve"> collect</w:t>
      </w:r>
      <w:r w:rsidR="00022A77" w:rsidRPr="00446FFF">
        <w:rPr>
          <w:sz w:val="24"/>
          <w:szCs w:val="24"/>
          <w:lang w:val="en-GB"/>
        </w:rPr>
        <w:t>s</w:t>
      </w:r>
      <w:r w:rsidR="00551D9D" w:rsidRPr="00446FFF">
        <w:rPr>
          <w:sz w:val="24"/>
          <w:szCs w:val="24"/>
          <w:lang w:val="en-GB"/>
        </w:rPr>
        <w:t xml:space="preserve"> extensive archives </w:t>
      </w:r>
      <w:r w:rsidR="00022A77" w:rsidRPr="00446FFF">
        <w:rPr>
          <w:sz w:val="24"/>
          <w:szCs w:val="24"/>
          <w:lang w:val="en-GB"/>
        </w:rPr>
        <w:t xml:space="preserve">that </w:t>
      </w:r>
      <w:r w:rsidR="001500A8" w:rsidRPr="00446FFF">
        <w:rPr>
          <w:sz w:val="24"/>
          <w:szCs w:val="24"/>
          <w:lang w:val="en-GB"/>
        </w:rPr>
        <w:t>afford</w:t>
      </w:r>
      <w:r w:rsidR="00022A77" w:rsidRPr="00446FFF">
        <w:rPr>
          <w:sz w:val="24"/>
          <w:szCs w:val="24"/>
          <w:lang w:val="en-GB"/>
        </w:rPr>
        <w:t xml:space="preserve"> insight into the</w:t>
      </w:r>
      <w:r w:rsidR="00551D9D" w:rsidRPr="00446FFF">
        <w:rPr>
          <w:sz w:val="24"/>
          <w:szCs w:val="24"/>
          <w:lang w:val="en-GB"/>
        </w:rPr>
        <w:t xml:space="preserve"> design process</w:t>
      </w:r>
      <w:r w:rsidR="00022A77" w:rsidRPr="00446FFF">
        <w:rPr>
          <w:sz w:val="24"/>
          <w:szCs w:val="24"/>
          <w:lang w:val="en-GB"/>
        </w:rPr>
        <w:t xml:space="preserve"> on a broader scale</w:t>
      </w:r>
      <w:r w:rsidR="00551D9D" w:rsidRPr="00446FFF">
        <w:rPr>
          <w:sz w:val="24"/>
          <w:szCs w:val="24"/>
          <w:lang w:val="en-GB"/>
        </w:rPr>
        <w:t>, CCA takes</w:t>
      </w:r>
      <w:r w:rsidR="00A07247" w:rsidRPr="00446FFF">
        <w:rPr>
          <w:sz w:val="24"/>
          <w:szCs w:val="24"/>
          <w:lang w:val="en-GB"/>
        </w:rPr>
        <w:t xml:space="preserve"> a</w:t>
      </w:r>
      <w:r w:rsidR="00551D9D" w:rsidRPr="00446FFF">
        <w:rPr>
          <w:sz w:val="24"/>
          <w:szCs w:val="24"/>
          <w:lang w:val="en-GB"/>
        </w:rPr>
        <w:t xml:space="preserve"> more </w:t>
      </w:r>
      <w:r w:rsidR="00A67722" w:rsidRPr="00446FFF">
        <w:rPr>
          <w:sz w:val="24"/>
          <w:szCs w:val="24"/>
          <w:lang w:val="en-GB"/>
        </w:rPr>
        <w:t>curated</w:t>
      </w:r>
      <w:r w:rsidR="00551D9D" w:rsidRPr="00446FFF">
        <w:rPr>
          <w:sz w:val="24"/>
          <w:szCs w:val="24"/>
          <w:lang w:val="en-GB"/>
        </w:rPr>
        <w:t xml:space="preserve"> approach </w:t>
      </w:r>
      <w:r w:rsidR="00022A77" w:rsidRPr="00446FFF">
        <w:rPr>
          <w:sz w:val="24"/>
          <w:szCs w:val="24"/>
          <w:lang w:val="en-GB"/>
        </w:rPr>
        <w:t>by</w:t>
      </w:r>
      <w:r w:rsidR="00551D9D" w:rsidRPr="00446FFF">
        <w:rPr>
          <w:sz w:val="24"/>
          <w:szCs w:val="24"/>
          <w:lang w:val="en-GB"/>
        </w:rPr>
        <w:t xml:space="preserve"> collecting and exhibiting pioneer</w:t>
      </w:r>
      <w:r w:rsidR="00022A77" w:rsidRPr="00446FFF">
        <w:rPr>
          <w:sz w:val="24"/>
          <w:szCs w:val="24"/>
          <w:lang w:val="en-GB"/>
        </w:rPr>
        <w:t>ing projects</w:t>
      </w:r>
      <w:r w:rsidR="00551D9D" w:rsidRPr="00446FFF">
        <w:rPr>
          <w:sz w:val="24"/>
          <w:szCs w:val="24"/>
          <w:lang w:val="en-GB"/>
        </w:rPr>
        <w:t xml:space="preserve"> of digital design in architecture. </w:t>
      </w:r>
      <w:r w:rsidR="005F60FD" w:rsidRPr="00446FFF">
        <w:rPr>
          <w:sz w:val="24"/>
          <w:szCs w:val="24"/>
          <w:lang w:val="en-GB"/>
        </w:rPr>
        <w:t>At the same time</w:t>
      </w:r>
      <w:r w:rsidR="00A07247" w:rsidRPr="00446FFF">
        <w:rPr>
          <w:sz w:val="24"/>
          <w:szCs w:val="24"/>
          <w:lang w:val="en-GB"/>
        </w:rPr>
        <w:t>,</w:t>
      </w:r>
      <w:r w:rsidR="005F60FD" w:rsidRPr="00446FFF">
        <w:rPr>
          <w:sz w:val="24"/>
          <w:szCs w:val="24"/>
          <w:lang w:val="en-GB"/>
        </w:rPr>
        <w:t xml:space="preserve"> both </w:t>
      </w:r>
      <w:r w:rsidR="0092022C" w:rsidRPr="00446FFF">
        <w:rPr>
          <w:sz w:val="24"/>
          <w:szCs w:val="24"/>
          <w:lang w:val="en-GB"/>
        </w:rPr>
        <w:t>organisations</w:t>
      </w:r>
      <w:r w:rsidR="005F60FD" w:rsidRPr="00446FFF">
        <w:rPr>
          <w:sz w:val="24"/>
          <w:szCs w:val="24"/>
          <w:lang w:val="en-GB"/>
        </w:rPr>
        <w:t xml:space="preserve"> show similarities in their </w:t>
      </w:r>
      <w:r w:rsidR="00EF50F5" w:rsidRPr="00446FFF">
        <w:rPr>
          <w:sz w:val="24"/>
          <w:szCs w:val="24"/>
          <w:lang w:val="en-GB"/>
        </w:rPr>
        <w:t xml:space="preserve">mostly pro-active </w:t>
      </w:r>
      <w:r w:rsidR="005F60FD" w:rsidRPr="00446FFF">
        <w:rPr>
          <w:sz w:val="24"/>
          <w:szCs w:val="24"/>
          <w:lang w:val="en-GB"/>
        </w:rPr>
        <w:t>acquisition approach</w:t>
      </w:r>
      <w:r w:rsidR="00A07247" w:rsidRPr="00446FFF">
        <w:rPr>
          <w:sz w:val="24"/>
          <w:szCs w:val="24"/>
          <w:lang w:val="en-GB"/>
        </w:rPr>
        <w:t>,</w:t>
      </w:r>
      <w:r w:rsidR="005F60FD" w:rsidRPr="00446FFF">
        <w:rPr>
          <w:sz w:val="24"/>
          <w:szCs w:val="24"/>
          <w:lang w:val="en-GB"/>
        </w:rPr>
        <w:t xml:space="preserve"> focusing on collecting the avant-garde of digital design and</w:t>
      </w:r>
      <w:r w:rsidR="00A07247" w:rsidRPr="00446FFF">
        <w:rPr>
          <w:sz w:val="24"/>
          <w:szCs w:val="24"/>
          <w:lang w:val="en-GB"/>
        </w:rPr>
        <w:t>,</w:t>
      </w:r>
      <w:r w:rsidR="005F60FD" w:rsidRPr="00446FFF">
        <w:rPr>
          <w:sz w:val="24"/>
          <w:szCs w:val="24"/>
          <w:lang w:val="en-GB"/>
        </w:rPr>
        <w:t xml:space="preserve"> </w:t>
      </w:r>
      <w:r w:rsidR="00EF50F5" w:rsidRPr="00446FFF">
        <w:rPr>
          <w:sz w:val="24"/>
          <w:szCs w:val="24"/>
          <w:lang w:val="en-GB"/>
        </w:rPr>
        <w:t>so</w:t>
      </w:r>
      <w:r w:rsidR="00A07247" w:rsidRPr="00446FFF">
        <w:rPr>
          <w:sz w:val="24"/>
          <w:szCs w:val="24"/>
          <w:lang w:val="en-GB"/>
        </w:rPr>
        <w:t xml:space="preserve"> </w:t>
      </w:r>
      <w:r w:rsidR="00EF50F5" w:rsidRPr="00446FFF">
        <w:rPr>
          <w:sz w:val="24"/>
          <w:szCs w:val="24"/>
          <w:lang w:val="en-GB"/>
        </w:rPr>
        <w:t>far</w:t>
      </w:r>
      <w:r w:rsidR="00A07247" w:rsidRPr="00446FFF">
        <w:rPr>
          <w:sz w:val="24"/>
          <w:szCs w:val="24"/>
          <w:lang w:val="en-GB"/>
        </w:rPr>
        <w:t xml:space="preserve">, </w:t>
      </w:r>
      <w:r w:rsidR="005F60FD" w:rsidRPr="00446FFF">
        <w:rPr>
          <w:sz w:val="24"/>
          <w:szCs w:val="24"/>
          <w:lang w:val="en-GB"/>
        </w:rPr>
        <w:t xml:space="preserve">leaving the non-innovative digital architecture largely outside the picture. </w:t>
      </w:r>
      <w:r w:rsidR="00551D9D" w:rsidRPr="00446FFF">
        <w:rPr>
          <w:sz w:val="24"/>
          <w:szCs w:val="24"/>
          <w:lang w:val="en-GB"/>
        </w:rPr>
        <w:t xml:space="preserve">A pro-active acquisition approach is often based on innovations in the field and </w:t>
      </w:r>
      <w:r w:rsidR="00EF50F5" w:rsidRPr="00446FFF">
        <w:rPr>
          <w:sz w:val="24"/>
          <w:szCs w:val="24"/>
          <w:lang w:val="en-GB"/>
        </w:rPr>
        <w:t xml:space="preserve">focuses on </w:t>
      </w:r>
      <w:r w:rsidR="00A67722" w:rsidRPr="00446FFF">
        <w:rPr>
          <w:sz w:val="24"/>
          <w:szCs w:val="24"/>
          <w:lang w:val="en-GB"/>
        </w:rPr>
        <w:t>identifying</w:t>
      </w:r>
      <w:r w:rsidR="00EF50F5" w:rsidRPr="00446FFF">
        <w:rPr>
          <w:sz w:val="24"/>
          <w:szCs w:val="24"/>
          <w:lang w:val="en-GB"/>
        </w:rPr>
        <w:t xml:space="preserve"> </w:t>
      </w:r>
      <w:r w:rsidR="0092022C" w:rsidRPr="00446FFF">
        <w:rPr>
          <w:sz w:val="24"/>
          <w:szCs w:val="24"/>
          <w:lang w:val="en-GB"/>
        </w:rPr>
        <w:t>actors</w:t>
      </w:r>
      <w:r w:rsidR="00EF50F5" w:rsidRPr="00446FFF">
        <w:rPr>
          <w:sz w:val="24"/>
          <w:szCs w:val="24"/>
          <w:lang w:val="en-GB"/>
        </w:rPr>
        <w:t xml:space="preserve"> who </w:t>
      </w:r>
      <w:r w:rsidR="00551D9D" w:rsidRPr="00446FFF">
        <w:rPr>
          <w:sz w:val="24"/>
          <w:szCs w:val="24"/>
          <w:lang w:val="en-GB"/>
        </w:rPr>
        <w:t xml:space="preserve">played a crucial role in </w:t>
      </w:r>
      <w:r w:rsidR="00EF50F5" w:rsidRPr="00446FFF">
        <w:rPr>
          <w:sz w:val="24"/>
          <w:szCs w:val="24"/>
          <w:lang w:val="en-GB"/>
        </w:rPr>
        <w:t xml:space="preserve">selected </w:t>
      </w:r>
      <w:r w:rsidR="00551D9D" w:rsidRPr="00446FFF">
        <w:rPr>
          <w:sz w:val="24"/>
          <w:szCs w:val="24"/>
          <w:lang w:val="en-GB"/>
        </w:rPr>
        <w:t xml:space="preserve">developments. It is a </w:t>
      </w:r>
      <w:r w:rsidR="00EF50F5" w:rsidRPr="00446FFF">
        <w:rPr>
          <w:sz w:val="24"/>
          <w:szCs w:val="24"/>
          <w:lang w:val="en-GB"/>
        </w:rPr>
        <w:t>research-</w:t>
      </w:r>
      <w:r w:rsidR="00551D9D" w:rsidRPr="00446FFF">
        <w:rPr>
          <w:sz w:val="24"/>
          <w:szCs w:val="24"/>
          <w:lang w:val="en-GB"/>
        </w:rPr>
        <w:t xml:space="preserve">based </w:t>
      </w:r>
      <w:r w:rsidR="00EF50F5" w:rsidRPr="00446FFF">
        <w:rPr>
          <w:sz w:val="24"/>
          <w:szCs w:val="24"/>
          <w:lang w:val="en-GB"/>
        </w:rPr>
        <w:t xml:space="preserve">approach that relies on </w:t>
      </w:r>
      <w:r w:rsidRPr="00446FFF">
        <w:rPr>
          <w:sz w:val="24"/>
          <w:szCs w:val="24"/>
          <w:lang w:val="en-GB"/>
        </w:rPr>
        <w:t>work</w:t>
      </w:r>
      <w:r w:rsidR="00EF50F5" w:rsidRPr="00446FFF">
        <w:rPr>
          <w:sz w:val="24"/>
          <w:szCs w:val="24"/>
          <w:lang w:val="en-GB"/>
        </w:rPr>
        <w:t xml:space="preserve"> that precedes acquisition</w:t>
      </w:r>
      <w:r w:rsidR="00551D9D" w:rsidRPr="00446FFF">
        <w:rPr>
          <w:sz w:val="24"/>
          <w:szCs w:val="24"/>
          <w:lang w:val="en-GB"/>
        </w:rPr>
        <w:t xml:space="preserve">. </w:t>
      </w:r>
      <w:r w:rsidR="00EF50F5" w:rsidRPr="00446FFF">
        <w:rPr>
          <w:sz w:val="24"/>
          <w:szCs w:val="24"/>
          <w:lang w:val="en-GB"/>
        </w:rPr>
        <w:t xml:space="preserve">Conversely, as noted by Ellen Smit, a </w:t>
      </w:r>
      <w:r w:rsidR="00551D9D" w:rsidRPr="00446FFF">
        <w:rPr>
          <w:sz w:val="24"/>
          <w:szCs w:val="24"/>
          <w:lang w:val="en-GB"/>
        </w:rPr>
        <w:t>passive</w:t>
      </w:r>
      <w:r w:rsidR="00EF50F5" w:rsidRPr="00446FFF">
        <w:rPr>
          <w:sz w:val="24"/>
          <w:szCs w:val="24"/>
          <w:lang w:val="en-GB"/>
        </w:rPr>
        <w:t xml:space="preserve"> acquisition approach </w:t>
      </w:r>
      <w:r w:rsidR="00551D9D" w:rsidRPr="00446FFF">
        <w:rPr>
          <w:sz w:val="24"/>
          <w:szCs w:val="24"/>
          <w:lang w:val="en-GB"/>
        </w:rPr>
        <w:t xml:space="preserve">based on donations, </w:t>
      </w:r>
      <w:r w:rsidR="00EF50F5" w:rsidRPr="00446FFF">
        <w:rPr>
          <w:sz w:val="24"/>
          <w:szCs w:val="24"/>
          <w:lang w:val="en-GB"/>
        </w:rPr>
        <w:t xml:space="preserve">allows </w:t>
      </w:r>
      <w:r w:rsidR="00551D9D" w:rsidRPr="00446FFF">
        <w:rPr>
          <w:sz w:val="24"/>
          <w:szCs w:val="24"/>
          <w:lang w:val="en-GB"/>
        </w:rPr>
        <w:t>research</w:t>
      </w:r>
      <w:r w:rsidR="00EF50F5" w:rsidRPr="00446FFF">
        <w:rPr>
          <w:sz w:val="24"/>
          <w:szCs w:val="24"/>
          <w:lang w:val="en-GB"/>
        </w:rPr>
        <w:t xml:space="preserve"> to</w:t>
      </w:r>
      <w:r w:rsidR="00551D9D" w:rsidRPr="00446FFF">
        <w:rPr>
          <w:sz w:val="24"/>
          <w:szCs w:val="24"/>
          <w:lang w:val="en-GB"/>
        </w:rPr>
        <w:t xml:space="preserve"> </w:t>
      </w:r>
      <w:r w:rsidR="00135B35" w:rsidRPr="00446FFF">
        <w:rPr>
          <w:sz w:val="24"/>
          <w:szCs w:val="24"/>
          <w:lang w:val="en-GB"/>
        </w:rPr>
        <w:t>function</w:t>
      </w:r>
      <w:r w:rsidR="00551D9D" w:rsidRPr="00446FFF">
        <w:rPr>
          <w:sz w:val="24"/>
          <w:szCs w:val="24"/>
          <w:lang w:val="en-GB"/>
        </w:rPr>
        <w:t xml:space="preserve"> as a secondary action.</w:t>
      </w:r>
      <w:r w:rsidR="00135B35" w:rsidRPr="00446FFF">
        <w:rPr>
          <w:sz w:val="24"/>
          <w:szCs w:val="24"/>
          <w:lang w:val="en-GB"/>
        </w:rPr>
        <w:t xml:space="preserve"> In</w:t>
      </w:r>
      <w:r w:rsidR="00551D9D" w:rsidRPr="00446FFF">
        <w:rPr>
          <w:sz w:val="24"/>
          <w:szCs w:val="24"/>
          <w:lang w:val="en-GB"/>
        </w:rPr>
        <w:t xml:space="preserve"> </w:t>
      </w:r>
      <w:r w:rsidR="00135B35" w:rsidRPr="00446FFF">
        <w:rPr>
          <w:sz w:val="24"/>
          <w:szCs w:val="24"/>
          <w:lang w:val="en-GB"/>
        </w:rPr>
        <w:t>t</w:t>
      </w:r>
      <w:r w:rsidR="00551D9D" w:rsidRPr="00446FFF">
        <w:rPr>
          <w:sz w:val="24"/>
          <w:szCs w:val="24"/>
          <w:lang w:val="en-GB"/>
        </w:rPr>
        <w:t xml:space="preserve">his </w:t>
      </w:r>
      <w:r w:rsidR="0092022C" w:rsidRPr="00446FFF">
        <w:rPr>
          <w:sz w:val="24"/>
          <w:szCs w:val="24"/>
          <w:lang w:val="en-GB"/>
        </w:rPr>
        <w:t>way,</w:t>
      </w:r>
      <w:r w:rsidR="00551D9D" w:rsidRPr="00446FFF">
        <w:rPr>
          <w:sz w:val="24"/>
          <w:szCs w:val="24"/>
          <w:lang w:val="en-GB"/>
        </w:rPr>
        <w:t xml:space="preserve"> collecting is not based on presumptions and lets the material drive the </w:t>
      </w:r>
      <w:r w:rsidR="00C2509B" w:rsidRPr="00446FFF">
        <w:rPr>
          <w:sz w:val="24"/>
          <w:szCs w:val="24"/>
          <w:lang w:val="en-GB"/>
        </w:rPr>
        <w:t>discovery</w:t>
      </w:r>
      <w:r w:rsidR="00551D9D" w:rsidRPr="00446FFF">
        <w:rPr>
          <w:sz w:val="24"/>
          <w:szCs w:val="24"/>
          <w:lang w:val="en-GB"/>
        </w:rPr>
        <w:t>.</w:t>
      </w:r>
      <w:r w:rsidRPr="00446FFF">
        <w:rPr>
          <w:sz w:val="24"/>
          <w:szCs w:val="24"/>
          <w:lang w:val="en-GB"/>
        </w:rPr>
        <w:t xml:space="preserve"> Such </w:t>
      </w:r>
      <w:r w:rsidR="0092022C" w:rsidRPr="00446FFF">
        <w:rPr>
          <w:sz w:val="24"/>
          <w:szCs w:val="24"/>
          <w:lang w:val="en-GB"/>
        </w:rPr>
        <w:t xml:space="preserve">an </w:t>
      </w:r>
      <w:r w:rsidRPr="00446FFF">
        <w:rPr>
          <w:sz w:val="24"/>
          <w:szCs w:val="24"/>
          <w:lang w:val="en-GB"/>
        </w:rPr>
        <w:t>approach might be less biased and allow more insights</w:t>
      </w:r>
      <w:r w:rsidR="0092022C" w:rsidRPr="00446FFF">
        <w:rPr>
          <w:sz w:val="24"/>
          <w:szCs w:val="24"/>
          <w:lang w:val="en-GB"/>
        </w:rPr>
        <w:t xml:space="preserve"> </w:t>
      </w:r>
      <w:r w:rsidR="00841E53" w:rsidRPr="00446FFF">
        <w:rPr>
          <w:sz w:val="24"/>
          <w:szCs w:val="24"/>
          <w:lang w:val="en-GB"/>
        </w:rPr>
        <w:t>i</w:t>
      </w:r>
      <w:r w:rsidR="0092022C" w:rsidRPr="00446FFF">
        <w:rPr>
          <w:sz w:val="24"/>
          <w:szCs w:val="24"/>
          <w:lang w:val="en-GB"/>
        </w:rPr>
        <w:t>nto</w:t>
      </w:r>
      <w:r w:rsidRPr="00446FFF">
        <w:rPr>
          <w:sz w:val="24"/>
          <w:szCs w:val="24"/>
          <w:lang w:val="en-GB"/>
        </w:rPr>
        <w:t xml:space="preserve"> the craft of everyday practice rather than focus on the minority of the avant-garde.</w:t>
      </w:r>
    </w:p>
    <w:p w14:paraId="624A34C0" w14:textId="3B29A700" w:rsidR="00AD4E99" w:rsidRPr="00446FFF" w:rsidRDefault="00AD4E99" w:rsidP="00551D9D">
      <w:pPr>
        <w:rPr>
          <w:color w:val="FF0000"/>
          <w:sz w:val="24"/>
          <w:szCs w:val="24"/>
          <w:lang w:val="en-GB"/>
        </w:rPr>
      </w:pPr>
    </w:p>
    <w:p w14:paraId="05EA2773" w14:textId="5C1FB63E" w:rsidR="003437B8" w:rsidRPr="00446FFF" w:rsidRDefault="00A751AC" w:rsidP="00551D9D">
      <w:pPr>
        <w:rPr>
          <w:color w:val="000000" w:themeColor="text1"/>
          <w:sz w:val="24"/>
          <w:szCs w:val="24"/>
          <w:lang w:val="en-GB"/>
        </w:rPr>
      </w:pPr>
      <w:r w:rsidRPr="00446FFF">
        <w:rPr>
          <w:sz w:val="24"/>
          <w:szCs w:val="24"/>
          <w:lang w:val="en-GB"/>
        </w:rPr>
        <w:t xml:space="preserve">Both </w:t>
      </w:r>
      <w:r w:rsidR="00841E53" w:rsidRPr="00446FFF">
        <w:rPr>
          <w:sz w:val="24"/>
          <w:szCs w:val="24"/>
          <w:lang w:val="en-GB"/>
        </w:rPr>
        <w:t xml:space="preserve">of the </w:t>
      </w:r>
      <w:r w:rsidR="00A1087C" w:rsidRPr="00446FFF">
        <w:rPr>
          <w:sz w:val="24"/>
          <w:szCs w:val="24"/>
          <w:lang w:val="en-GB"/>
        </w:rPr>
        <w:t>above</w:t>
      </w:r>
      <w:r w:rsidR="00841E53" w:rsidRPr="00446FFF">
        <w:rPr>
          <w:sz w:val="24"/>
          <w:szCs w:val="24"/>
          <w:lang w:val="en-GB"/>
        </w:rPr>
        <w:t>-mentioned</w:t>
      </w:r>
      <w:r w:rsidRPr="00446FFF">
        <w:rPr>
          <w:sz w:val="24"/>
          <w:szCs w:val="24"/>
          <w:lang w:val="en-GB"/>
        </w:rPr>
        <w:t xml:space="preserve"> approaches </w:t>
      </w:r>
      <w:r w:rsidR="00B466BC" w:rsidRPr="00446FFF">
        <w:rPr>
          <w:sz w:val="24"/>
          <w:szCs w:val="24"/>
          <w:lang w:val="en-GB"/>
        </w:rPr>
        <w:t xml:space="preserve">represent the so-called custodial </w:t>
      </w:r>
      <w:r w:rsidR="007556F1" w:rsidRPr="00446FFF">
        <w:rPr>
          <w:sz w:val="24"/>
          <w:szCs w:val="24"/>
          <w:lang w:val="en-GB"/>
        </w:rPr>
        <w:t>approach to</w:t>
      </w:r>
      <w:r w:rsidR="00B466BC" w:rsidRPr="00446FFF">
        <w:rPr>
          <w:sz w:val="24"/>
          <w:szCs w:val="24"/>
          <w:lang w:val="en-GB"/>
        </w:rPr>
        <w:t xml:space="preserve"> archiv</w:t>
      </w:r>
      <w:r w:rsidR="007556F1" w:rsidRPr="00446FFF">
        <w:rPr>
          <w:sz w:val="24"/>
          <w:szCs w:val="24"/>
          <w:lang w:val="en-GB"/>
        </w:rPr>
        <w:t>ing</w:t>
      </w:r>
      <w:r w:rsidR="00B466BC" w:rsidRPr="00446FFF">
        <w:rPr>
          <w:sz w:val="24"/>
          <w:szCs w:val="24"/>
          <w:lang w:val="en-GB"/>
        </w:rPr>
        <w:t>. With growing size</w:t>
      </w:r>
      <w:r w:rsidR="007556F1" w:rsidRPr="00446FFF">
        <w:rPr>
          <w:sz w:val="24"/>
          <w:szCs w:val="24"/>
          <w:lang w:val="en-GB"/>
        </w:rPr>
        <w:t>s</w:t>
      </w:r>
      <w:r w:rsidR="00B466BC" w:rsidRPr="00446FFF">
        <w:rPr>
          <w:sz w:val="24"/>
          <w:szCs w:val="24"/>
          <w:lang w:val="en-GB"/>
        </w:rPr>
        <w:t>, scope</w:t>
      </w:r>
      <w:r w:rsidR="007556F1" w:rsidRPr="00446FFF">
        <w:rPr>
          <w:sz w:val="24"/>
          <w:szCs w:val="24"/>
          <w:lang w:val="en-GB"/>
        </w:rPr>
        <w:t>s</w:t>
      </w:r>
      <w:r w:rsidR="00B466BC" w:rsidRPr="00446FFF">
        <w:rPr>
          <w:sz w:val="24"/>
          <w:szCs w:val="24"/>
          <w:lang w:val="en-GB"/>
        </w:rPr>
        <w:t>, and complexit</w:t>
      </w:r>
      <w:r w:rsidR="007556F1" w:rsidRPr="00446FFF">
        <w:rPr>
          <w:sz w:val="24"/>
          <w:szCs w:val="24"/>
          <w:lang w:val="en-GB"/>
        </w:rPr>
        <w:t>ies</w:t>
      </w:r>
      <w:r w:rsidR="00B466BC" w:rsidRPr="00446FFF">
        <w:rPr>
          <w:sz w:val="24"/>
          <w:szCs w:val="24"/>
          <w:lang w:val="en-GB"/>
        </w:rPr>
        <w:t xml:space="preserve"> of born</w:t>
      </w:r>
      <w:r w:rsidR="00A1087C" w:rsidRPr="00446FFF">
        <w:rPr>
          <w:sz w:val="24"/>
          <w:szCs w:val="24"/>
          <w:lang w:val="en-GB"/>
        </w:rPr>
        <w:t>-</w:t>
      </w:r>
      <w:r w:rsidR="00B466BC" w:rsidRPr="00446FFF">
        <w:rPr>
          <w:sz w:val="24"/>
          <w:szCs w:val="24"/>
          <w:lang w:val="en-GB"/>
        </w:rPr>
        <w:t xml:space="preserve">digital </w:t>
      </w:r>
      <w:r w:rsidR="0092022C" w:rsidRPr="00446FFF">
        <w:rPr>
          <w:sz w:val="24"/>
          <w:szCs w:val="24"/>
          <w:lang w:val="en-GB"/>
        </w:rPr>
        <w:t>records,</w:t>
      </w:r>
      <w:r w:rsidR="00B466BC" w:rsidRPr="00446FFF">
        <w:rPr>
          <w:sz w:val="24"/>
          <w:szCs w:val="24"/>
          <w:lang w:val="en-GB"/>
        </w:rPr>
        <w:t xml:space="preserve"> more and more archivists discuss the possibility </w:t>
      </w:r>
      <w:r w:rsidR="0092022C" w:rsidRPr="00446FFF">
        <w:rPr>
          <w:sz w:val="24"/>
          <w:szCs w:val="24"/>
          <w:lang w:val="en-GB"/>
        </w:rPr>
        <w:t>of moving</w:t>
      </w:r>
      <w:r w:rsidR="00B466BC" w:rsidRPr="00446FFF">
        <w:rPr>
          <w:sz w:val="24"/>
          <w:szCs w:val="24"/>
          <w:lang w:val="en-GB"/>
        </w:rPr>
        <w:t xml:space="preserve"> towards </w:t>
      </w:r>
      <w:r w:rsidR="007556F1" w:rsidRPr="00446FFF">
        <w:rPr>
          <w:sz w:val="24"/>
          <w:szCs w:val="24"/>
          <w:lang w:val="en-GB"/>
        </w:rPr>
        <w:t xml:space="preserve">a </w:t>
      </w:r>
      <w:r w:rsidR="00B466BC" w:rsidRPr="00446FFF">
        <w:rPr>
          <w:sz w:val="24"/>
          <w:szCs w:val="24"/>
          <w:lang w:val="en-GB"/>
        </w:rPr>
        <w:t xml:space="preserve">so-called post-custodial approach. </w:t>
      </w:r>
      <w:r w:rsidR="003437B8" w:rsidRPr="00446FFF">
        <w:rPr>
          <w:sz w:val="24"/>
          <w:szCs w:val="24"/>
          <w:lang w:val="en-GB"/>
        </w:rPr>
        <w:t xml:space="preserve">In </w:t>
      </w:r>
      <w:r w:rsidRPr="00446FFF">
        <w:rPr>
          <w:sz w:val="24"/>
          <w:szCs w:val="24"/>
          <w:lang w:val="en-GB"/>
        </w:rPr>
        <w:t xml:space="preserve">his </w:t>
      </w:r>
      <w:r w:rsidRPr="00446FFF">
        <w:rPr>
          <w:i/>
          <w:iCs/>
          <w:sz w:val="24"/>
          <w:szCs w:val="24"/>
          <w:lang w:val="en-GB"/>
        </w:rPr>
        <w:t>Glossary of Archival and Records Terminology</w:t>
      </w:r>
      <w:r w:rsidRPr="00446FFF">
        <w:rPr>
          <w:sz w:val="24"/>
          <w:szCs w:val="24"/>
          <w:lang w:val="en-GB"/>
        </w:rPr>
        <w:t xml:space="preserve"> Richard Pearce-Moses defines the post</w:t>
      </w:r>
      <w:r w:rsidR="00B466BC" w:rsidRPr="00446FFF">
        <w:rPr>
          <w:sz w:val="24"/>
          <w:szCs w:val="24"/>
          <w:lang w:val="en-GB"/>
        </w:rPr>
        <w:t>-</w:t>
      </w:r>
      <w:r w:rsidRPr="00446FFF">
        <w:rPr>
          <w:sz w:val="24"/>
          <w:szCs w:val="24"/>
          <w:lang w:val="en-GB"/>
        </w:rPr>
        <w:t>custodial</w:t>
      </w:r>
      <w:r w:rsidR="00B466BC" w:rsidRPr="00446FFF">
        <w:rPr>
          <w:sz w:val="24"/>
          <w:szCs w:val="24"/>
          <w:lang w:val="en-GB"/>
        </w:rPr>
        <w:t xml:space="preserve"> </w:t>
      </w:r>
      <w:r w:rsidRPr="00446FFF">
        <w:rPr>
          <w:sz w:val="24"/>
          <w:szCs w:val="24"/>
          <w:lang w:val="en-GB"/>
        </w:rPr>
        <w:t>theory of archives as an approac</w:t>
      </w:r>
      <w:r w:rsidR="00C2509B" w:rsidRPr="00446FFF">
        <w:rPr>
          <w:sz w:val="24"/>
          <w:szCs w:val="24"/>
          <w:lang w:val="en-GB"/>
        </w:rPr>
        <w:t xml:space="preserve">h </w:t>
      </w:r>
      <w:r w:rsidRPr="00446FFF">
        <w:rPr>
          <w:sz w:val="24"/>
          <w:szCs w:val="24"/>
          <w:lang w:val="en-GB"/>
        </w:rPr>
        <w:t>where</w:t>
      </w:r>
      <w:r w:rsidR="003437B8" w:rsidRPr="00446FFF">
        <w:rPr>
          <w:sz w:val="24"/>
          <w:szCs w:val="24"/>
          <w:lang w:val="en-GB"/>
        </w:rPr>
        <w:t xml:space="preserve"> archivists no longer physically acquire and maintain records, but provide management oversight for records that will remain in the custody of the record creators.</w:t>
      </w:r>
      <w:r w:rsidRPr="00446FFF">
        <w:rPr>
          <w:sz w:val="24"/>
          <w:szCs w:val="24"/>
          <w:vertAlign w:val="superscript"/>
          <w:lang w:val="en-GB"/>
        </w:rPr>
        <w:footnoteReference w:id="22"/>
      </w:r>
      <w:r w:rsidR="00B466BC" w:rsidRPr="00446FFF">
        <w:rPr>
          <w:sz w:val="24"/>
          <w:szCs w:val="24"/>
          <w:lang w:val="en-GB"/>
        </w:rPr>
        <w:t xml:space="preserve"> </w:t>
      </w:r>
      <w:r w:rsidR="00C2509B" w:rsidRPr="00446FFF">
        <w:rPr>
          <w:color w:val="000000" w:themeColor="text1"/>
          <w:sz w:val="24"/>
          <w:szCs w:val="24"/>
          <w:lang w:val="en-GB"/>
        </w:rPr>
        <w:t>P</w:t>
      </w:r>
      <w:r w:rsidR="007556F1" w:rsidRPr="00446FFF">
        <w:rPr>
          <w:color w:val="000000" w:themeColor="text1"/>
          <w:sz w:val="24"/>
          <w:szCs w:val="24"/>
          <w:lang w:val="en-GB"/>
        </w:rPr>
        <w:t xml:space="preserve">ost-custodial </w:t>
      </w:r>
      <w:r w:rsidR="00C2509B" w:rsidRPr="00446FFF">
        <w:rPr>
          <w:color w:val="000000" w:themeColor="text1"/>
          <w:sz w:val="24"/>
          <w:szCs w:val="24"/>
          <w:lang w:val="en-GB"/>
        </w:rPr>
        <w:t xml:space="preserve">as well participatory </w:t>
      </w:r>
      <w:r w:rsidR="007556F1" w:rsidRPr="00446FFF">
        <w:rPr>
          <w:color w:val="000000" w:themeColor="text1"/>
          <w:sz w:val="24"/>
          <w:szCs w:val="24"/>
          <w:lang w:val="en-GB"/>
        </w:rPr>
        <w:t>approaches</w:t>
      </w:r>
      <w:r w:rsidR="00C2509B" w:rsidRPr="00446FFF">
        <w:rPr>
          <w:color w:val="000000" w:themeColor="text1"/>
          <w:sz w:val="24"/>
          <w:szCs w:val="24"/>
          <w:lang w:val="en-GB"/>
        </w:rPr>
        <w:t xml:space="preserve"> to archiving</w:t>
      </w:r>
      <w:r w:rsidR="007556F1" w:rsidRPr="00446FFF">
        <w:rPr>
          <w:color w:val="000000" w:themeColor="text1"/>
          <w:sz w:val="24"/>
          <w:szCs w:val="24"/>
          <w:lang w:val="en-GB"/>
        </w:rPr>
        <w:t xml:space="preserve"> propose a shift from the definition of the custodian as an authority</w:t>
      </w:r>
      <w:r w:rsidR="00455ACA" w:rsidRPr="00446FFF">
        <w:rPr>
          <w:color w:val="000000" w:themeColor="text1"/>
          <w:sz w:val="24"/>
          <w:szCs w:val="24"/>
          <w:lang w:val="en-GB"/>
        </w:rPr>
        <w:t xml:space="preserve"> operating within an</w:t>
      </w:r>
      <w:r w:rsidR="007556F1" w:rsidRPr="00446FFF">
        <w:rPr>
          <w:color w:val="000000" w:themeColor="text1"/>
          <w:sz w:val="24"/>
          <w:szCs w:val="24"/>
          <w:lang w:val="en-GB"/>
        </w:rPr>
        <w:t xml:space="preserve"> institution</w:t>
      </w:r>
      <w:r w:rsidR="00455ACA" w:rsidRPr="00446FFF">
        <w:rPr>
          <w:color w:val="000000" w:themeColor="text1"/>
          <w:sz w:val="24"/>
          <w:szCs w:val="24"/>
          <w:lang w:val="en-GB"/>
        </w:rPr>
        <w:t>al context</w:t>
      </w:r>
      <w:r w:rsidR="007556F1" w:rsidRPr="00446FFF">
        <w:rPr>
          <w:color w:val="000000" w:themeColor="text1"/>
          <w:sz w:val="24"/>
          <w:szCs w:val="24"/>
          <w:lang w:val="en-GB"/>
        </w:rPr>
        <w:t xml:space="preserve"> towards </w:t>
      </w:r>
      <w:r w:rsidR="00455ACA" w:rsidRPr="00446FFF">
        <w:rPr>
          <w:color w:val="000000" w:themeColor="text1"/>
          <w:sz w:val="24"/>
          <w:szCs w:val="24"/>
          <w:lang w:val="en-GB"/>
        </w:rPr>
        <w:t xml:space="preserve">a mediator working closely with the community. </w:t>
      </w:r>
      <w:r w:rsidR="00A1087C" w:rsidRPr="00446FFF">
        <w:rPr>
          <w:color w:val="000000" w:themeColor="text1"/>
          <w:sz w:val="24"/>
          <w:szCs w:val="24"/>
          <w:lang w:val="en-GB"/>
        </w:rPr>
        <w:t>Given</w:t>
      </w:r>
      <w:r w:rsidR="00455ACA" w:rsidRPr="00446FFF">
        <w:rPr>
          <w:color w:val="000000" w:themeColor="text1"/>
          <w:sz w:val="24"/>
          <w:szCs w:val="24"/>
          <w:lang w:val="en-GB"/>
        </w:rPr>
        <w:t xml:space="preserve"> the networked nature of the architectural practice</w:t>
      </w:r>
      <w:r w:rsidR="00A1087C" w:rsidRPr="00446FFF">
        <w:rPr>
          <w:color w:val="000000" w:themeColor="text1"/>
          <w:sz w:val="24"/>
          <w:szCs w:val="24"/>
          <w:lang w:val="en-GB"/>
        </w:rPr>
        <w:t>,</w:t>
      </w:r>
      <w:r w:rsidR="00455ACA" w:rsidRPr="00446FFF">
        <w:rPr>
          <w:color w:val="000000" w:themeColor="text1"/>
          <w:sz w:val="24"/>
          <w:szCs w:val="24"/>
          <w:lang w:val="en-GB"/>
        </w:rPr>
        <w:t xml:space="preserve"> a fully post-custodial approach for born-digital architectural records might be very challenging for future access to those records, yet a conceptual shift in the institutional role of the custodian is certainly changing</w:t>
      </w:r>
      <w:r w:rsidR="00A1087C" w:rsidRPr="00446FFF">
        <w:rPr>
          <w:color w:val="000000" w:themeColor="text1"/>
          <w:sz w:val="24"/>
          <w:szCs w:val="24"/>
          <w:lang w:val="en-GB"/>
        </w:rPr>
        <w:t xml:space="preserve">, along </w:t>
      </w:r>
      <w:r w:rsidR="00455ACA" w:rsidRPr="00446FFF">
        <w:rPr>
          <w:color w:val="000000" w:themeColor="text1"/>
          <w:sz w:val="24"/>
          <w:szCs w:val="24"/>
          <w:lang w:val="en-GB"/>
        </w:rPr>
        <w:t xml:space="preserve">with the </w:t>
      </w:r>
      <w:r w:rsidR="00A1087C" w:rsidRPr="00446FFF">
        <w:rPr>
          <w:color w:val="000000" w:themeColor="text1"/>
          <w:sz w:val="24"/>
          <w:szCs w:val="24"/>
          <w:lang w:val="en-GB"/>
        </w:rPr>
        <w:t xml:space="preserve">dynamic </w:t>
      </w:r>
      <w:r w:rsidR="00455ACA" w:rsidRPr="00446FFF">
        <w:rPr>
          <w:color w:val="000000" w:themeColor="text1"/>
          <w:sz w:val="24"/>
          <w:szCs w:val="24"/>
          <w:lang w:val="en-GB"/>
        </w:rPr>
        <w:t>nature of the archives and the notions that would traditionally define them.</w:t>
      </w:r>
      <w:r w:rsidR="007C7980" w:rsidRPr="00446FFF">
        <w:rPr>
          <w:color w:val="000000" w:themeColor="text1"/>
          <w:sz w:val="24"/>
          <w:szCs w:val="24"/>
          <w:lang w:val="en-GB"/>
        </w:rPr>
        <w:t xml:space="preserve"> </w:t>
      </w:r>
      <w:r w:rsidR="00817785" w:rsidRPr="00446FFF">
        <w:rPr>
          <w:color w:val="000000" w:themeColor="text1"/>
          <w:sz w:val="24"/>
          <w:szCs w:val="24"/>
          <w:lang w:val="en-GB"/>
        </w:rPr>
        <w:t>Het Nieuwe Instituut</w:t>
      </w:r>
      <w:r w:rsidR="0092022C" w:rsidRPr="00446FFF">
        <w:rPr>
          <w:color w:val="000000" w:themeColor="text1"/>
          <w:sz w:val="24"/>
          <w:szCs w:val="24"/>
          <w:lang w:val="en-GB"/>
        </w:rPr>
        <w:t>’</w:t>
      </w:r>
      <w:r w:rsidR="00817785" w:rsidRPr="00446FFF">
        <w:rPr>
          <w:color w:val="000000" w:themeColor="text1"/>
          <w:sz w:val="24"/>
          <w:szCs w:val="24"/>
          <w:lang w:val="en-GB"/>
        </w:rPr>
        <w:t>s</w:t>
      </w:r>
      <w:r w:rsidR="007C7980" w:rsidRPr="00446FFF">
        <w:rPr>
          <w:color w:val="000000" w:themeColor="text1"/>
          <w:sz w:val="24"/>
          <w:szCs w:val="24"/>
          <w:lang w:val="en-GB"/>
        </w:rPr>
        <w:t xml:space="preserve"> projects such as </w:t>
      </w:r>
      <w:r w:rsidR="007C7980" w:rsidRPr="00446FFF">
        <w:rPr>
          <w:i/>
          <w:iCs/>
          <w:color w:val="000000" w:themeColor="text1"/>
          <w:sz w:val="24"/>
          <w:szCs w:val="24"/>
          <w:lang w:val="en-GB"/>
        </w:rPr>
        <w:t>Architecture of Appropriation</w:t>
      </w:r>
      <w:r w:rsidR="007C7980" w:rsidRPr="00446FFF">
        <w:rPr>
          <w:color w:val="000000" w:themeColor="text1"/>
          <w:sz w:val="24"/>
          <w:szCs w:val="24"/>
          <w:lang w:val="en-GB"/>
        </w:rPr>
        <w:t xml:space="preserve">, investigating </w:t>
      </w:r>
      <w:r w:rsidR="00BB7581" w:rsidRPr="00446FFF">
        <w:rPr>
          <w:color w:val="000000" w:themeColor="text1"/>
          <w:sz w:val="24"/>
          <w:szCs w:val="24"/>
          <w:lang w:val="en-GB"/>
        </w:rPr>
        <w:t xml:space="preserve">the </w:t>
      </w:r>
      <w:r w:rsidR="007C7980" w:rsidRPr="00446FFF">
        <w:rPr>
          <w:color w:val="000000" w:themeColor="text1"/>
          <w:sz w:val="24"/>
          <w:szCs w:val="24"/>
          <w:lang w:val="en-GB"/>
        </w:rPr>
        <w:t xml:space="preserve">practical and ethical possibilities of documenting and archiving the squatting movement in the Netherlands, and </w:t>
      </w:r>
      <w:r w:rsidR="007C7980" w:rsidRPr="00446FFF">
        <w:rPr>
          <w:i/>
          <w:iCs/>
          <w:color w:val="000000" w:themeColor="text1"/>
          <w:sz w:val="24"/>
          <w:szCs w:val="24"/>
          <w:lang w:val="en-GB"/>
        </w:rPr>
        <w:t>Collecting Otherwise</w:t>
      </w:r>
      <w:r w:rsidR="005D3D98" w:rsidRPr="00446FFF">
        <w:rPr>
          <w:color w:val="000000" w:themeColor="text1"/>
          <w:sz w:val="24"/>
          <w:szCs w:val="24"/>
          <w:lang w:val="en-GB"/>
        </w:rPr>
        <w:t xml:space="preserve"> developing alternative methodologies for the acquisition, classification and distribution of heritage </w:t>
      </w:r>
      <w:r w:rsidR="007C7980" w:rsidRPr="00446FFF">
        <w:rPr>
          <w:color w:val="000000" w:themeColor="text1"/>
          <w:sz w:val="24"/>
          <w:szCs w:val="24"/>
          <w:lang w:val="en-GB"/>
        </w:rPr>
        <w:t>already engage with a form of post-custodial and participatory approach to archiving.</w:t>
      </w:r>
    </w:p>
    <w:p w14:paraId="1FC32B50" w14:textId="77777777" w:rsidR="00CC183F" w:rsidRPr="00446FFF" w:rsidRDefault="00CC183F" w:rsidP="00551D9D">
      <w:pPr>
        <w:rPr>
          <w:sz w:val="24"/>
          <w:szCs w:val="24"/>
          <w:lang w:val="en-GB"/>
        </w:rPr>
      </w:pPr>
    </w:p>
    <w:p w14:paraId="1A8C22EE" w14:textId="77777777" w:rsidR="000C360D" w:rsidRPr="00446FFF" w:rsidRDefault="000C360D" w:rsidP="00551D9D">
      <w:pPr>
        <w:rPr>
          <w:sz w:val="24"/>
          <w:szCs w:val="24"/>
          <w:lang w:val="en-GB"/>
        </w:rPr>
      </w:pPr>
    </w:p>
    <w:p w14:paraId="7CACBB7C" w14:textId="6D81B3AE" w:rsidR="000C360D" w:rsidRPr="00446FFF" w:rsidRDefault="00E56F21" w:rsidP="000C360D">
      <w:pPr>
        <w:pStyle w:val="Heading2"/>
        <w:ind w:left="3403"/>
        <w:rPr>
          <w:sz w:val="24"/>
          <w:szCs w:val="24"/>
          <w:lang w:val="en-GB"/>
        </w:rPr>
      </w:pPr>
      <w:bookmarkStart w:id="14" w:name="_Toc104807764"/>
      <w:r w:rsidRPr="00446FFF">
        <w:rPr>
          <w:sz w:val="24"/>
          <w:szCs w:val="24"/>
          <w:lang w:val="en-GB"/>
        </w:rPr>
        <w:t>Changing definition of the object</w:t>
      </w:r>
      <w:bookmarkEnd w:id="14"/>
    </w:p>
    <w:p w14:paraId="6A3FEA77" w14:textId="1CD58D42" w:rsidR="00551D9D" w:rsidRPr="00446FFF" w:rsidRDefault="00551D9D" w:rsidP="00CC183F">
      <w:pPr>
        <w:rPr>
          <w:sz w:val="24"/>
          <w:szCs w:val="24"/>
          <w:lang w:val="en-GB"/>
        </w:rPr>
      </w:pPr>
      <w:r w:rsidRPr="00446FFF">
        <w:rPr>
          <w:sz w:val="24"/>
          <w:szCs w:val="24"/>
          <w:lang w:val="en-GB"/>
        </w:rPr>
        <w:br/>
        <w:t>The digital realm</w:t>
      </w:r>
      <w:r w:rsidR="00CC183F" w:rsidRPr="00446FFF">
        <w:rPr>
          <w:sz w:val="24"/>
          <w:szCs w:val="24"/>
          <w:lang w:val="en-GB"/>
        </w:rPr>
        <w:t xml:space="preserve"> in design</w:t>
      </w:r>
      <w:r w:rsidRPr="00446FFF">
        <w:rPr>
          <w:sz w:val="24"/>
          <w:szCs w:val="24"/>
          <w:lang w:val="en-GB"/>
        </w:rPr>
        <w:t xml:space="preserve"> </w:t>
      </w:r>
      <w:r w:rsidR="00CC183F" w:rsidRPr="00446FFF">
        <w:rPr>
          <w:sz w:val="24"/>
          <w:szCs w:val="24"/>
          <w:lang w:val="en-GB"/>
        </w:rPr>
        <w:t>ma</w:t>
      </w:r>
      <w:r w:rsidR="003C23B1" w:rsidRPr="00446FFF">
        <w:rPr>
          <w:sz w:val="24"/>
          <w:szCs w:val="24"/>
          <w:lang w:val="en-GB"/>
        </w:rPr>
        <w:t>kes</w:t>
      </w:r>
      <w:r w:rsidR="00CC183F" w:rsidRPr="00446FFF">
        <w:rPr>
          <w:sz w:val="24"/>
          <w:szCs w:val="24"/>
          <w:lang w:val="en-GB"/>
        </w:rPr>
        <w:t xml:space="preserve"> it more challenging</w:t>
      </w:r>
      <w:r w:rsidRPr="00446FFF">
        <w:rPr>
          <w:sz w:val="24"/>
          <w:szCs w:val="24"/>
          <w:lang w:val="en-GB"/>
        </w:rPr>
        <w:t xml:space="preserve"> </w:t>
      </w:r>
      <w:r w:rsidR="00CC183F" w:rsidRPr="00446FFF">
        <w:rPr>
          <w:sz w:val="24"/>
          <w:szCs w:val="24"/>
          <w:lang w:val="en-GB"/>
        </w:rPr>
        <w:t>to</w:t>
      </w:r>
      <w:r w:rsidRPr="00446FFF">
        <w:rPr>
          <w:sz w:val="24"/>
          <w:szCs w:val="24"/>
          <w:lang w:val="en-GB"/>
        </w:rPr>
        <w:t xml:space="preserve"> define what constitutes an object in a</w:t>
      </w:r>
      <w:r w:rsidR="00CC183F" w:rsidRPr="00446FFF">
        <w:rPr>
          <w:sz w:val="24"/>
          <w:szCs w:val="24"/>
          <w:lang w:val="en-GB"/>
        </w:rPr>
        <w:t>n archive or a</w:t>
      </w:r>
      <w:r w:rsidRPr="00446FFF">
        <w:rPr>
          <w:sz w:val="24"/>
          <w:szCs w:val="24"/>
          <w:lang w:val="en-GB"/>
        </w:rPr>
        <w:t xml:space="preserve"> collection. Firstly, there is a difference between the traditionally understood </w:t>
      </w:r>
      <w:r w:rsidR="003C23B1" w:rsidRPr="00446FFF">
        <w:rPr>
          <w:sz w:val="24"/>
          <w:szCs w:val="24"/>
          <w:lang w:val="en-GB"/>
        </w:rPr>
        <w:t>museum</w:t>
      </w:r>
      <w:r w:rsidRPr="00446FFF">
        <w:rPr>
          <w:sz w:val="24"/>
          <w:szCs w:val="24"/>
          <w:lang w:val="en-GB"/>
        </w:rPr>
        <w:t xml:space="preserve"> object and a digital</w:t>
      </w:r>
      <w:r w:rsidR="00CC183F" w:rsidRPr="00446FFF">
        <w:rPr>
          <w:sz w:val="24"/>
          <w:szCs w:val="24"/>
          <w:lang w:val="en-GB"/>
        </w:rPr>
        <w:t xml:space="preserve"> information</w:t>
      </w:r>
      <w:r w:rsidRPr="00446FFF">
        <w:rPr>
          <w:sz w:val="24"/>
          <w:szCs w:val="24"/>
          <w:lang w:val="en-GB"/>
        </w:rPr>
        <w:t xml:space="preserve"> object. A</w:t>
      </w:r>
      <w:r w:rsidR="00CC183F" w:rsidRPr="00446FFF">
        <w:rPr>
          <w:sz w:val="24"/>
          <w:szCs w:val="24"/>
          <w:lang w:val="en-GB"/>
        </w:rPr>
        <w:t xml:space="preserve"> digital information</w:t>
      </w:r>
      <w:r w:rsidRPr="00446FFF">
        <w:rPr>
          <w:sz w:val="24"/>
          <w:szCs w:val="24"/>
          <w:lang w:val="en-GB"/>
        </w:rPr>
        <w:t xml:space="preserve"> object is a unique composition of bit sequences (zeroes and ones), which can be rendered on the screen by an adequate computer software. </w:t>
      </w:r>
      <w:r w:rsidR="00CC183F" w:rsidRPr="00446FFF">
        <w:rPr>
          <w:sz w:val="24"/>
          <w:szCs w:val="24"/>
          <w:lang w:val="en-GB"/>
        </w:rPr>
        <w:t>It</w:t>
      </w:r>
      <w:r w:rsidRPr="00446FFF">
        <w:rPr>
          <w:sz w:val="24"/>
          <w:szCs w:val="24"/>
          <w:lang w:val="en-GB"/>
        </w:rPr>
        <w:t xml:space="preserve"> cannot be viewed</w:t>
      </w:r>
      <w:r w:rsidR="00CC183F" w:rsidRPr="00446FFF">
        <w:rPr>
          <w:sz w:val="24"/>
          <w:szCs w:val="24"/>
          <w:lang w:val="en-GB"/>
        </w:rPr>
        <w:t>, interpreted,</w:t>
      </w:r>
      <w:r w:rsidRPr="00446FFF">
        <w:rPr>
          <w:sz w:val="24"/>
          <w:szCs w:val="24"/>
          <w:lang w:val="en-GB"/>
        </w:rPr>
        <w:t xml:space="preserve"> or </w:t>
      </w:r>
      <w:r w:rsidRPr="00446FFF">
        <w:rPr>
          <w:sz w:val="24"/>
          <w:szCs w:val="24"/>
          <w:lang w:val="en-GB"/>
        </w:rPr>
        <w:lastRenderedPageBreak/>
        <w:t xml:space="preserve">exhibited without </w:t>
      </w:r>
      <w:r w:rsidR="003C23B1" w:rsidRPr="00446FFF">
        <w:rPr>
          <w:sz w:val="24"/>
          <w:szCs w:val="24"/>
          <w:lang w:val="en-GB"/>
        </w:rPr>
        <w:t xml:space="preserve">the </w:t>
      </w:r>
      <w:r w:rsidRPr="00446FFF">
        <w:rPr>
          <w:sz w:val="24"/>
          <w:szCs w:val="24"/>
          <w:lang w:val="en-GB"/>
        </w:rPr>
        <w:t xml:space="preserve">software. </w:t>
      </w:r>
      <w:r w:rsidR="00373CBF" w:rsidRPr="00446FFF">
        <w:rPr>
          <w:sz w:val="24"/>
          <w:szCs w:val="24"/>
          <w:lang w:val="en-GB"/>
        </w:rPr>
        <w:t>This means that</w:t>
      </w:r>
      <w:r w:rsidRPr="00446FFF">
        <w:rPr>
          <w:sz w:val="24"/>
          <w:szCs w:val="24"/>
          <w:lang w:val="en-GB"/>
        </w:rPr>
        <w:t xml:space="preserve"> acquisition </w:t>
      </w:r>
      <w:r w:rsidR="00373CBF" w:rsidRPr="00446FFF">
        <w:rPr>
          <w:sz w:val="24"/>
          <w:szCs w:val="24"/>
          <w:lang w:val="en-GB"/>
        </w:rPr>
        <w:t>requires more</w:t>
      </w:r>
      <w:r w:rsidRPr="00446FFF">
        <w:rPr>
          <w:sz w:val="24"/>
          <w:szCs w:val="24"/>
          <w:lang w:val="en-GB"/>
        </w:rPr>
        <w:t xml:space="preserve"> </w:t>
      </w:r>
      <w:r w:rsidR="00373CBF" w:rsidRPr="00446FFF">
        <w:rPr>
          <w:sz w:val="24"/>
          <w:szCs w:val="24"/>
          <w:lang w:val="en-GB"/>
        </w:rPr>
        <w:t xml:space="preserve">time as well as </w:t>
      </w:r>
      <w:r w:rsidRPr="00446FFF">
        <w:rPr>
          <w:sz w:val="24"/>
          <w:szCs w:val="24"/>
          <w:lang w:val="en-GB"/>
        </w:rPr>
        <w:t>technical</w:t>
      </w:r>
      <w:r w:rsidR="00373CBF" w:rsidRPr="00446FFF">
        <w:rPr>
          <w:sz w:val="24"/>
          <w:szCs w:val="24"/>
          <w:lang w:val="en-GB"/>
        </w:rPr>
        <w:t xml:space="preserve"> skills and equipment</w:t>
      </w:r>
      <w:r w:rsidRPr="00446FFF">
        <w:rPr>
          <w:sz w:val="24"/>
          <w:szCs w:val="24"/>
          <w:lang w:val="en-GB"/>
        </w:rPr>
        <w:t xml:space="preserve"> to view and appraise the</w:t>
      </w:r>
      <w:r w:rsidR="000607F1" w:rsidRPr="00446FFF">
        <w:rPr>
          <w:sz w:val="24"/>
          <w:szCs w:val="24"/>
          <w:lang w:val="en-GB"/>
        </w:rPr>
        <w:t xml:space="preserve"> digital files</w:t>
      </w:r>
      <w:r w:rsidR="00373CBF" w:rsidRPr="00446FFF">
        <w:rPr>
          <w:sz w:val="24"/>
          <w:szCs w:val="24"/>
          <w:lang w:val="en-GB"/>
        </w:rPr>
        <w:t>, while s</w:t>
      </w:r>
      <w:r w:rsidRPr="00446FFF">
        <w:rPr>
          <w:sz w:val="24"/>
          <w:szCs w:val="24"/>
          <w:lang w:val="en-GB"/>
        </w:rPr>
        <w:t xml:space="preserve">ome of them might </w:t>
      </w:r>
      <w:r w:rsidR="00373CBF" w:rsidRPr="00446FFF">
        <w:rPr>
          <w:sz w:val="24"/>
          <w:szCs w:val="24"/>
          <w:lang w:val="en-GB"/>
        </w:rPr>
        <w:t>be impossible to render, yet</w:t>
      </w:r>
      <w:r w:rsidRPr="00446FFF">
        <w:rPr>
          <w:sz w:val="24"/>
          <w:szCs w:val="24"/>
          <w:lang w:val="en-GB"/>
        </w:rPr>
        <w:t xml:space="preserve"> still </w:t>
      </w:r>
      <w:r w:rsidR="003C23B1" w:rsidRPr="00446FFF">
        <w:rPr>
          <w:sz w:val="24"/>
          <w:szCs w:val="24"/>
          <w:lang w:val="en-GB"/>
        </w:rPr>
        <w:t xml:space="preserve">be </w:t>
      </w:r>
      <w:r w:rsidRPr="00446FFF">
        <w:rPr>
          <w:sz w:val="24"/>
          <w:szCs w:val="24"/>
          <w:lang w:val="en-GB"/>
        </w:rPr>
        <w:t xml:space="preserve">valuable for acquisition. </w:t>
      </w:r>
      <w:r w:rsidR="00373CBF" w:rsidRPr="00446FFF">
        <w:rPr>
          <w:sz w:val="24"/>
          <w:szCs w:val="24"/>
          <w:lang w:val="en-GB"/>
        </w:rPr>
        <w:t>The uncertain</w:t>
      </w:r>
      <w:r w:rsidR="001500A8" w:rsidRPr="00446FFF">
        <w:rPr>
          <w:sz w:val="24"/>
          <w:szCs w:val="24"/>
          <w:lang w:val="en-GB"/>
        </w:rPr>
        <w:t>t</w:t>
      </w:r>
      <w:r w:rsidR="00373CBF" w:rsidRPr="00446FFF">
        <w:rPr>
          <w:sz w:val="24"/>
          <w:szCs w:val="24"/>
          <w:lang w:val="en-GB"/>
        </w:rPr>
        <w:t xml:space="preserve">y of </w:t>
      </w:r>
      <w:r w:rsidR="00C47D10" w:rsidRPr="00446FFF">
        <w:rPr>
          <w:sz w:val="24"/>
          <w:szCs w:val="24"/>
          <w:lang w:val="en-GB"/>
        </w:rPr>
        <w:t>the archive's content, the</w:t>
      </w:r>
      <w:r w:rsidR="00373CBF" w:rsidRPr="00446FFF">
        <w:rPr>
          <w:sz w:val="24"/>
          <w:szCs w:val="24"/>
          <w:lang w:val="en-GB"/>
        </w:rPr>
        <w:t xml:space="preserve"> impossibility </w:t>
      </w:r>
      <w:r w:rsidR="00C47D10" w:rsidRPr="00446FFF">
        <w:rPr>
          <w:sz w:val="24"/>
          <w:szCs w:val="24"/>
          <w:lang w:val="en-GB"/>
        </w:rPr>
        <w:t xml:space="preserve">of comparing and assessing </w:t>
      </w:r>
      <w:r w:rsidR="000607F1" w:rsidRPr="00446FFF">
        <w:rPr>
          <w:sz w:val="24"/>
          <w:szCs w:val="24"/>
          <w:lang w:val="en-GB"/>
        </w:rPr>
        <w:t>every single file</w:t>
      </w:r>
      <w:r w:rsidR="00841E53" w:rsidRPr="00446FFF">
        <w:rPr>
          <w:sz w:val="24"/>
          <w:szCs w:val="24"/>
          <w:lang w:val="en-GB"/>
        </w:rPr>
        <w:t>,</w:t>
      </w:r>
      <w:r w:rsidR="000607F1" w:rsidRPr="00446FFF">
        <w:rPr>
          <w:sz w:val="24"/>
          <w:szCs w:val="24"/>
          <w:lang w:val="en-GB"/>
        </w:rPr>
        <w:t xml:space="preserve"> translates </w:t>
      </w:r>
      <w:r w:rsidR="00C47D10" w:rsidRPr="00446FFF">
        <w:rPr>
          <w:sz w:val="24"/>
          <w:szCs w:val="24"/>
          <w:lang w:val="en-GB"/>
        </w:rPr>
        <w:t>in</w:t>
      </w:r>
      <w:r w:rsidR="000607F1" w:rsidRPr="00446FFF">
        <w:rPr>
          <w:sz w:val="24"/>
          <w:szCs w:val="24"/>
          <w:lang w:val="en-GB"/>
        </w:rPr>
        <w:t>to uncertainty</w:t>
      </w:r>
      <w:r w:rsidR="00C47D10" w:rsidRPr="00446FFF">
        <w:rPr>
          <w:sz w:val="24"/>
          <w:szCs w:val="24"/>
          <w:lang w:val="en-GB"/>
        </w:rPr>
        <w:t xml:space="preserve"> regarding</w:t>
      </w:r>
      <w:r w:rsidR="000607F1" w:rsidRPr="00446FFF">
        <w:rPr>
          <w:sz w:val="24"/>
          <w:szCs w:val="24"/>
          <w:lang w:val="en-GB"/>
        </w:rPr>
        <w:t xml:space="preserve"> whether these objects are valuable and whether they will ever become accessible to the public. In other words, as noted by Corrina Gardner and Nathalie Kane, </w:t>
      </w:r>
      <w:r w:rsidR="007B4E11" w:rsidRPr="00446FFF">
        <w:rPr>
          <w:sz w:val="24"/>
          <w:szCs w:val="24"/>
          <w:lang w:val="en-GB"/>
        </w:rPr>
        <w:t xml:space="preserve">in collecting born-digital design </w:t>
      </w:r>
      <w:r w:rsidR="000607F1" w:rsidRPr="00446FFF">
        <w:rPr>
          <w:sz w:val="24"/>
          <w:szCs w:val="24"/>
          <w:lang w:val="en-GB"/>
        </w:rPr>
        <w:t>there is no guarantee of display</w:t>
      </w:r>
      <w:r w:rsidR="007B4E11" w:rsidRPr="00446FFF">
        <w:rPr>
          <w:sz w:val="24"/>
          <w:szCs w:val="24"/>
          <w:lang w:val="en-GB"/>
        </w:rPr>
        <w:t>.</w:t>
      </w:r>
    </w:p>
    <w:p w14:paraId="3112B4F8" w14:textId="77777777" w:rsidR="00551D9D" w:rsidRPr="00446FFF" w:rsidRDefault="00551D9D"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sz w:val="24"/>
          <w:szCs w:val="24"/>
          <w:lang w:val="en-GB"/>
        </w:rPr>
      </w:pPr>
    </w:p>
    <w:p w14:paraId="35B54A7D" w14:textId="5C4496A7" w:rsidR="00551D9D" w:rsidRPr="00446FFF" w:rsidRDefault="00373CBF"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sz w:val="24"/>
          <w:szCs w:val="24"/>
          <w:lang w:val="en-GB"/>
        </w:rPr>
      </w:pPr>
      <w:r w:rsidRPr="00446FFF">
        <w:rPr>
          <w:sz w:val="24"/>
          <w:szCs w:val="24"/>
          <w:lang w:val="en-GB"/>
        </w:rPr>
        <w:t>Secondly,</w:t>
      </w:r>
      <w:r w:rsidR="00C47D10" w:rsidRPr="00446FFF">
        <w:rPr>
          <w:sz w:val="24"/>
          <w:szCs w:val="24"/>
          <w:lang w:val="en-GB"/>
        </w:rPr>
        <w:t xml:space="preserve"> the</w:t>
      </w:r>
      <w:r w:rsidR="00551D9D" w:rsidRPr="00446FFF">
        <w:rPr>
          <w:sz w:val="24"/>
          <w:szCs w:val="24"/>
          <w:lang w:val="en-GB"/>
        </w:rPr>
        <w:t xml:space="preserve"> digital design process is more fragmented and iterative than </w:t>
      </w:r>
      <w:r w:rsidR="00C47D10" w:rsidRPr="00446FFF">
        <w:rPr>
          <w:sz w:val="24"/>
          <w:szCs w:val="24"/>
          <w:lang w:val="en-GB"/>
        </w:rPr>
        <w:t xml:space="preserve">its </w:t>
      </w:r>
      <w:r w:rsidR="00551D9D" w:rsidRPr="00446FFF">
        <w:rPr>
          <w:sz w:val="24"/>
          <w:szCs w:val="24"/>
          <w:lang w:val="en-GB"/>
        </w:rPr>
        <w:t>hand-</w:t>
      </w:r>
      <w:r w:rsidR="007B4E11" w:rsidRPr="00446FFF">
        <w:rPr>
          <w:sz w:val="24"/>
          <w:szCs w:val="24"/>
          <w:lang w:val="en-GB"/>
        </w:rPr>
        <w:t>crafted</w:t>
      </w:r>
      <w:r w:rsidR="00551D9D" w:rsidRPr="00446FFF">
        <w:rPr>
          <w:sz w:val="24"/>
          <w:szCs w:val="24"/>
          <w:lang w:val="en-GB"/>
        </w:rPr>
        <w:t xml:space="preserve"> </w:t>
      </w:r>
      <w:r w:rsidR="00C47D10" w:rsidRPr="00446FFF">
        <w:rPr>
          <w:sz w:val="24"/>
          <w:szCs w:val="24"/>
          <w:lang w:val="en-GB"/>
        </w:rPr>
        <w:t>counterpart</w:t>
      </w:r>
      <w:r w:rsidR="00551D9D" w:rsidRPr="00446FFF">
        <w:rPr>
          <w:sz w:val="24"/>
          <w:szCs w:val="24"/>
          <w:lang w:val="en-GB"/>
        </w:rPr>
        <w:t xml:space="preserve">. Many digital records are composed of files that are bits and pieces of one process and are intrinsically </w:t>
      </w:r>
      <w:r w:rsidR="007B4E11" w:rsidRPr="00446FFF">
        <w:rPr>
          <w:sz w:val="24"/>
          <w:szCs w:val="24"/>
          <w:lang w:val="en-GB"/>
        </w:rPr>
        <w:t xml:space="preserve">connected and </w:t>
      </w:r>
      <w:r w:rsidR="00551D9D" w:rsidRPr="00446FFF">
        <w:rPr>
          <w:sz w:val="24"/>
          <w:szCs w:val="24"/>
          <w:lang w:val="en-GB"/>
        </w:rPr>
        <w:t>layered. Records can contain multiple drawings (sometimes embedded into one another via external paths such as xrefs</w:t>
      </w:r>
      <w:r w:rsidR="00A9541D" w:rsidRPr="00446FFF">
        <w:rPr>
          <w:sz w:val="24"/>
          <w:szCs w:val="24"/>
          <w:lang w:val="en-GB"/>
        </w:rPr>
        <w:t xml:space="preserve"> in AutoCAD</w:t>
      </w:r>
      <w:r w:rsidR="00551D9D" w:rsidRPr="00446FFF">
        <w:rPr>
          <w:sz w:val="24"/>
          <w:szCs w:val="24"/>
          <w:lang w:val="en-GB"/>
        </w:rPr>
        <w:t>), elements of drawings (such as blocks), renderings</w:t>
      </w:r>
      <w:r w:rsidR="007B4E11" w:rsidRPr="00446FFF">
        <w:rPr>
          <w:sz w:val="24"/>
          <w:szCs w:val="24"/>
          <w:lang w:val="en-GB"/>
        </w:rPr>
        <w:t xml:space="preserve"> (including background images, filters, light settings, and textures)</w:t>
      </w:r>
      <w:r w:rsidR="00551D9D" w:rsidRPr="00446FFF">
        <w:rPr>
          <w:sz w:val="24"/>
          <w:szCs w:val="24"/>
          <w:lang w:val="en-GB"/>
        </w:rPr>
        <w:t>, diagrams and the like</w:t>
      </w:r>
      <w:r w:rsidR="007B4E11" w:rsidRPr="00446FFF">
        <w:rPr>
          <w:sz w:val="24"/>
          <w:szCs w:val="24"/>
          <w:lang w:val="en-GB"/>
        </w:rPr>
        <w:t>. All these information objects</w:t>
      </w:r>
      <w:r w:rsidR="00551D9D" w:rsidRPr="00446FFF">
        <w:rPr>
          <w:sz w:val="24"/>
          <w:szCs w:val="24"/>
          <w:lang w:val="en-GB"/>
        </w:rPr>
        <w:t xml:space="preserve"> stand in relationship to one another. Many of them were not created as a form of presentation but show the so-called work</w:t>
      </w:r>
      <w:r w:rsidR="0026360F" w:rsidRPr="00446FFF">
        <w:rPr>
          <w:sz w:val="24"/>
          <w:szCs w:val="24"/>
          <w:lang w:val="en-GB"/>
        </w:rPr>
        <w:t xml:space="preserve"> </w:t>
      </w:r>
      <w:r w:rsidR="00551D9D" w:rsidRPr="00446FFF">
        <w:rPr>
          <w:sz w:val="24"/>
          <w:szCs w:val="24"/>
          <w:lang w:val="en-GB"/>
        </w:rPr>
        <w:t>in</w:t>
      </w:r>
      <w:r w:rsidR="0026360F" w:rsidRPr="00446FFF">
        <w:rPr>
          <w:sz w:val="24"/>
          <w:szCs w:val="24"/>
          <w:lang w:val="en-GB"/>
        </w:rPr>
        <w:t xml:space="preserve"> </w:t>
      </w:r>
      <w:r w:rsidR="00551D9D" w:rsidRPr="00446FFF">
        <w:rPr>
          <w:sz w:val="24"/>
          <w:szCs w:val="24"/>
          <w:lang w:val="en-GB"/>
        </w:rPr>
        <w:t>progress. In such a fragmented and layered design record it is difficult to draw a line where an object begins and ends. Is an object a single layer, a file, a file folder, a project file folder, or a collection of files and folders? When we look at a CAD drawing with lots of layers</w:t>
      </w:r>
      <w:r w:rsidR="009760FD" w:rsidRPr="00446FFF">
        <w:rPr>
          <w:sz w:val="24"/>
          <w:szCs w:val="24"/>
          <w:lang w:val="en-GB"/>
        </w:rPr>
        <w:t>, some</w:t>
      </w:r>
      <w:r w:rsidR="00551D9D" w:rsidRPr="00446FFF">
        <w:rPr>
          <w:sz w:val="24"/>
          <w:szCs w:val="24"/>
          <w:lang w:val="en-GB"/>
        </w:rPr>
        <w:t xml:space="preserve"> of which are hidden, what constitutes the drawing?</w:t>
      </w:r>
      <w:r w:rsidR="00551D9D" w:rsidRPr="00446FFF">
        <w:rPr>
          <w:color w:val="000000" w:themeColor="text1"/>
          <w:sz w:val="24"/>
          <w:szCs w:val="24"/>
          <w:lang w:val="en-GB"/>
        </w:rPr>
        <w:t xml:space="preserve"> Is the drawing composed </w:t>
      </w:r>
      <w:r w:rsidR="00841E53" w:rsidRPr="00446FFF">
        <w:rPr>
          <w:color w:val="000000" w:themeColor="text1"/>
          <w:sz w:val="24"/>
          <w:szCs w:val="24"/>
          <w:lang w:val="en-GB"/>
        </w:rPr>
        <w:t>of</w:t>
      </w:r>
      <w:r w:rsidR="00551D9D" w:rsidRPr="00446FFF">
        <w:rPr>
          <w:color w:val="000000" w:themeColor="text1"/>
          <w:sz w:val="24"/>
          <w:szCs w:val="24"/>
          <w:lang w:val="en-GB"/>
        </w:rPr>
        <w:t xml:space="preserve"> the visible layers as last saved in the file, or is it merely the last saved version of the drawing?</w:t>
      </w:r>
      <w:r w:rsidR="00551D9D" w:rsidRPr="00446FFF">
        <w:rPr>
          <w:sz w:val="24"/>
          <w:szCs w:val="24"/>
          <w:lang w:val="en-GB"/>
        </w:rPr>
        <w:t xml:space="preserve"> In digital design it is often </w:t>
      </w:r>
      <w:r w:rsidR="00A9541D" w:rsidRPr="00446FFF">
        <w:rPr>
          <w:sz w:val="24"/>
          <w:szCs w:val="24"/>
          <w:lang w:val="en-GB"/>
        </w:rPr>
        <w:t>a</w:t>
      </w:r>
      <w:r w:rsidR="00551D9D" w:rsidRPr="00446FFF">
        <w:rPr>
          <w:sz w:val="24"/>
          <w:szCs w:val="24"/>
          <w:lang w:val="en-GB"/>
        </w:rPr>
        <w:t xml:space="preserve"> composition of </w:t>
      </w:r>
      <w:r w:rsidR="007B4E11" w:rsidRPr="00446FFF">
        <w:rPr>
          <w:sz w:val="24"/>
          <w:szCs w:val="24"/>
          <w:lang w:val="en-GB"/>
        </w:rPr>
        <w:t xml:space="preserve">information </w:t>
      </w:r>
      <w:r w:rsidR="00551D9D" w:rsidRPr="00446FFF">
        <w:rPr>
          <w:sz w:val="24"/>
          <w:szCs w:val="24"/>
          <w:lang w:val="en-GB"/>
        </w:rPr>
        <w:t>objects and the relations between them that can tell us more than a single object. If so, can we, and should an archive</w:t>
      </w:r>
      <w:r w:rsidR="007B4E11" w:rsidRPr="00446FFF">
        <w:rPr>
          <w:sz w:val="24"/>
          <w:szCs w:val="24"/>
          <w:lang w:val="en-GB"/>
        </w:rPr>
        <w:t xml:space="preserve"> be defined through objects</w:t>
      </w:r>
      <w:r w:rsidR="00551D9D" w:rsidRPr="00446FFF">
        <w:rPr>
          <w:sz w:val="24"/>
          <w:szCs w:val="24"/>
          <w:lang w:val="en-GB"/>
        </w:rPr>
        <w:t>,</w:t>
      </w:r>
      <w:r w:rsidR="007B4E11" w:rsidRPr="00446FFF">
        <w:rPr>
          <w:sz w:val="24"/>
          <w:szCs w:val="24"/>
          <w:lang w:val="en-GB"/>
        </w:rPr>
        <w:t xml:space="preserve"> and</w:t>
      </w:r>
      <w:r w:rsidR="00551D9D" w:rsidRPr="00446FFF">
        <w:rPr>
          <w:sz w:val="24"/>
          <w:szCs w:val="24"/>
          <w:lang w:val="en-GB"/>
        </w:rPr>
        <w:t xml:space="preserve"> in what way </w:t>
      </w:r>
      <w:r w:rsidR="007B4E11" w:rsidRPr="00446FFF">
        <w:rPr>
          <w:sz w:val="24"/>
          <w:szCs w:val="24"/>
          <w:lang w:val="en-GB"/>
        </w:rPr>
        <w:t>would</w:t>
      </w:r>
      <w:r w:rsidR="00551D9D" w:rsidRPr="00446FFF">
        <w:rPr>
          <w:sz w:val="24"/>
          <w:szCs w:val="24"/>
          <w:lang w:val="en-GB"/>
        </w:rPr>
        <w:t xml:space="preserve"> that still </w:t>
      </w:r>
      <w:r w:rsidR="007B4E11" w:rsidRPr="00446FFF">
        <w:rPr>
          <w:sz w:val="24"/>
          <w:szCs w:val="24"/>
          <w:lang w:val="en-GB"/>
        </w:rPr>
        <w:t xml:space="preserve">be </w:t>
      </w:r>
      <w:r w:rsidR="00551D9D" w:rsidRPr="00446FFF">
        <w:rPr>
          <w:sz w:val="24"/>
          <w:szCs w:val="24"/>
          <w:lang w:val="en-GB"/>
        </w:rPr>
        <w:t xml:space="preserve">relevant? Can we say what objects we have in the </w:t>
      </w:r>
      <w:r w:rsidR="005578C7" w:rsidRPr="00446FFF">
        <w:rPr>
          <w:sz w:val="24"/>
          <w:szCs w:val="24"/>
          <w:lang w:val="en-GB"/>
        </w:rPr>
        <w:t>collection,</w:t>
      </w:r>
      <w:r w:rsidR="00551D9D" w:rsidRPr="00446FFF">
        <w:rPr>
          <w:sz w:val="24"/>
          <w:szCs w:val="24"/>
          <w:lang w:val="en-GB"/>
        </w:rPr>
        <w:t xml:space="preserve"> </w:t>
      </w:r>
      <w:r w:rsidR="005578C7" w:rsidRPr="00446FFF">
        <w:rPr>
          <w:sz w:val="24"/>
          <w:szCs w:val="24"/>
          <w:lang w:val="en-GB"/>
        </w:rPr>
        <w:t>o</w:t>
      </w:r>
      <w:r w:rsidR="00551D9D" w:rsidRPr="00446FFF">
        <w:rPr>
          <w:sz w:val="24"/>
          <w:szCs w:val="24"/>
          <w:lang w:val="en-GB"/>
        </w:rPr>
        <w:t>r would we rather speak of content types</w:t>
      </w:r>
      <w:r w:rsidR="005578C7" w:rsidRPr="00446FFF">
        <w:rPr>
          <w:sz w:val="24"/>
          <w:szCs w:val="24"/>
          <w:lang w:val="en-GB"/>
        </w:rPr>
        <w:t>, relationships, processes, and software dependencies</w:t>
      </w:r>
      <w:r w:rsidR="00551D9D" w:rsidRPr="00446FFF">
        <w:rPr>
          <w:sz w:val="24"/>
          <w:szCs w:val="24"/>
          <w:lang w:val="en-GB"/>
        </w:rPr>
        <w:t>?</w:t>
      </w:r>
    </w:p>
    <w:p w14:paraId="06F76053" w14:textId="77777777" w:rsidR="00551D9D" w:rsidRPr="00446FFF" w:rsidRDefault="00551D9D"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color w:val="FF0000"/>
          <w:sz w:val="24"/>
          <w:szCs w:val="24"/>
          <w:lang w:val="en-GB"/>
        </w:rPr>
      </w:pPr>
    </w:p>
    <w:p w14:paraId="5B370B7F" w14:textId="15F6D02F" w:rsidR="00551D9D" w:rsidRPr="00446FFF" w:rsidRDefault="00551D9D"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sz w:val="24"/>
          <w:szCs w:val="24"/>
          <w:lang w:val="en-GB"/>
        </w:rPr>
      </w:pPr>
      <w:r w:rsidRPr="00446FFF">
        <w:rPr>
          <w:sz w:val="24"/>
          <w:szCs w:val="24"/>
          <w:lang w:val="en-GB"/>
        </w:rPr>
        <w:t>An interesting example</w:t>
      </w:r>
      <w:r w:rsidR="005578C7" w:rsidRPr="00446FFF">
        <w:rPr>
          <w:sz w:val="24"/>
          <w:szCs w:val="24"/>
          <w:lang w:val="en-GB"/>
        </w:rPr>
        <w:t xml:space="preserve"> to illustrate such shifts,</w:t>
      </w:r>
      <w:r w:rsidRPr="00446FFF">
        <w:rPr>
          <w:sz w:val="24"/>
          <w:szCs w:val="24"/>
          <w:lang w:val="en-GB"/>
        </w:rPr>
        <w:t xml:space="preserve"> is the process that </w:t>
      </w:r>
      <w:r w:rsidR="00C47D10" w:rsidRPr="00446FFF">
        <w:rPr>
          <w:sz w:val="24"/>
          <w:szCs w:val="24"/>
          <w:lang w:val="en-GB"/>
        </w:rPr>
        <w:t xml:space="preserve">the </w:t>
      </w:r>
      <w:r w:rsidRPr="00446FFF">
        <w:rPr>
          <w:sz w:val="24"/>
          <w:szCs w:val="24"/>
          <w:lang w:val="en-GB"/>
        </w:rPr>
        <w:t xml:space="preserve">Victoria and Albert Museum went through to collect a popular Chinese platform WeChat. To acquire it, they </w:t>
      </w:r>
      <w:r w:rsidR="005578C7" w:rsidRPr="00446FFF">
        <w:rPr>
          <w:sz w:val="24"/>
          <w:szCs w:val="24"/>
          <w:lang w:val="en-GB"/>
        </w:rPr>
        <w:t>needed</w:t>
      </w:r>
      <w:r w:rsidRPr="00446FFF">
        <w:rPr>
          <w:sz w:val="24"/>
          <w:szCs w:val="24"/>
          <w:lang w:val="en-GB"/>
        </w:rPr>
        <w:t xml:space="preserve"> to answer the question</w:t>
      </w:r>
      <w:r w:rsidR="005578C7" w:rsidRPr="00446FFF">
        <w:rPr>
          <w:sz w:val="24"/>
          <w:szCs w:val="24"/>
          <w:lang w:val="en-GB"/>
        </w:rPr>
        <w:t>:</w:t>
      </w:r>
      <w:r w:rsidRPr="00446FFF">
        <w:rPr>
          <w:sz w:val="24"/>
          <w:szCs w:val="24"/>
          <w:lang w:val="en-GB"/>
        </w:rPr>
        <w:t xml:space="preserve"> </w:t>
      </w:r>
      <w:r w:rsidR="005578C7" w:rsidRPr="00446FFF">
        <w:rPr>
          <w:sz w:val="24"/>
          <w:szCs w:val="24"/>
          <w:lang w:val="en-GB"/>
        </w:rPr>
        <w:t>‘W</w:t>
      </w:r>
      <w:r w:rsidRPr="00446FFF">
        <w:rPr>
          <w:sz w:val="24"/>
          <w:szCs w:val="24"/>
          <w:lang w:val="en-GB"/>
        </w:rPr>
        <w:t>hat is WeChat?</w:t>
      </w:r>
      <w:r w:rsidR="005578C7" w:rsidRPr="00446FFF">
        <w:rPr>
          <w:sz w:val="24"/>
          <w:szCs w:val="24"/>
          <w:lang w:val="en-GB"/>
        </w:rPr>
        <w:t>’</w:t>
      </w:r>
      <w:r w:rsidRPr="00446FFF">
        <w:rPr>
          <w:rStyle w:val="FootnoteReference"/>
          <w:sz w:val="24"/>
          <w:szCs w:val="24"/>
          <w:lang w:val="en-GB"/>
        </w:rPr>
        <w:footnoteReference w:id="23"/>
      </w:r>
      <w:r w:rsidRPr="00446FFF">
        <w:rPr>
          <w:sz w:val="24"/>
          <w:szCs w:val="24"/>
          <w:lang w:val="en-GB"/>
        </w:rPr>
        <w:t xml:space="preserve"> In their view</w:t>
      </w:r>
      <w:r w:rsidR="009760FD" w:rsidRPr="00446FFF">
        <w:rPr>
          <w:sz w:val="24"/>
          <w:szCs w:val="24"/>
          <w:lang w:val="en-GB"/>
        </w:rPr>
        <w:t>,</w:t>
      </w:r>
      <w:r w:rsidRPr="00446FFF">
        <w:rPr>
          <w:sz w:val="24"/>
          <w:szCs w:val="24"/>
          <w:lang w:val="en-GB"/>
        </w:rPr>
        <w:t xml:space="preserve"> the way </w:t>
      </w:r>
      <w:r w:rsidR="005578C7" w:rsidRPr="00446FFF">
        <w:rPr>
          <w:sz w:val="24"/>
          <w:szCs w:val="24"/>
          <w:lang w:val="en-GB"/>
        </w:rPr>
        <w:t>such</w:t>
      </w:r>
      <w:r w:rsidRPr="00446FFF">
        <w:rPr>
          <w:sz w:val="24"/>
          <w:szCs w:val="24"/>
          <w:lang w:val="en-GB"/>
        </w:rPr>
        <w:t xml:space="preserve"> </w:t>
      </w:r>
      <w:r w:rsidR="0092022C" w:rsidRPr="00446FFF">
        <w:rPr>
          <w:sz w:val="24"/>
          <w:szCs w:val="24"/>
          <w:lang w:val="en-GB"/>
        </w:rPr>
        <w:t xml:space="preserve">a </w:t>
      </w:r>
      <w:r w:rsidRPr="00446FFF">
        <w:rPr>
          <w:sz w:val="24"/>
          <w:szCs w:val="24"/>
          <w:lang w:val="en-GB"/>
        </w:rPr>
        <w:t xml:space="preserve">digital object is defined has </w:t>
      </w:r>
      <w:r w:rsidR="0092022C" w:rsidRPr="00446FFF">
        <w:rPr>
          <w:sz w:val="24"/>
          <w:szCs w:val="24"/>
          <w:lang w:val="en-GB"/>
        </w:rPr>
        <w:t>a direct</w:t>
      </w:r>
      <w:r w:rsidRPr="00446FFF">
        <w:rPr>
          <w:sz w:val="24"/>
          <w:szCs w:val="24"/>
          <w:lang w:val="en-GB"/>
        </w:rPr>
        <w:t xml:space="preserve"> influence on the acquisition. </w:t>
      </w:r>
      <w:r w:rsidR="005578C7" w:rsidRPr="00446FFF">
        <w:rPr>
          <w:sz w:val="24"/>
          <w:szCs w:val="24"/>
          <w:lang w:val="en-GB"/>
        </w:rPr>
        <w:t>Would</w:t>
      </w:r>
      <w:r w:rsidRPr="00446FFF">
        <w:rPr>
          <w:sz w:val="24"/>
          <w:szCs w:val="24"/>
          <w:lang w:val="en-GB"/>
        </w:rPr>
        <w:t xml:space="preserve"> collecting a social media platform mean collecting </w:t>
      </w:r>
      <w:r w:rsidR="005578C7" w:rsidRPr="00446FFF">
        <w:rPr>
          <w:sz w:val="24"/>
          <w:szCs w:val="24"/>
          <w:lang w:val="en-GB"/>
        </w:rPr>
        <w:t>its</w:t>
      </w:r>
      <w:r w:rsidRPr="00446FFF">
        <w:rPr>
          <w:sz w:val="24"/>
          <w:szCs w:val="24"/>
          <w:lang w:val="en-GB"/>
        </w:rPr>
        <w:t xml:space="preserve"> code</w:t>
      </w:r>
      <w:r w:rsidR="005578C7" w:rsidRPr="00446FFF">
        <w:rPr>
          <w:sz w:val="24"/>
          <w:szCs w:val="24"/>
          <w:lang w:val="en-GB"/>
        </w:rPr>
        <w:t xml:space="preserve"> base</w:t>
      </w:r>
      <w:r w:rsidRPr="00446FFF">
        <w:rPr>
          <w:sz w:val="24"/>
          <w:szCs w:val="24"/>
          <w:lang w:val="en-GB"/>
        </w:rPr>
        <w:t xml:space="preserve"> or the content created by the community using the platform? Should it be collected throughout its entire lifespan or in a specific moment in time? Could a public institution collect </w:t>
      </w:r>
      <w:r w:rsidR="009760FD" w:rsidRPr="00446FFF">
        <w:rPr>
          <w:sz w:val="24"/>
          <w:szCs w:val="24"/>
          <w:lang w:val="en-GB"/>
        </w:rPr>
        <w:t xml:space="preserve">the </w:t>
      </w:r>
      <w:r w:rsidRPr="00446FFF">
        <w:rPr>
          <w:sz w:val="24"/>
          <w:szCs w:val="24"/>
          <w:lang w:val="en-GB"/>
        </w:rPr>
        <w:t xml:space="preserve">private information of individual users without their consent? Those and other questions helped </w:t>
      </w:r>
      <w:r w:rsidR="009760FD" w:rsidRPr="00446FFF">
        <w:rPr>
          <w:sz w:val="24"/>
          <w:szCs w:val="24"/>
          <w:lang w:val="en-GB"/>
        </w:rPr>
        <w:t xml:space="preserve">the </w:t>
      </w:r>
      <w:r w:rsidRPr="00446FFF">
        <w:rPr>
          <w:sz w:val="24"/>
          <w:szCs w:val="24"/>
          <w:lang w:val="en-GB"/>
        </w:rPr>
        <w:t xml:space="preserve">V&amp;A to define what the object </w:t>
      </w:r>
      <w:r w:rsidR="005578C7" w:rsidRPr="00446FFF">
        <w:rPr>
          <w:sz w:val="24"/>
          <w:szCs w:val="24"/>
          <w:lang w:val="en-GB"/>
        </w:rPr>
        <w:t xml:space="preserve">was in </w:t>
      </w:r>
      <w:r w:rsidR="009760FD" w:rsidRPr="00446FFF">
        <w:rPr>
          <w:sz w:val="24"/>
          <w:szCs w:val="24"/>
          <w:lang w:val="en-GB"/>
        </w:rPr>
        <w:t xml:space="preserve">the </w:t>
      </w:r>
      <w:r w:rsidR="005578C7" w:rsidRPr="00446FFF">
        <w:rPr>
          <w:sz w:val="24"/>
          <w:szCs w:val="24"/>
          <w:lang w:val="en-GB"/>
        </w:rPr>
        <w:t xml:space="preserve">case of </w:t>
      </w:r>
      <w:r w:rsidRPr="00446FFF">
        <w:rPr>
          <w:sz w:val="24"/>
          <w:szCs w:val="24"/>
          <w:lang w:val="en-GB"/>
        </w:rPr>
        <w:t>WeChat</w:t>
      </w:r>
      <w:r w:rsidR="005578C7" w:rsidRPr="00446FFF">
        <w:rPr>
          <w:sz w:val="24"/>
          <w:szCs w:val="24"/>
          <w:lang w:val="en-GB"/>
        </w:rPr>
        <w:t>.</w:t>
      </w:r>
      <w:r w:rsidRPr="00446FFF">
        <w:rPr>
          <w:sz w:val="24"/>
          <w:szCs w:val="24"/>
          <w:lang w:val="en-GB"/>
        </w:rPr>
        <w:t xml:space="preserve"> </w:t>
      </w:r>
      <w:r w:rsidR="005578C7" w:rsidRPr="00446FFF">
        <w:rPr>
          <w:sz w:val="24"/>
          <w:szCs w:val="24"/>
          <w:lang w:val="en-GB"/>
        </w:rPr>
        <w:t xml:space="preserve">But </w:t>
      </w:r>
      <w:r w:rsidRPr="00446FFF">
        <w:rPr>
          <w:sz w:val="24"/>
          <w:szCs w:val="24"/>
          <w:lang w:val="en-GB"/>
        </w:rPr>
        <w:t>ultimately every acquisition</w:t>
      </w:r>
      <w:r w:rsidR="009760FD" w:rsidRPr="00446FFF">
        <w:rPr>
          <w:sz w:val="24"/>
          <w:szCs w:val="24"/>
          <w:lang w:val="en-GB"/>
        </w:rPr>
        <w:t xml:space="preserve"> presents</w:t>
      </w:r>
      <w:r w:rsidRPr="00446FFF">
        <w:rPr>
          <w:sz w:val="24"/>
          <w:szCs w:val="24"/>
          <w:lang w:val="en-GB"/>
        </w:rPr>
        <w:t xml:space="preserve"> a similar set of challenges and questions, </w:t>
      </w:r>
      <w:r w:rsidR="005578C7" w:rsidRPr="00446FFF">
        <w:rPr>
          <w:sz w:val="24"/>
          <w:szCs w:val="24"/>
          <w:lang w:val="en-GB"/>
        </w:rPr>
        <w:t>which</w:t>
      </w:r>
      <w:r w:rsidRPr="00446FFF">
        <w:rPr>
          <w:sz w:val="24"/>
          <w:szCs w:val="24"/>
          <w:lang w:val="en-GB"/>
        </w:rPr>
        <w:t xml:space="preserve"> will </w:t>
      </w:r>
      <w:r w:rsidR="0092022C" w:rsidRPr="00446FFF">
        <w:rPr>
          <w:sz w:val="24"/>
          <w:szCs w:val="24"/>
          <w:lang w:val="en-GB"/>
        </w:rPr>
        <w:t>probably</w:t>
      </w:r>
      <w:r w:rsidRPr="00446FFF">
        <w:rPr>
          <w:sz w:val="24"/>
          <w:szCs w:val="24"/>
          <w:lang w:val="en-GB"/>
        </w:rPr>
        <w:t xml:space="preserve"> be different every </w:t>
      </w:r>
      <w:r w:rsidR="00A9541D" w:rsidRPr="00446FFF">
        <w:rPr>
          <w:sz w:val="24"/>
          <w:szCs w:val="24"/>
          <w:lang w:val="en-GB"/>
        </w:rPr>
        <w:t>time</w:t>
      </w:r>
      <w:r w:rsidRPr="00446FFF">
        <w:rPr>
          <w:sz w:val="24"/>
          <w:szCs w:val="24"/>
          <w:lang w:val="en-GB"/>
        </w:rPr>
        <w:t xml:space="preserve">. </w:t>
      </w:r>
      <w:r w:rsidR="009760FD" w:rsidRPr="00446FFF">
        <w:rPr>
          <w:sz w:val="24"/>
          <w:szCs w:val="24"/>
          <w:lang w:val="en-GB"/>
        </w:rPr>
        <w:t xml:space="preserve">The </w:t>
      </w:r>
      <w:r w:rsidRPr="00446FFF">
        <w:rPr>
          <w:sz w:val="24"/>
          <w:szCs w:val="24"/>
          <w:lang w:val="en-GB"/>
        </w:rPr>
        <w:t xml:space="preserve">V&amp;A is </w:t>
      </w:r>
      <w:r w:rsidR="005578C7" w:rsidRPr="00446FFF">
        <w:rPr>
          <w:sz w:val="24"/>
          <w:szCs w:val="24"/>
          <w:lang w:val="en-GB"/>
        </w:rPr>
        <w:t>a museum</w:t>
      </w:r>
      <w:r w:rsidRPr="00446FFF">
        <w:rPr>
          <w:sz w:val="24"/>
          <w:szCs w:val="24"/>
          <w:lang w:val="en-GB"/>
        </w:rPr>
        <w:t xml:space="preserve">, which allows </w:t>
      </w:r>
      <w:r w:rsidR="005578C7" w:rsidRPr="00446FFF">
        <w:rPr>
          <w:sz w:val="24"/>
          <w:szCs w:val="24"/>
          <w:lang w:val="en-GB"/>
        </w:rPr>
        <w:t>it</w:t>
      </w:r>
      <w:r w:rsidRPr="00446FFF">
        <w:rPr>
          <w:sz w:val="24"/>
          <w:szCs w:val="24"/>
          <w:lang w:val="en-GB"/>
        </w:rPr>
        <w:t xml:space="preserve"> to be more selective in what and how </w:t>
      </w:r>
      <w:r w:rsidR="005578C7" w:rsidRPr="00446FFF">
        <w:rPr>
          <w:sz w:val="24"/>
          <w:szCs w:val="24"/>
          <w:lang w:val="en-GB"/>
        </w:rPr>
        <w:t>to</w:t>
      </w:r>
      <w:r w:rsidRPr="00446FFF">
        <w:rPr>
          <w:sz w:val="24"/>
          <w:szCs w:val="24"/>
          <w:lang w:val="en-GB"/>
        </w:rPr>
        <w:t xml:space="preserve"> collect. This reflects an important distinction between </w:t>
      </w:r>
      <w:r w:rsidR="00A9541D" w:rsidRPr="00446FFF">
        <w:rPr>
          <w:sz w:val="24"/>
          <w:szCs w:val="24"/>
          <w:lang w:val="en-GB"/>
        </w:rPr>
        <w:t xml:space="preserve">a </w:t>
      </w:r>
      <w:r w:rsidR="003C23B1" w:rsidRPr="00446FFF">
        <w:rPr>
          <w:sz w:val="24"/>
          <w:szCs w:val="24"/>
          <w:lang w:val="en-GB"/>
        </w:rPr>
        <w:t>museum</w:t>
      </w:r>
      <w:r w:rsidR="00AD4E99" w:rsidRPr="00446FFF">
        <w:rPr>
          <w:sz w:val="24"/>
          <w:szCs w:val="24"/>
          <w:lang w:val="en-GB"/>
        </w:rPr>
        <w:t xml:space="preserve"> and</w:t>
      </w:r>
      <w:r w:rsidR="009760FD" w:rsidRPr="00446FFF">
        <w:rPr>
          <w:sz w:val="24"/>
          <w:szCs w:val="24"/>
          <w:lang w:val="en-GB"/>
        </w:rPr>
        <w:t xml:space="preserve"> an</w:t>
      </w:r>
      <w:r w:rsidR="00AD4E99" w:rsidRPr="00446FFF">
        <w:rPr>
          <w:sz w:val="24"/>
          <w:szCs w:val="24"/>
          <w:lang w:val="en-GB"/>
        </w:rPr>
        <w:t xml:space="preserve"> archival</w:t>
      </w:r>
      <w:r w:rsidRPr="00446FFF">
        <w:rPr>
          <w:sz w:val="24"/>
          <w:szCs w:val="24"/>
          <w:lang w:val="en-GB"/>
        </w:rPr>
        <w:t xml:space="preserve"> approach to collecting, but the question of the definition of an object in </w:t>
      </w:r>
      <w:r w:rsidR="00A9541D" w:rsidRPr="00446FFF">
        <w:rPr>
          <w:sz w:val="24"/>
          <w:szCs w:val="24"/>
          <w:lang w:val="en-GB"/>
        </w:rPr>
        <w:t>a</w:t>
      </w:r>
      <w:r w:rsidRPr="00446FFF">
        <w:rPr>
          <w:sz w:val="24"/>
          <w:szCs w:val="24"/>
          <w:lang w:val="en-GB"/>
        </w:rPr>
        <w:t xml:space="preserve"> collection and where its boundaries are, remain similar</w:t>
      </w:r>
      <w:r w:rsidR="00AD4E99" w:rsidRPr="00446FFF">
        <w:rPr>
          <w:sz w:val="24"/>
          <w:szCs w:val="24"/>
          <w:lang w:val="en-GB"/>
        </w:rPr>
        <w:t xml:space="preserve"> for both</w:t>
      </w:r>
      <w:r w:rsidRPr="00446FFF">
        <w:rPr>
          <w:sz w:val="24"/>
          <w:szCs w:val="24"/>
          <w:lang w:val="en-GB"/>
        </w:rPr>
        <w:t>.</w:t>
      </w:r>
    </w:p>
    <w:p w14:paraId="69C0DB94" w14:textId="77777777" w:rsidR="00551D9D" w:rsidRPr="00446FFF" w:rsidRDefault="00551D9D"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sz w:val="24"/>
          <w:szCs w:val="24"/>
          <w:lang w:val="en-GB"/>
        </w:rPr>
      </w:pPr>
    </w:p>
    <w:p w14:paraId="1303490C" w14:textId="3F31BBF0" w:rsidR="00A9541D" w:rsidRPr="00446FFF" w:rsidRDefault="00551D9D"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sz w:val="24"/>
          <w:szCs w:val="24"/>
          <w:lang w:val="en-GB"/>
        </w:rPr>
      </w:pPr>
      <w:r w:rsidRPr="00446FFF">
        <w:rPr>
          <w:sz w:val="24"/>
          <w:szCs w:val="24"/>
          <w:lang w:val="en-GB"/>
        </w:rPr>
        <w:t xml:space="preserve">The contextual information of the digital object becomes even more important when we focus on questions </w:t>
      </w:r>
      <w:r w:rsidR="00841E53" w:rsidRPr="00446FFF">
        <w:rPr>
          <w:sz w:val="24"/>
          <w:szCs w:val="24"/>
          <w:lang w:val="en-GB"/>
        </w:rPr>
        <w:t xml:space="preserve">such as </w:t>
      </w:r>
      <w:r w:rsidRPr="00446FFF">
        <w:rPr>
          <w:sz w:val="24"/>
          <w:szCs w:val="24"/>
          <w:lang w:val="en-GB"/>
        </w:rPr>
        <w:t xml:space="preserve">why did an architect create a certain file? What did they want to achieve? What new insights does digital design provide us with for the design process, and does it mean that acquiring large, unstructured architecture archives and </w:t>
      </w:r>
      <w:r w:rsidRPr="00446FFF">
        <w:rPr>
          <w:sz w:val="24"/>
          <w:szCs w:val="24"/>
          <w:lang w:val="en-GB"/>
        </w:rPr>
        <w:lastRenderedPageBreak/>
        <w:t xml:space="preserve">dealing with their challenges later might </w:t>
      </w:r>
      <w:r w:rsidR="00AD4E99" w:rsidRPr="00446FFF">
        <w:rPr>
          <w:sz w:val="24"/>
          <w:szCs w:val="24"/>
          <w:lang w:val="en-GB"/>
        </w:rPr>
        <w:t>offer more opportunities</w:t>
      </w:r>
      <w:r w:rsidRPr="00446FFF">
        <w:rPr>
          <w:sz w:val="24"/>
          <w:szCs w:val="24"/>
          <w:lang w:val="en-GB"/>
        </w:rPr>
        <w:t xml:space="preserve"> for future research on the design process than acquiring carefully selected digital objects?</w:t>
      </w:r>
    </w:p>
    <w:p w14:paraId="26B4B1CE" w14:textId="6A3F21DF" w:rsidR="00551D9D" w:rsidRPr="00446FFF" w:rsidRDefault="00551D9D" w:rsidP="00551D9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40" w:lineRule="auto"/>
        <w:rPr>
          <w:sz w:val="24"/>
          <w:szCs w:val="24"/>
          <w:lang w:val="en-GB"/>
        </w:rPr>
      </w:pPr>
      <w:r w:rsidRPr="00446FFF">
        <w:rPr>
          <w:sz w:val="24"/>
          <w:szCs w:val="24"/>
          <w:lang w:val="en-GB"/>
        </w:rPr>
        <w:br/>
      </w:r>
    </w:p>
    <w:p w14:paraId="74B1212A" w14:textId="57D9074C" w:rsidR="000C360D" w:rsidRPr="00446FFF" w:rsidRDefault="00E56F21" w:rsidP="000C360D">
      <w:pPr>
        <w:pStyle w:val="Heading2"/>
        <w:ind w:left="3403"/>
        <w:rPr>
          <w:sz w:val="24"/>
          <w:szCs w:val="24"/>
          <w:lang w:val="en-GB"/>
        </w:rPr>
      </w:pPr>
      <w:bookmarkStart w:id="15" w:name="_Toc104807765"/>
      <w:r w:rsidRPr="00446FFF">
        <w:rPr>
          <w:sz w:val="24"/>
          <w:szCs w:val="24"/>
          <w:lang w:val="en-GB"/>
        </w:rPr>
        <w:t>Changing definition of a</w:t>
      </w:r>
      <w:r w:rsidR="00551D9D" w:rsidRPr="00446FFF">
        <w:rPr>
          <w:sz w:val="24"/>
          <w:szCs w:val="24"/>
          <w:lang w:val="en-GB"/>
        </w:rPr>
        <w:t>uthorship</w:t>
      </w:r>
      <w:bookmarkEnd w:id="15"/>
    </w:p>
    <w:p w14:paraId="7D15FB08" w14:textId="389D6AA6" w:rsidR="00551D9D" w:rsidRPr="00446FFF" w:rsidRDefault="00551D9D" w:rsidP="00551D9D">
      <w:pPr>
        <w:rPr>
          <w:sz w:val="24"/>
          <w:szCs w:val="24"/>
          <w:lang w:val="en-GB"/>
        </w:rPr>
      </w:pPr>
      <w:r w:rsidRPr="00446FFF">
        <w:rPr>
          <w:sz w:val="24"/>
          <w:szCs w:val="24"/>
          <w:lang w:val="en-GB"/>
        </w:rPr>
        <w:br/>
        <w:t>The so-called signature has been a mark of originality for hand-drawn architectur</w:t>
      </w:r>
      <w:r w:rsidR="00361314" w:rsidRPr="00446FFF">
        <w:rPr>
          <w:sz w:val="24"/>
          <w:szCs w:val="24"/>
          <w:lang w:val="en-GB"/>
        </w:rPr>
        <w:t>al</w:t>
      </w:r>
      <w:r w:rsidRPr="00446FFF">
        <w:rPr>
          <w:sz w:val="24"/>
          <w:szCs w:val="24"/>
          <w:lang w:val="en-GB"/>
        </w:rPr>
        <w:t xml:space="preserve"> drawings both in the literal sense, as the drawings were often signed, </w:t>
      </w:r>
      <w:r w:rsidR="009760FD" w:rsidRPr="00446FFF">
        <w:rPr>
          <w:sz w:val="24"/>
          <w:szCs w:val="24"/>
          <w:lang w:val="en-GB"/>
        </w:rPr>
        <w:t>and</w:t>
      </w:r>
      <w:r w:rsidRPr="00446FFF">
        <w:rPr>
          <w:sz w:val="24"/>
          <w:szCs w:val="24"/>
          <w:lang w:val="en-GB"/>
        </w:rPr>
        <w:t xml:space="preserve"> </w:t>
      </w:r>
      <w:r w:rsidR="009760FD" w:rsidRPr="00446FFF">
        <w:rPr>
          <w:sz w:val="24"/>
          <w:szCs w:val="24"/>
          <w:lang w:val="en-GB"/>
        </w:rPr>
        <w:t>metaphorically</w:t>
      </w:r>
      <w:r w:rsidRPr="00446FFF">
        <w:rPr>
          <w:sz w:val="24"/>
          <w:szCs w:val="24"/>
          <w:lang w:val="en-GB"/>
        </w:rPr>
        <w:t xml:space="preserve">, </w:t>
      </w:r>
      <w:r w:rsidR="009760FD" w:rsidRPr="00446FFF">
        <w:rPr>
          <w:sz w:val="24"/>
          <w:szCs w:val="24"/>
          <w:lang w:val="en-GB"/>
        </w:rPr>
        <w:t xml:space="preserve">when it could </w:t>
      </w:r>
      <w:r w:rsidRPr="00446FFF">
        <w:rPr>
          <w:sz w:val="24"/>
          <w:szCs w:val="24"/>
          <w:lang w:val="en-GB"/>
        </w:rPr>
        <w:t>be referred to as an individual drawing style. Even though</w:t>
      </w:r>
      <w:r w:rsidR="009760FD" w:rsidRPr="00446FFF">
        <w:rPr>
          <w:sz w:val="24"/>
          <w:szCs w:val="24"/>
          <w:lang w:val="en-GB"/>
        </w:rPr>
        <w:t>,</w:t>
      </w:r>
      <w:r w:rsidRPr="00446FFF">
        <w:rPr>
          <w:sz w:val="24"/>
          <w:szCs w:val="24"/>
          <w:lang w:val="en-GB"/>
        </w:rPr>
        <w:t xml:space="preserve"> to the outside world</w:t>
      </w:r>
      <w:r w:rsidR="009760FD" w:rsidRPr="00446FFF">
        <w:rPr>
          <w:sz w:val="24"/>
          <w:szCs w:val="24"/>
          <w:lang w:val="en-GB"/>
        </w:rPr>
        <w:t>,</w:t>
      </w:r>
      <w:r w:rsidRPr="00446FFF">
        <w:rPr>
          <w:sz w:val="24"/>
          <w:szCs w:val="24"/>
          <w:lang w:val="en-GB"/>
        </w:rPr>
        <w:t xml:space="preserve"> architectural practice is still very much focused on the role of the architect as a visionary individual, the actual practice has long been highly collective with a hierarchy flatter than before and offices often functioning as a group of </w:t>
      </w:r>
      <w:r w:rsidR="00361314" w:rsidRPr="00446FFF">
        <w:rPr>
          <w:sz w:val="24"/>
          <w:szCs w:val="24"/>
          <w:lang w:val="en-GB"/>
        </w:rPr>
        <w:t>sub-</w:t>
      </w:r>
      <w:r w:rsidRPr="00446FFF">
        <w:rPr>
          <w:sz w:val="24"/>
          <w:szCs w:val="24"/>
          <w:lang w:val="en-GB"/>
        </w:rPr>
        <w:t>offices (often managed by the partners) and operating under the same brand. In fact, many of the leading architects never or rarely work</w:t>
      </w:r>
      <w:r w:rsidR="00361314" w:rsidRPr="00446FFF">
        <w:rPr>
          <w:sz w:val="24"/>
          <w:szCs w:val="24"/>
          <w:lang w:val="en-GB"/>
        </w:rPr>
        <w:t>ed</w:t>
      </w:r>
      <w:r w:rsidRPr="00446FFF">
        <w:rPr>
          <w:sz w:val="24"/>
          <w:szCs w:val="24"/>
          <w:lang w:val="en-GB"/>
        </w:rPr>
        <w:t xml:space="preserve"> digitally as </w:t>
      </w:r>
      <w:r w:rsidR="00361314" w:rsidRPr="00446FFF">
        <w:rPr>
          <w:sz w:val="24"/>
          <w:szCs w:val="24"/>
          <w:lang w:val="en-GB"/>
        </w:rPr>
        <w:t xml:space="preserve">the digital transition </w:t>
      </w:r>
      <w:r w:rsidRPr="00446FFF">
        <w:rPr>
          <w:sz w:val="24"/>
          <w:szCs w:val="24"/>
          <w:lang w:val="en-GB"/>
        </w:rPr>
        <w:t>caught</w:t>
      </w:r>
      <w:r w:rsidR="00361314" w:rsidRPr="00446FFF">
        <w:rPr>
          <w:sz w:val="24"/>
          <w:szCs w:val="24"/>
          <w:lang w:val="en-GB"/>
        </w:rPr>
        <w:t xml:space="preserve"> them</w:t>
      </w:r>
      <w:r w:rsidRPr="00446FFF">
        <w:rPr>
          <w:sz w:val="24"/>
          <w:szCs w:val="24"/>
          <w:lang w:val="en-GB"/>
        </w:rPr>
        <w:t xml:space="preserve"> mid-career. They </w:t>
      </w:r>
      <w:r w:rsidR="00E94F24" w:rsidRPr="00446FFF">
        <w:rPr>
          <w:sz w:val="24"/>
          <w:szCs w:val="24"/>
          <w:lang w:val="en-GB"/>
        </w:rPr>
        <w:t>preferred to</w:t>
      </w:r>
      <w:r w:rsidRPr="00446FFF">
        <w:rPr>
          <w:sz w:val="24"/>
          <w:szCs w:val="24"/>
          <w:lang w:val="en-GB"/>
        </w:rPr>
        <w:t xml:space="preserve"> hire </w:t>
      </w:r>
      <w:r w:rsidR="00361314" w:rsidRPr="00446FFF">
        <w:rPr>
          <w:sz w:val="24"/>
          <w:szCs w:val="24"/>
          <w:lang w:val="en-GB"/>
        </w:rPr>
        <w:t>young</w:t>
      </w:r>
      <w:r w:rsidR="00E94F24" w:rsidRPr="00446FFF">
        <w:rPr>
          <w:sz w:val="24"/>
          <w:szCs w:val="24"/>
          <w:lang w:val="en-GB"/>
        </w:rPr>
        <w:t>,</w:t>
      </w:r>
      <w:r w:rsidR="00361314" w:rsidRPr="00446FFF">
        <w:rPr>
          <w:sz w:val="24"/>
          <w:szCs w:val="24"/>
          <w:lang w:val="en-GB"/>
        </w:rPr>
        <w:t xml:space="preserve"> digitally skilled </w:t>
      </w:r>
      <w:r w:rsidRPr="00446FFF">
        <w:rPr>
          <w:sz w:val="24"/>
          <w:szCs w:val="24"/>
          <w:lang w:val="en-GB"/>
        </w:rPr>
        <w:t xml:space="preserve">architects and instruct them to perform computer interactions leading to particular designs and choose the results according to their liking. In the digital drawing the signature is hidden unless we </w:t>
      </w:r>
      <w:r w:rsidR="00361314" w:rsidRPr="00446FFF">
        <w:rPr>
          <w:sz w:val="24"/>
          <w:szCs w:val="24"/>
          <w:lang w:val="en-GB"/>
        </w:rPr>
        <w:t>apply</w:t>
      </w:r>
      <w:r w:rsidRPr="00446FFF">
        <w:rPr>
          <w:sz w:val="24"/>
          <w:szCs w:val="24"/>
          <w:lang w:val="en-GB"/>
        </w:rPr>
        <w:t xml:space="preserve"> digital forensic</w:t>
      </w:r>
      <w:r w:rsidR="00361314" w:rsidRPr="00446FFF">
        <w:rPr>
          <w:sz w:val="24"/>
          <w:szCs w:val="24"/>
          <w:lang w:val="en-GB"/>
        </w:rPr>
        <w:t xml:space="preserve"> techniques</w:t>
      </w:r>
      <w:r w:rsidRPr="00446FFF">
        <w:rPr>
          <w:sz w:val="24"/>
          <w:szCs w:val="24"/>
          <w:lang w:val="en-GB"/>
        </w:rPr>
        <w:t xml:space="preserve"> to research who was involved in the drawing process, for instance based on software</w:t>
      </w:r>
      <w:r w:rsidR="00883867" w:rsidRPr="00446FFF">
        <w:rPr>
          <w:sz w:val="24"/>
          <w:szCs w:val="24"/>
          <w:lang w:val="en-GB"/>
        </w:rPr>
        <w:t xml:space="preserve"> licence</w:t>
      </w:r>
      <w:r w:rsidR="00E97234" w:rsidRPr="00446FFF">
        <w:rPr>
          <w:sz w:val="24"/>
          <w:szCs w:val="24"/>
          <w:lang w:val="en-GB"/>
        </w:rPr>
        <w:t xml:space="preserve"> or system</w:t>
      </w:r>
      <w:r w:rsidRPr="00446FFF">
        <w:rPr>
          <w:sz w:val="24"/>
          <w:szCs w:val="24"/>
          <w:lang w:val="en-GB"/>
        </w:rPr>
        <w:t xml:space="preserve"> log</w:t>
      </w:r>
      <w:r w:rsidR="00883867" w:rsidRPr="00446FFF">
        <w:rPr>
          <w:sz w:val="24"/>
          <w:szCs w:val="24"/>
          <w:lang w:val="en-GB"/>
        </w:rPr>
        <w:t>-</w:t>
      </w:r>
      <w:r w:rsidRPr="00446FFF">
        <w:rPr>
          <w:sz w:val="24"/>
          <w:szCs w:val="24"/>
          <w:lang w:val="en-GB"/>
        </w:rPr>
        <w:t>in</w:t>
      </w:r>
      <w:r w:rsidR="00883867" w:rsidRPr="00446FFF">
        <w:rPr>
          <w:sz w:val="24"/>
          <w:szCs w:val="24"/>
          <w:lang w:val="en-GB"/>
        </w:rPr>
        <w:t>s</w:t>
      </w:r>
      <w:r w:rsidRPr="00446FFF">
        <w:rPr>
          <w:sz w:val="24"/>
          <w:szCs w:val="24"/>
          <w:lang w:val="en-GB"/>
        </w:rPr>
        <w:t xml:space="preserve">. Because </w:t>
      </w:r>
      <w:r w:rsidR="00E97234" w:rsidRPr="00446FFF">
        <w:rPr>
          <w:sz w:val="24"/>
          <w:szCs w:val="24"/>
          <w:lang w:val="en-GB"/>
        </w:rPr>
        <w:t xml:space="preserve">of </w:t>
      </w:r>
      <w:r w:rsidRPr="00446FFF">
        <w:rPr>
          <w:sz w:val="24"/>
          <w:szCs w:val="24"/>
          <w:lang w:val="en-GB"/>
        </w:rPr>
        <w:t xml:space="preserve">the </w:t>
      </w:r>
      <w:r w:rsidR="00883867" w:rsidRPr="00446FFF">
        <w:rPr>
          <w:sz w:val="24"/>
          <w:szCs w:val="24"/>
          <w:lang w:val="en-GB"/>
        </w:rPr>
        <w:t xml:space="preserve">collective </w:t>
      </w:r>
      <w:r w:rsidRPr="00446FFF">
        <w:rPr>
          <w:sz w:val="24"/>
          <w:szCs w:val="24"/>
          <w:lang w:val="en-GB"/>
        </w:rPr>
        <w:t xml:space="preserve">nature of the digital architectural drawing, it is difficult to assign authorship to a particular person within the </w:t>
      </w:r>
      <w:r w:rsidR="00883867" w:rsidRPr="00446FFF">
        <w:rPr>
          <w:sz w:val="24"/>
          <w:szCs w:val="24"/>
          <w:lang w:val="en-GB"/>
        </w:rPr>
        <w:t xml:space="preserve">design </w:t>
      </w:r>
      <w:r w:rsidRPr="00446FFF">
        <w:rPr>
          <w:sz w:val="24"/>
          <w:szCs w:val="24"/>
          <w:lang w:val="en-GB"/>
        </w:rPr>
        <w:t>studio. Many architecture practices d</w:t>
      </w:r>
      <w:r w:rsidR="00883867" w:rsidRPr="00446FFF">
        <w:rPr>
          <w:sz w:val="24"/>
          <w:szCs w:val="24"/>
          <w:lang w:val="en-GB"/>
        </w:rPr>
        <w:t>id</w:t>
      </w:r>
      <w:r w:rsidRPr="00446FFF">
        <w:rPr>
          <w:sz w:val="24"/>
          <w:szCs w:val="24"/>
          <w:lang w:val="en-GB"/>
        </w:rPr>
        <w:t xml:space="preserve"> not keep records of who worked on specific projects or tasks. </w:t>
      </w:r>
      <w:r w:rsidR="00E97234" w:rsidRPr="00446FFF">
        <w:rPr>
          <w:sz w:val="24"/>
          <w:szCs w:val="24"/>
          <w:lang w:val="en-GB"/>
        </w:rPr>
        <w:t xml:space="preserve">As noted by </w:t>
      </w:r>
      <w:r w:rsidR="006C331B" w:rsidRPr="00446FFF">
        <w:rPr>
          <w:color w:val="000000" w:themeColor="text1"/>
          <w:sz w:val="24"/>
          <w:szCs w:val="24"/>
          <w:lang w:val="en-GB"/>
        </w:rPr>
        <w:t>Georg Vrachliotis, Professor of Theory of Architecture and Digital Culture at the TU Delft</w:t>
      </w:r>
      <w:r w:rsidR="009760FD" w:rsidRPr="00446FFF">
        <w:rPr>
          <w:color w:val="000000" w:themeColor="text1"/>
          <w:sz w:val="24"/>
          <w:szCs w:val="24"/>
          <w:lang w:val="en-GB"/>
        </w:rPr>
        <w:t>,</w:t>
      </w:r>
      <w:r w:rsidR="00E97234" w:rsidRPr="00446FFF">
        <w:rPr>
          <w:sz w:val="24"/>
          <w:szCs w:val="24"/>
          <w:lang w:val="en-GB"/>
        </w:rPr>
        <w:t xml:space="preserve"> i</w:t>
      </w:r>
      <w:r w:rsidRPr="00446FFF">
        <w:rPr>
          <w:sz w:val="24"/>
          <w:szCs w:val="24"/>
          <w:lang w:val="en-GB"/>
        </w:rPr>
        <w:t xml:space="preserve">n the digital drawing there is also </w:t>
      </w:r>
      <w:r w:rsidR="00883867" w:rsidRPr="00446FFF">
        <w:rPr>
          <w:sz w:val="24"/>
          <w:szCs w:val="24"/>
          <w:lang w:val="en-GB"/>
        </w:rPr>
        <w:t>little to</w:t>
      </w:r>
      <w:r w:rsidRPr="00446FFF">
        <w:rPr>
          <w:sz w:val="24"/>
          <w:szCs w:val="24"/>
          <w:lang w:val="en-GB"/>
        </w:rPr>
        <w:t xml:space="preserve"> </w:t>
      </w:r>
      <w:r w:rsidR="00215273" w:rsidRPr="00446FFF">
        <w:rPr>
          <w:sz w:val="24"/>
          <w:szCs w:val="24"/>
          <w:lang w:val="en-GB"/>
        </w:rPr>
        <w:t xml:space="preserve">indicate </w:t>
      </w:r>
      <w:r w:rsidRPr="00446FFF">
        <w:rPr>
          <w:sz w:val="24"/>
          <w:szCs w:val="24"/>
          <w:lang w:val="en-GB"/>
        </w:rPr>
        <w:t xml:space="preserve">mistakes or imperfections (such </w:t>
      </w:r>
      <w:r w:rsidR="00492E1C" w:rsidRPr="00446FFF">
        <w:rPr>
          <w:sz w:val="24"/>
          <w:szCs w:val="24"/>
          <w:lang w:val="en-GB"/>
        </w:rPr>
        <w:t xml:space="preserve">as </w:t>
      </w:r>
      <w:r w:rsidRPr="00446FFF">
        <w:rPr>
          <w:sz w:val="24"/>
          <w:szCs w:val="24"/>
          <w:lang w:val="en-GB"/>
        </w:rPr>
        <w:t xml:space="preserve">the trembling </w:t>
      </w:r>
      <w:r w:rsidR="00883867" w:rsidRPr="00446FFF">
        <w:rPr>
          <w:sz w:val="24"/>
          <w:szCs w:val="24"/>
          <w:lang w:val="en-GB"/>
        </w:rPr>
        <w:t xml:space="preserve">of the </w:t>
      </w:r>
      <w:r w:rsidRPr="00446FFF">
        <w:rPr>
          <w:sz w:val="24"/>
          <w:szCs w:val="24"/>
          <w:lang w:val="en-GB"/>
        </w:rPr>
        <w:t>hand</w:t>
      </w:r>
      <w:r w:rsidR="00883867" w:rsidRPr="00446FFF">
        <w:rPr>
          <w:sz w:val="24"/>
          <w:szCs w:val="24"/>
          <w:lang w:val="en-GB"/>
        </w:rPr>
        <w:t>,</w:t>
      </w:r>
      <w:r w:rsidRPr="00446FFF">
        <w:rPr>
          <w:sz w:val="24"/>
          <w:szCs w:val="24"/>
          <w:lang w:val="en-GB"/>
        </w:rPr>
        <w:t xml:space="preserve"> erasure</w:t>
      </w:r>
      <w:r w:rsidR="00883867" w:rsidRPr="00446FFF">
        <w:rPr>
          <w:sz w:val="24"/>
          <w:szCs w:val="24"/>
          <w:lang w:val="en-GB"/>
        </w:rPr>
        <w:t>,</w:t>
      </w:r>
      <w:r w:rsidRPr="00446FFF">
        <w:rPr>
          <w:sz w:val="24"/>
          <w:szCs w:val="24"/>
          <w:lang w:val="en-GB"/>
        </w:rPr>
        <w:t xml:space="preserve"> or hesitation), which could more easily be seen on paper. A way to track back individual contributions could be very challenging, tenuous, and require a lot of technical knowledge. It forces us to think of the creative process in a different socio-technical way, less focused on the vision of a single individual,</w:t>
      </w:r>
      <w:r w:rsidR="00215273" w:rsidRPr="00446FFF">
        <w:rPr>
          <w:sz w:val="24"/>
          <w:szCs w:val="24"/>
          <w:lang w:val="en-GB"/>
        </w:rPr>
        <w:t xml:space="preserve"> and</w:t>
      </w:r>
      <w:r w:rsidRPr="00446FFF">
        <w:rPr>
          <w:sz w:val="24"/>
          <w:szCs w:val="24"/>
          <w:lang w:val="en-GB"/>
        </w:rPr>
        <w:t xml:space="preserve"> more on a complex, digitally enabled collaboration of a collective. </w:t>
      </w:r>
    </w:p>
    <w:p w14:paraId="5FD62767" w14:textId="71B505A4" w:rsidR="00E97234" w:rsidRPr="00446FFF" w:rsidRDefault="00E97234" w:rsidP="00551D9D">
      <w:pPr>
        <w:rPr>
          <w:sz w:val="24"/>
          <w:szCs w:val="24"/>
          <w:lang w:val="en-GB"/>
        </w:rPr>
      </w:pPr>
    </w:p>
    <w:p w14:paraId="47B61FDC" w14:textId="2D67C404" w:rsidR="00E97234" w:rsidRPr="00446FFF" w:rsidRDefault="00E97234" w:rsidP="00921A0C">
      <w:pPr>
        <w:spacing w:after="160" w:line="259" w:lineRule="auto"/>
        <w:jc w:val="center"/>
        <w:rPr>
          <w:sz w:val="24"/>
          <w:szCs w:val="24"/>
          <w:lang w:val="en-GB"/>
        </w:rPr>
      </w:pPr>
      <w:r w:rsidRPr="00446FFF">
        <w:rPr>
          <w:noProof/>
          <w:sz w:val="24"/>
          <w:szCs w:val="24"/>
          <w:lang w:val="en-GB"/>
        </w:rPr>
        <w:drawing>
          <wp:inline distT="0" distB="0" distL="0" distR="0" wp14:anchorId="2E70CF16" wp14:editId="17FB4418">
            <wp:extent cx="2399487" cy="338478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487" cy="3384785"/>
                    </a:xfrm>
                    <a:prstGeom prst="rect">
                      <a:avLst/>
                    </a:prstGeom>
                  </pic:spPr>
                </pic:pic>
              </a:graphicData>
            </a:graphic>
          </wp:inline>
        </w:drawing>
      </w:r>
    </w:p>
    <w:p w14:paraId="30F126F8" w14:textId="4C5E5D4E" w:rsidR="00E97234" w:rsidRPr="00446FFF" w:rsidRDefault="00E97234" w:rsidP="00E97234">
      <w:pPr>
        <w:rPr>
          <w:sz w:val="24"/>
          <w:szCs w:val="24"/>
          <w:lang w:val="en-GB"/>
        </w:rPr>
      </w:pPr>
      <w:r w:rsidRPr="00446FFF">
        <w:rPr>
          <w:sz w:val="24"/>
          <w:szCs w:val="24"/>
          <w:lang w:val="en-GB"/>
        </w:rPr>
        <w:lastRenderedPageBreak/>
        <w:t xml:space="preserve">[Illustration </w:t>
      </w:r>
      <w:r w:rsidR="0059068B">
        <w:rPr>
          <w:sz w:val="24"/>
          <w:szCs w:val="24"/>
          <w:lang w:val="en-GB"/>
        </w:rPr>
        <w:t>2</w:t>
      </w:r>
      <w:r w:rsidRPr="00446FFF">
        <w:rPr>
          <w:sz w:val="24"/>
          <w:szCs w:val="24"/>
          <w:lang w:val="en-GB"/>
        </w:rPr>
        <w:t>: A network diagram showing AMO</w:t>
      </w:r>
      <w:r w:rsidR="00D1619B">
        <w:rPr>
          <w:sz w:val="24"/>
          <w:szCs w:val="24"/>
          <w:lang w:val="en-GB"/>
        </w:rPr>
        <w:t xml:space="preserve"> O</w:t>
      </w:r>
      <w:r w:rsidRPr="00446FFF">
        <w:rPr>
          <w:sz w:val="24"/>
          <w:szCs w:val="24"/>
          <w:lang w:val="en-GB"/>
        </w:rPr>
        <w:t xml:space="preserve">MA’s management structure, projects between 1993-2003, collaborators, and different relations between them, published in </w:t>
      </w:r>
      <w:r w:rsidRPr="00446FFF">
        <w:rPr>
          <w:i/>
          <w:iCs/>
          <w:sz w:val="24"/>
          <w:szCs w:val="24"/>
          <w:lang w:val="en-GB"/>
        </w:rPr>
        <w:t>Content</w:t>
      </w:r>
      <w:r w:rsidRPr="00446FFF">
        <w:rPr>
          <w:sz w:val="24"/>
          <w:szCs w:val="24"/>
          <w:lang w:val="en-GB"/>
        </w:rPr>
        <w:t>, Taschen, 2004</w:t>
      </w:r>
      <w:r w:rsidR="00921A0C">
        <w:rPr>
          <w:sz w:val="24"/>
          <w:szCs w:val="24"/>
          <w:lang w:val="en-GB"/>
        </w:rPr>
        <w:t xml:space="preserve">. </w:t>
      </w:r>
      <w:r w:rsidR="00921A0C" w:rsidRPr="00921A0C">
        <w:rPr>
          <w:sz w:val="24"/>
          <w:szCs w:val="24"/>
          <w:lang w:val="en-NL"/>
        </w:rPr>
        <w:t>Image courtesy OMA</w:t>
      </w:r>
      <w:r w:rsidR="00921A0C" w:rsidRPr="00921A0C">
        <w:rPr>
          <w:sz w:val="24"/>
          <w:szCs w:val="24"/>
          <w:lang w:val="en-US"/>
        </w:rPr>
        <w:t>.</w:t>
      </w:r>
      <w:r w:rsidRPr="00446FFF">
        <w:rPr>
          <w:sz w:val="24"/>
          <w:szCs w:val="24"/>
          <w:lang w:val="en-GB"/>
        </w:rPr>
        <w:t>]</w:t>
      </w:r>
    </w:p>
    <w:p w14:paraId="4004DF77" w14:textId="4B8134BE" w:rsidR="00883867" w:rsidRPr="00446FFF" w:rsidRDefault="00883867" w:rsidP="00551D9D">
      <w:pPr>
        <w:rPr>
          <w:sz w:val="24"/>
          <w:szCs w:val="24"/>
          <w:lang w:val="en-GB"/>
        </w:rPr>
      </w:pPr>
    </w:p>
    <w:p w14:paraId="36D12E8C" w14:textId="77777777" w:rsidR="00E97234" w:rsidRPr="00446FFF" w:rsidRDefault="00E97234" w:rsidP="00551D9D">
      <w:pPr>
        <w:rPr>
          <w:color w:val="FF0000"/>
          <w:sz w:val="24"/>
          <w:szCs w:val="24"/>
          <w:lang w:val="en-GB"/>
        </w:rPr>
      </w:pPr>
    </w:p>
    <w:p w14:paraId="4F4C61E2" w14:textId="51AD6F94" w:rsidR="00551D9D" w:rsidRPr="00446FFF" w:rsidRDefault="00551D9D" w:rsidP="00551D9D">
      <w:pPr>
        <w:rPr>
          <w:sz w:val="24"/>
          <w:szCs w:val="24"/>
          <w:lang w:val="en-GB"/>
        </w:rPr>
      </w:pPr>
      <w:r w:rsidRPr="00446FFF">
        <w:rPr>
          <w:color w:val="000000" w:themeColor="text1"/>
          <w:sz w:val="24"/>
          <w:szCs w:val="24"/>
          <w:lang w:val="en-GB"/>
        </w:rPr>
        <w:t xml:space="preserve">What are the new narratives and perspectives offered by such collective digital drawing? Can we see them with </w:t>
      </w:r>
      <w:r w:rsidR="00215273" w:rsidRPr="00446FFF">
        <w:rPr>
          <w:color w:val="000000" w:themeColor="text1"/>
          <w:sz w:val="24"/>
          <w:szCs w:val="24"/>
          <w:lang w:val="en-GB"/>
        </w:rPr>
        <w:t>the</w:t>
      </w:r>
      <w:r w:rsidRPr="00446FFF">
        <w:rPr>
          <w:color w:val="000000" w:themeColor="text1"/>
          <w:sz w:val="24"/>
          <w:szCs w:val="24"/>
          <w:lang w:val="en-GB"/>
        </w:rPr>
        <w:t xml:space="preserve"> human eye </w:t>
      </w:r>
      <w:r w:rsidRPr="00446FFF">
        <w:rPr>
          <w:sz w:val="24"/>
          <w:szCs w:val="24"/>
          <w:lang w:val="en-GB"/>
        </w:rPr>
        <w:t>or is a collaboration between the human and the machine indispensable to reveal</w:t>
      </w:r>
      <w:r w:rsidR="00215273" w:rsidRPr="00446FFF">
        <w:rPr>
          <w:sz w:val="24"/>
          <w:szCs w:val="24"/>
          <w:lang w:val="en-GB"/>
        </w:rPr>
        <w:t>ing</w:t>
      </w:r>
      <w:r w:rsidRPr="00446FFF">
        <w:rPr>
          <w:sz w:val="24"/>
          <w:szCs w:val="24"/>
          <w:lang w:val="en-GB"/>
        </w:rPr>
        <w:t xml:space="preserve"> them? Forensics offer great opportunities </w:t>
      </w:r>
      <w:r w:rsidR="00492E1C" w:rsidRPr="00446FFF">
        <w:rPr>
          <w:sz w:val="24"/>
          <w:szCs w:val="24"/>
          <w:lang w:val="en-GB"/>
        </w:rPr>
        <w:t>for</w:t>
      </w:r>
      <w:r w:rsidRPr="00446FFF">
        <w:rPr>
          <w:sz w:val="24"/>
          <w:szCs w:val="24"/>
          <w:lang w:val="en-GB"/>
        </w:rPr>
        <w:t xml:space="preserve"> discover</w:t>
      </w:r>
      <w:r w:rsidR="00492E1C" w:rsidRPr="00446FFF">
        <w:rPr>
          <w:sz w:val="24"/>
          <w:szCs w:val="24"/>
          <w:lang w:val="en-GB"/>
        </w:rPr>
        <w:t>ing</w:t>
      </w:r>
      <w:r w:rsidRPr="00446FFF">
        <w:rPr>
          <w:sz w:val="24"/>
          <w:szCs w:val="24"/>
          <w:lang w:val="en-GB"/>
        </w:rPr>
        <w:t xml:space="preserve"> these new perspectives but using forensic to</w:t>
      </w:r>
      <w:r w:rsidR="00E97234" w:rsidRPr="00446FFF">
        <w:rPr>
          <w:sz w:val="24"/>
          <w:szCs w:val="24"/>
          <w:lang w:val="en-GB"/>
        </w:rPr>
        <w:t>o</w:t>
      </w:r>
      <w:r w:rsidRPr="00446FFF">
        <w:rPr>
          <w:sz w:val="24"/>
          <w:szCs w:val="24"/>
          <w:lang w:val="en-GB"/>
        </w:rPr>
        <w:t xml:space="preserve">ls will always be a highly </w:t>
      </w:r>
      <w:r w:rsidR="0092022C" w:rsidRPr="00446FFF">
        <w:rPr>
          <w:sz w:val="24"/>
          <w:szCs w:val="24"/>
          <w:lang w:val="en-GB"/>
        </w:rPr>
        <w:t>specialised</w:t>
      </w:r>
      <w:r w:rsidRPr="00446FFF">
        <w:rPr>
          <w:sz w:val="24"/>
          <w:szCs w:val="24"/>
          <w:lang w:val="en-GB"/>
        </w:rPr>
        <w:t xml:space="preserve"> and technical process. Could </w:t>
      </w:r>
      <w:r w:rsidR="007E4B5E" w:rsidRPr="00446FFF">
        <w:rPr>
          <w:sz w:val="24"/>
          <w:szCs w:val="24"/>
          <w:lang w:val="en-GB"/>
        </w:rPr>
        <w:t xml:space="preserve">collecting institutions facilitate making </w:t>
      </w:r>
      <w:r w:rsidRPr="00446FFF">
        <w:rPr>
          <w:sz w:val="24"/>
          <w:szCs w:val="24"/>
          <w:lang w:val="en-GB"/>
        </w:rPr>
        <w:t xml:space="preserve">forensics </w:t>
      </w:r>
      <w:r w:rsidR="007E4B5E" w:rsidRPr="00446FFF">
        <w:rPr>
          <w:sz w:val="24"/>
          <w:szCs w:val="24"/>
          <w:lang w:val="en-GB"/>
        </w:rPr>
        <w:t>more</w:t>
      </w:r>
      <w:r w:rsidRPr="00446FFF">
        <w:rPr>
          <w:sz w:val="24"/>
          <w:szCs w:val="24"/>
          <w:lang w:val="en-GB"/>
        </w:rPr>
        <w:t xml:space="preserve"> available to a larger group of interested enthusiasts</w:t>
      </w:r>
      <w:r w:rsidR="00E97234" w:rsidRPr="00446FFF">
        <w:rPr>
          <w:sz w:val="24"/>
          <w:szCs w:val="24"/>
          <w:lang w:val="en-GB"/>
        </w:rPr>
        <w:t xml:space="preserve"> within their participatory archival practices</w:t>
      </w:r>
      <w:r w:rsidRPr="00446FFF">
        <w:rPr>
          <w:sz w:val="24"/>
          <w:szCs w:val="24"/>
          <w:lang w:val="en-GB"/>
        </w:rPr>
        <w:t>?</w:t>
      </w:r>
      <w:r w:rsidRPr="00446FFF">
        <w:rPr>
          <w:color w:val="FF0000"/>
          <w:sz w:val="24"/>
          <w:szCs w:val="24"/>
          <w:lang w:val="en-GB"/>
        </w:rPr>
        <w:t xml:space="preserve"> </w:t>
      </w:r>
      <w:r w:rsidRPr="00446FFF">
        <w:rPr>
          <w:sz w:val="24"/>
          <w:szCs w:val="24"/>
          <w:lang w:val="en-GB"/>
        </w:rPr>
        <w:t>Could the hidden beauty of those technical objects be made more visible during the acquisition process or is acquisition of the born-digital bound to remain at least to some extent ‘blind’?</w:t>
      </w:r>
      <w:r w:rsidR="00AD70F7" w:rsidRPr="00446FFF">
        <w:rPr>
          <w:sz w:val="24"/>
          <w:szCs w:val="24"/>
          <w:lang w:val="en-GB"/>
        </w:rPr>
        <w:t xml:space="preserve"> </w:t>
      </w:r>
    </w:p>
    <w:p w14:paraId="0735CD92" w14:textId="77777777" w:rsidR="000C360D" w:rsidRPr="00446FFF" w:rsidRDefault="000C360D" w:rsidP="00551D9D">
      <w:pPr>
        <w:rPr>
          <w:color w:val="FF0000"/>
          <w:sz w:val="24"/>
          <w:szCs w:val="24"/>
          <w:lang w:val="en-GB"/>
        </w:rPr>
      </w:pPr>
    </w:p>
    <w:p w14:paraId="3D021E8D" w14:textId="77777777" w:rsidR="00E56F21" w:rsidRPr="00446FFF" w:rsidRDefault="00551D9D" w:rsidP="00E56F21">
      <w:pPr>
        <w:pStyle w:val="Heading2"/>
        <w:ind w:left="3403"/>
        <w:rPr>
          <w:sz w:val="24"/>
          <w:szCs w:val="24"/>
          <w:lang w:val="en-GB"/>
        </w:rPr>
      </w:pPr>
      <w:bookmarkStart w:id="16" w:name="_Toc104807766"/>
      <w:r w:rsidRPr="00446FFF">
        <w:rPr>
          <w:sz w:val="24"/>
          <w:szCs w:val="24"/>
          <w:lang w:val="en-GB"/>
        </w:rPr>
        <w:t>Institutional challenges</w:t>
      </w:r>
      <w:bookmarkEnd w:id="16"/>
    </w:p>
    <w:p w14:paraId="3FB6D66D" w14:textId="059E6865" w:rsidR="006C71D3" w:rsidRPr="00446FFF" w:rsidRDefault="00551D9D" w:rsidP="006C71D3">
      <w:pPr>
        <w:rPr>
          <w:sz w:val="24"/>
          <w:szCs w:val="24"/>
          <w:lang w:val="en-GB"/>
        </w:rPr>
      </w:pPr>
      <w:r w:rsidRPr="00446FFF">
        <w:rPr>
          <w:b/>
          <w:bCs/>
          <w:sz w:val="24"/>
          <w:szCs w:val="24"/>
          <w:lang w:val="en-GB"/>
        </w:rPr>
        <w:br/>
      </w:r>
      <w:r w:rsidR="006C71D3" w:rsidRPr="00446FFF">
        <w:rPr>
          <w:sz w:val="24"/>
          <w:szCs w:val="24"/>
          <w:lang w:val="en-GB"/>
        </w:rPr>
        <w:t xml:space="preserve">According to Aliza Leventhal, the idiosyncratic nature of architectural design is both fascinating and frustrating for collecting institutions. One of the major challenges seems to lie in creating a shared understanding between the archive creators and keepers </w:t>
      </w:r>
      <w:r w:rsidR="00215273" w:rsidRPr="00446FFF">
        <w:rPr>
          <w:sz w:val="24"/>
          <w:szCs w:val="24"/>
          <w:lang w:val="en-GB"/>
        </w:rPr>
        <w:t>regarding</w:t>
      </w:r>
      <w:r w:rsidR="006C71D3" w:rsidRPr="00446FFF">
        <w:rPr>
          <w:sz w:val="24"/>
          <w:szCs w:val="24"/>
          <w:lang w:val="en-GB"/>
        </w:rPr>
        <w:t xml:space="preserve"> terminology, sense of order, and sensitivity </w:t>
      </w:r>
      <w:r w:rsidR="00492E1C" w:rsidRPr="00446FFF">
        <w:rPr>
          <w:sz w:val="24"/>
          <w:szCs w:val="24"/>
          <w:lang w:val="en-GB"/>
        </w:rPr>
        <w:t>to</w:t>
      </w:r>
      <w:r w:rsidR="006C71D3" w:rsidRPr="00446FFF">
        <w:rPr>
          <w:sz w:val="24"/>
          <w:szCs w:val="24"/>
          <w:lang w:val="en-GB"/>
        </w:rPr>
        <w:t xml:space="preserve"> the fleeting nature of the digital heritage. When it comes to terminology, </w:t>
      </w:r>
      <w:r w:rsidR="00F03B2E" w:rsidRPr="00446FFF">
        <w:rPr>
          <w:sz w:val="24"/>
          <w:szCs w:val="24"/>
          <w:lang w:val="en-GB"/>
        </w:rPr>
        <w:t xml:space="preserve">she notes </w:t>
      </w:r>
      <w:r w:rsidR="006C71D3" w:rsidRPr="00446FFF">
        <w:rPr>
          <w:sz w:val="24"/>
          <w:szCs w:val="24"/>
          <w:lang w:val="en-GB"/>
        </w:rPr>
        <w:t xml:space="preserve">it is important to build a shared language around preservation issues that can be understood by both sides, designers, and archivists. Currently, it’s very likely that </w:t>
      </w:r>
      <w:r w:rsidR="008D2CD9" w:rsidRPr="00446FFF">
        <w:rPr>
          <w:sz w:val="24"/>
          <w:szCs w:val="24"/>
          <w:lang w:val="en-GB"/>
        </w:rPr>
        <w:t xml:space="preserve">each will understand </w:t>
      </w:r>
      <w:r w:rsidR="006C71D3" w:rsidRPr="00446FFF">
        <w:rPr>
          <w:sz w:val="24"/>
          <w:szCs w:val="24"/>
          <w:lang w:val="en-GB"/>
        </w:rPr>
        <w:t xml:space="preserve">a term such as ‘file migration’ very differently. There is also a need to build understanding about how architectural archives are constructed and </w:t>
      </w:r>
      <w:r w:rsidR="00215273" w:rsidRPr="00446FFF">
        <w:rPr>
          <w:sz w:val="24"/>
          <w:szCs w:val="24"/>
          <w:lang w:val="en-GB"/>
        </w:rPr>
        <w:t>which</w:t>
      </w:r>
      <w:r w:rsidR="006C71D3" w:rsidRPr="00446FFF">
        <w:rPr>
          <w:sz w:val="24"/>
          <w:szCs w:val="24"/>
          <w:lang w:val="en-GB"/>
        </w:rPr>
        <w:t xml:space="preserve"> design processes</w:t>
      </w:r>
      <w:r w:rsidR="00215273" w:rsidRPr="00446FFF">
        <w:rPr>
          <w:sz w:val="24"/>
          <w:szCs w:val="24"/>
          <w:lang w:val="en-GB"/>
        </w:rPr>
        <w:t xml:space="preserve"> underly</w:t>
      </w:r>
      <w:r w:rsidR="006C71D3" w:rsidRPr="00446FFF">
        <w:rPr>
          <w:sz w:val="24"/>
          <w:szCs w:val="24"/>
          <w:lang w:val="en-GB"/>
        </w:rPr>
        <w:t xml:space="preserve"> an often-unstructured file system with </w:t>
      </w:r>
      <w:r w:rsidR="001302CB" w:rsidRPr="00446FFF">
        <w:rPr>
          <w:sz w:val="24"/>
          <w:szCs w:val="24"/>
          <w:lang w:val="en-GB"/>
        </w:rPr>
        <w:t>countless</w:t>
      </w:r>
      <w:r w:rsidR="006C71D3" w:rsidRPr="00446FFF">
        <w:rPr>
          <w:sz w:val="24"/>
          <w:szCs w:val="24"/>
          <w:lang w:val="en-GB"/>
        </w:rPr>
        <w:t xml:space="preserve"> </w:t>
      </w:r>
      <w:r w:rsidR="001302CB" w:rsidRPr="00446FFF">
        <w:rPr>
          <w:sz w:val="24"/>
          <w:szCs w:val="24"/>
          <w:lang w:val="en-GB"/>
        </w:rPr>
        <w:t xml:space="preserve">creative </w:t>
      </w:r>
      <w:r w:rsidR="006C71D3" w:rsidRPr="00446FFF">
        <w:rPr>
          <w:sz w:val="24"/>
          <w:szCs w:val="24"/>
          <w:lang w:val="en-GB"/>
        </w:rPr>
        <w:t xml:space="preserve">ideas for file naming, </w:t>
      </w:r>
      <w:r w:rsidR="001302CB" w:rsidRPr="00446FFF">
        <w:rPr>
          <w:sz w:val="24"/>
          <w:szCs w:val="24"/>
          <w:lang w:val="en-GB"/>
        </w:rPr>
        <w:t xml:space="preserve">that tend to lack </w:t>
      </w:r>
      <w:r w:rsidR="00215273" w:rsidRPr="00446FFF">
        <w:rPr>
          <w:sz w:val="24"/>
          <w:szCs w:val="24"/>
          <w:lang w:val="en-GB"/>
        </w:rPr>
        <w:t xml:space="preserve">a </w:t>
      </w:r>
      <w:r w:rsidR="001302CB" w:rsidRPr="00446FFF">
        <w:rPr>
          <w:sz w:val="24"/>
          <w:szCs w:val="24"/>
          <w:lang w:val="en-GB"/>
        </w:rPr>
        <w:t>system</w:t>
      </w:r>
      <w:r w:rsidR="006C71D3" w:rsidRPr="00446FFF">
        <w:rPr>
          <w:sz w:val="24"/>
          <w:szCs w:val="24"/>
          <w:lang w:val="en-GB"/>
        </w:rPr>
        <w:t xml:space="preserve"> within </w:t>
      </w:r>
      <w:r w:rsidR="00215273" w:rsidRPr="00446FFF">
        <w:rPr>
          <w:sz w:val="24"/>
          <w:szCs w:val="24"/>
          <w:lang w:val="en-GB"/>
        </w:rPr>
        <w:t>the same</w:t>
      </w:r>
      <w:r w:rsidR="006C71D3" w:rsidRPr="00446FFF">
        <w:rPr>
          <w:sz w:val="24"/>
          <w:szCs w:val="24"/>
          <w:lang w:val="en-GB"/>
        </w:rPr>
        <w:t xml:space="preserve"> office. It is rather unlikely to expect that offices will </w:t>
      </w:r>
      <w:r w:rsidR="0092022C" w:rsidRPr="00446FFF">
        <w:rPr>
          <w:sz w:val="24"/>
          <w:szCs w:val="24"/>
          <w:lang w:val="en-GB"/>
        </w:rPr>
        <w:t>standardise</w:t>
      </w:r>
      <w:r w:rsidR="006C71D3" w:rsidRPr="00446FFF">
        <w:rPr>
          <w:sz w:val="24"/>
          <w:szCs w:val="24"/>
          <w:lang w:val="en-GB"/>
        </w:rPr>
        <w:t xml:space="preserve"> their workflows to such an extent that the archive structure and file nam</w:t>
      </w:r>
      <w:r w:rsidR="001302CB" w:rsidRPr="00446FFF">
        <w:rPr>
          <w:sz w:val="24"/>
          <w:szCs w:val="24"/>
          <w:lang w:val="en-GB"/>
        </w:rPr>
        <w:t>es</w:t>
      </w:r>
      <w:r w:rsidR="006C71D3" w:rsidRPr="00446FFF">
        <w:rPr>
          <w:sz w:val="24"/>
          <w:szCs w:val="24"/>
          <w:lang w:val="en-GB"/>
        </w:rPr>
        <w:t xml:space="preserve"> will be problem-free for archivists. </w:t>
      </w:r>
      <w:r w:rsidR="001302CB" w:rsidRPr="00446FFF">
        <w:rPr>
          <w:sz w:val="24"/>
          <w:szCs w:val="24"/>
          <w:lang w:val="en-GB"/>
        </w:rPr>
        <w:t>A</w:t>
      </w:r>
      <w:r w:rsidR="006C71D3" w:rsidRPr="00446FFF">
        <w:rPr>
          <w:sz w:val="24"/>
          <w:szCs w:val="24"/>
          <w:lang w:val="en-GB"/>
        </w:rPr>
        <w:t>rchivists can make use of educational material, such as training reels</w:t>
      </w:r>
      <w:r w:rsidR="00492E1C" w:rsidRPr="00446FFF">
        <w:rPr>
          <w:sz w:val="24"/>
          <w:szCs w:val="24"/>
          <w:lang w:val="en-GB"/>
        </w:rPr>
        <w:t>,</w:t>
      </w:r>
      <w:r w:rsidR="006C71D3" w:rsidRPr="00446FFF">
        <w:rPr>
          <w:sz w:val="24"/>
          <w:szCs w:val="24"/>
          <w:lang w:val="en-GB"/>
        </w:rPr>
        <w:t xml:space="preserve"> that help understand internal design processes</w:t>
      </w:r>
      <w:r w:rsidR="001302CB" w:rsidRPr="00446FFF">
        <w:rPr>
          <w:sz w:val="24"/>
          <w:szCs w:val="24"/>
          <w:lang w:val="en-GB"/>
        </w:rPr>
        <w:t>,</w:t>
      </w:r>
      <w:r w:rsidR="006C71D3" w:rsidRPr="00446FFF">
        <w:rPr>
          <w:sz w:val="24"/>
          <w:szCs w:val="24"/>
          <w:lang w:val="en-GB"/>
        </w:rPr>
        <w:t xml:space="preserve"> and </w:t>
      </w:r>
      <w:r w:rsidR="001302CB" w:rsidRPr="00446FFF">
        <w:rPr>
          <w:sz w:val="24"/>
          <w:szCs w:val="24"/>
          <w:lang w:val="en-GB"/>
        </w:rPr>
        <w:t>conduct</w:t>
      </w:r>
      <w:r w:rsidR="006C71D3" w:rsidRPr="00446FFF">
        <w:rPr>
          <w:sz w:val="24"/>
          <w:szCs w:val="24"/>
          <w:lang w:val="en-GB"/>
        </w:rPr>
        <w:t xml:space="preserve"> donor interviews, but ultimately it is a learning curve that requires engagement on both sides. </w:t>
      </w:r>
      <w:r w:rsidR="001302CB" w:rsidRPr="00446FFF">
        <w:rPr>
          <w:sz w:val="24"/>
          <w:szCs w:val="24"/>
          <w:lang w:val="en-GB"/>
        </w:rPr>
        <w:t>While the collecting institutions can expect that the standards won’t change dramatically, they can advocate for design practices to be more mindful of preservation issues. For the time being</w:t>
      </w:r>
      <w:r w:rsidR="00215273" w:rsidRPr="00446FFF">
        <w:rPr>
          <w:sz w:val="24"/>
          <w:szCs w:val="24"/>
          <w:lang w:val="en-GB"/>
        </w:rPr>
        <w:t>,</w:t>
      </w:r>
      <w:r w:rsidR="001302CB" w:rsidRPr="00446FFF">
        <w:rPr>
          <w:sz w:val="24"/>
          <w:szCs w:val="24"/>
          <w:lang w:val="en-GB"/>
        </w:rPr>
        <w:t xml:space="preserve"> it seems that donor interviews (such as the one used by CCA) and recording archive flythroughs</w:t>
      </w:r>
      <w:r w:rsidR="00215273" w:rsidRPr="00446FFF">
        <w:rPr>
          <w:sz w:val="24"/>
          <w:szCs w:val="24"/>
          <w:lang w:val="en-GB"/>
        </w:rPr>
        <w:t>,</w:t>
      </w:r>
      <w:r w:rsidR="001302CB" w:rsidRPr="00446FFF">
        <w:rPr>
          <w:sz w:val="24"/>
          <w:szCs w:val="24"/>
          <w:lang w:val="en-GB"/>
        </w:rPr>
        <w:t xml:space="preserve"> including examples of software use during acquisition</w:t>
      </w:r>
      <w:r w:rsidR="00215273" w:rsidRPr="00446FFF">
        <w:rPr>
          <w:sz w:val="24"/>
          <w:szCs w:val="24"/>
          <w:lang w:val="en-GB"/>
        </w:rPr>
        <w:t>,</w:t>
      </w:r>
      <w:r w:rsidR="001302CB" w:rsidRPr="00446FFF">
        <w:rPr>
          <w:sz w:val="24"/>
          <w:szCs w:val="24"/>
          <w:lang w:val="en-GB"/>
        </w:rPr>
        <w:t xml:space="preserve"> will be essential parts of the archival process of the born-digital collections.</w:t>
      </w:r>
    </w:p>
    <w:p w14:paraId="4FCF9B3B" w14:textId="77777777" w:rsidR="006C71D3" w:rsidRPr="00446FFF" w:rsidRDefault="006C71D3" w:rsidP="00551D9D">
      <w:pPr>
        <w:rPr>
          <w:sz w:val="24"/>
          <w:szCs w:val="24"/>
          <w:lang w:val="en-GB"/>
        </w:rPr>
      </w:pPr>
    </w:p>
    <w:p w14:paraId="714D032F" w14:textId="598B7022" w:rsidR="00551D9D" w:rsidRPr="00446FFF" w:rsidRDefault="001302CB" w:rsidP="00551D9D">
      <w:pPr>
        <w:rPr>
          <w:sz w:val="24"/>
          <w:szCs w:val="24"/>
          <w:lang w:val="en-GB"/>
        </w:rPr>
      </w:pPr>
      <w:r w:rsidRPr="00446FFF">
        <w:rPr>
          <w:sz w:val="24"/>
          <w:szCs w:val="24"/>
          <w:lang w:val="en-GB"/>
        </w:rPr>
        <w:t>Collecting</w:t>
      </w:r>
      <w:r w:rsidR="00551D9D" w:rsidRPr="00446FFF">
        <w:rPr>
          <w:sz w:val="24"/>
          <w:szCs w:val="24"/>
          <w:lang w:val="en-GB"/>
        </w:rPr>
        <w:t xml:space="preserve"> born</w:t>
      </w:r>
      <w:r w:rsidRPr="00446FFF">
        <w:rPr>
          <w:sz w:val="24"/>
          <w:szCs w:val="24"/>
          <w:lang w:val="en-GB"/>
        </w:rPr>
        <w:t>-</w:t>
      </w:r>
      <w:r w:rsidR="00551D9D" w:rsidRPr="00446FFF">
        <w:rPr>
          <w:sz w:val="24"/>
          <w:szCs w:val="24"/>
          <w:lang w:val="en-GB"/>
        </w:rPr>
        <w:t>digital archives</w:t>
      </w:r>
      <w:r w:rsidR="00FE5969" w:rsidRPr="00446FFF">
        <w:rPr>
          <w:sz w:val="24"/>
          <w:szCs w:val="24"/>
          <w:lang w:val="en-GB"/>
        </w:rPr>
        <w:t xml:space="preserve"> with such supporting material</w:t>
      </w:r>
      <w:r w:rsidR="00551D9D" w:rsidRPr="00446FFF">
        <w:rPr>
          <w:sz w:val="24"/>
          <w:szCs w:val="24"/>
          <w:lang w:val="en-GB"/>
        </w:rPr>
        <w:t xml:space="preserve"> </w:t>
      </w:r>
      <w:r w:rsidR="00FE5969" w:rsidRPr="00446FFF">
        <w:rPr>
          <w:sz w:val="24"/>
          <w:szCs w:val="24"/>
          <w:lang w:val="en-GB"/>
        </w:rPr>
        <w:t>can play a key role</w:t>
      </w:r>
      <w:r w:rsidR="00551D9D" w:rsidRPr="00446FFF">
        <w:rPr>
          <w:sz w:val="24"/>
          <w:szCs w:val="24"/>
          <w:lang w:val="en-GB"/>
        </w:rPr>
        <w:t xml:space="preserve"> in documenting the digital design process</w:t>
      </w:r>
      <w:r w:rsidR="00FE5969" w:rsidRPr="00446FFF">
        <w:rPr>
          <w:sz w:val="24"/>
          <w:szCs w:val="24"/>
          <w:lang w:val="en-GB"/>
        </w:rPr>
        <w:t xml:space="preserve"> for future generations</w:t>
      </w:r>
      <w:r w:rsidR="00551D9D" w:rsidRPr="00446FFF">
        <w:rPr>
          <w:sz w:val="24"/>
          <w:szCs w:val="24"/>
          <w:lang w:val="en-GB"/>
        </w:rPr>
        <w:t>, but how to appraise and select th</w:t>
      </w:r>
      <w:r w:rsidR="00FE5969" w:rsidRPr="00446FFF">
        <w:rPr>
          <w:sz w:val="24"/>
          <w:szCs w:val="24"/>
          <w:lang w:val="en-GB"/>
        </w:rPr>
        <w:t>e</w:t>
      </w:r>
      <w:r w:rsidR="00551D9D" w:rsidRPr="00446FFF">
        <w:rPr>
          <w:sz w:val="24"/>
          <w:szCs w:val="24"/>
          <w:lang w:val="en-GB"/>
        </w:rPr>
        <w:t xml:space="preserve"> archives</w:t>
      </w:r>
      <w:r w:rsidR="00FE5969" w:rsidRPr="00446FFF">
        <w:rPr>
          <w:sz w:val="24"/>
          <w:szCs w:val="24"/>
          <w:lang w:val="en-GB"/>
        </w:rPr>
        <w:t xml:space="preserve"> poses another challenge.</w:t>
      </w:r>
      <w:r w:rsidR="00551D9D" w:rsidRPr="00446FFF">
        <w:rPr>
          <w:sz w:val="24"/>
          <w:szCs w:val="24"/>
          <w:lang w:val="en-GB"/>
        </w:rPr>
        <w:t xml:space="preserve"> Which responsibilities does a collecting institution have </w:t>
      </w:r>
      <w:r w:rsidR="0092022C" w:rsidRPr="00446FFF">
        <w:rPr>
          <w:sz w:val="24"/>
          <w:szCs w:val="24"/>
          <w:lang w:val="en-GB"/>
        </w:rPr>
        <w:t>regarding</w:t>
      </w:r>
      <w:r w:rsidR="00551D9D" w:rsidRPr="00446FFF">
        <w:rPr>
          <w:sz w:val="24"/>
          <w:szCs w:val="24"/>
          <w:lang w:val="en-GB"/>
        </w:rPr>
        <w:t xml:space="preserve"> preserving </w:t>
      </w:r>
      <w:r w:rsidR="00FE5969" w:rsidRPr="00446FFF">
        <w:rPr>
          <w:sz w:val="24"/>
          <w:szCs w:val="24"/>
          <w:lang w:val="en-GB"/>
        </w:rPr>
        <w:t>born-</w:t>
      </w:r>
      <w:r w:rsidR="00551D9D" w:rsidRPr="00446FFF">
        <w:rPr>
          <w:sz w:val="24"/>
          <w:szCs w:val="24"/>
          <w:lang w:val="en-GB"/>
        </w:rPr>
        <w:t>digital</w:t>
      </w:r>
      <w:r w:rsidR="00FE5969" w:rsidRPr="00446FFF">
        <w:rPr>
          <w:sz w:val="24"/>
          <w:szCs w:val="24"/>
          <w:lang w:val="en-GB"/>
        </w:rPr>
        <w:t xml:space="preserve"> archives</w:t>
      </w:r>
      <w:r w:rsidR="00551D9D" w:rsidRPr="00446FFF">
        <w:rPr>
          <w:sz w:val="24"/>
          <w:szCs w:val="24"/>
          <w:lang w:val="en-GB"/>
        </w:rPr>
        <w:t xml:space="preserve">? Do institutions </w:t>
      </w:r>
      <w:r w:rsidR="00FE5969" w:rsidRPr="00446FFF">
        <w:rPr>
          <w:sz w:val="24"/>
          <w:szCs w:val="24"/>
          <w:lang w:val="en-GB"/>
        </w:rPr>
        <w:t>need to</w:t>
      </w:r>
      <w:r w:rsidR="00551D9D" w:rsidRPr="00446FFF">
        <w:rPr>
          <w:sz w:val="24"/>
          <w:szCs w:val="24"/>
          <w:lang w:val="en-GB"/>
        </w:rPr>
        <w:t xml:space="preserve"> develop new ways of collecting, preserving, and providing access to born</w:t>
      </w:r>
      <w:r w:rsidR="00FE5969" w:rsidRPr="00446FFF">
        <w:rPr>
          <w:sz w:val="24"/>
          <w:szCs w:val="24"/>
          <w:lang w:val="en-GB"/>
        </w:rPr>
        <w:t>-</w:t>
      </w:r>
      <w:r w:rsidR="00551D9D" w:rsidRPr="00446FFF">
        <w:rPr>
          <w:sz w:val="24"/>
          <w:szCs w:val="24"/>
          <w:lang w:val="en-GB"/>
        </w:rPr>
        <w:t xml:space="preserve">digital </w:t>
      </w:r>
      <w:r w:rsidR="00FE5969" w:rsidRPr="00446FFF">
        <w:rPr>
          <w:sz w:val="24"/>
          <w:szCs w:val="24"/>
          <w:lang w:val="en-GB"/>
        </w:rPr>
        <w:t xml:space="preserve">archives? </w:t>
      </w:r>
      <w:r w:rsidR="00551D9D" w:rsidRPr="00446FFF">
        <w:rPr>
          <w:sz w:val="24"/>
          <w:szCs w:val="24"/>
          <w:lang w:val="en-GB"/>
        </w:rPr>
        <w:t xml:space="preserve">Answering </w:t>
      </w:r>
      <w:r w:rsidR="00FE5969" w:rsidRPr="00446FFF">
        <w:rPr>
          <w:sz w:val="24"/>
          <w:szCs w:val="24"/>
          <w:lang w:val="en-GB"/>
        </w:rPr>
        <w:t>those</w:t>
      </w:r>
      <w:r w:rsidR="00551D9D" w:rsidRPr="00446FFF">
        <w:rPr>
          <w:sz w:val="24"/>
          <w:szCs w:val="24"/>
          <w:lang w:val="en-GB"/>
        </w:rPr>
        <w:t xml:space="preserve"> questions requires institutional innovation. There are </w:t>
      </w:r>
      <w:r w:rsidR="007A68BE" w:rsidRPr="00446FFF">
        <w:rPr>
          <w:sz w:val="24"/>
          <w:szCs w:val="24"/>
          <w:lang w:val="en-GB"/>
        </w:rPr>
        <w:t>few</w:t>
      </w:r>
      <w:r w:rsidR="00551D9D" w:rsidRPr="00446FFF">
        <w:rPr>
          <w:sz w:val="24"/>
          <w:szCs w:val="24"/>
          <w:lang w:val="en-GB"/>
        </w:rPr>
        <w:t xml:space="preserve"> institutions that combine collecting paper as well as </w:t>
      </w:r>
      <w:r w:rsidR="00FE5969" w:rsidRPr="00446FFF">
        <w:rPr>
          <w:sz w:val="24"/>
          <w:szCs w:val="24"/>
          <w:lang w:val="en-GB"/>
        </w:rPr>
        <w:t>born-</w:t>
      </w:r>
      <w:r w:rsidR="00551D9D" w:rsidRPr="00446FFF">
        <w:rPr>
          <w:sz w:val="24"/>
          <w:szCs w:val="24"/>
          <w:lang w:val="en-GB"/>
        </w:rPr>
        <w:t>digital archives and are looking into the possibilities of working with design software within the archival practice.</w:t>
      </w:r>
      <w:r w:rsidR="00551D9D" w:rsidRPr="00446FFF">
        <w:rPr>
          <w:color w:val="FF0000"/>
          <w:sz w:val="24"/>
          <w:szCs w:val="24"/>
          <w:lang w:val="en-GB"/>
        </w:rPr>
        <w:t xml:space="preserve"> </w:t>
      </w:r>
      <w:r w:rsidR="00551D9D" w:rsidRPr="00446FFF">
        <w:rPr>
          <w:sz w:val="24"/>
          <w:szCs w:val="24"/>
          <w:lang w:val="en-GB"/>
        </w:rPr>
        <w:t xml:space="preserve">Engaging with born-digital </w:t>
      </w:r>
      <w:r w:rsidR="007E4B5E" w:rsidRPr="00446FFF">
        <w:rPr>
          <w:sz w:val="24"/>
          <w:szCs w:val="24"/>
          <w:lang w:val="en-GB"/>
        </w:rPr>
        <w:t xml:space="preserve">design </w:t>
      </w:r>
      <w:r w:rsidR="00551D9D" w:rsidRPr="00446FFF">
        <w:rPr>
          <w:sz w:val="24"/>
          <w:szCs w:val="24"/>
          <w:lang w:val="en-GB"/>
        </w:rPr>
        <w:t xml:space="preserve">archives introduces new challenges in the institutional role of the collector. It may have </w:t>
      </w:r>
      <w:r w:rsidR="0092022C" w:rsidRPr="00446FFF">
        <w:rPr>
          <w:sz w:val="24"/>
          <w:szCs w:val="24"/>
          <w:lang w:val="en-GB"/>
        </w:rPr>
        <w:t>an influence</w:t>
      </w:r>
      <w:r w:rsidR="00551D9D" w:rsidRPr="00446FFF">
        <w:rPr>
          <w:sz w:val="24"/>
          <w:szCs w:val="24"/>
          <w:lang w:val="en-GB"/>
        </w:rPr>
        <w:t xml:space="preserve"> on developing policies to define new ways of collecting and preserving, or on developing new institutional boundaries </w:t>
      </w:r>
      <w:r w:rsidR="007E4B5E" w:rsidRPr="00446FFF">
        <w:rPr>
          <w:sz w:val="24"/>
          <w:szCs w:val="24"/>
          <w:lang w:val="en-GB"/>
        </w:rPr>
        <w:t>of</w:t>
      </w:r>
      <w:r w:rsidR="00551D9D" w:rsidRPr="00446FFF">
        <w:rPr>
          <w:sz w:val="24"/>
          <w:szCs w:val="24"/>
          <w:lang w:val="en-GB"/>
        </w:rPr>
        <w:t xml:space="preserve"> what lies </w:t>
      </w:r>
      <w:r w:rsidR="00551D9D" w:rsidRPr="00446FFF">
        <w:rPr>
          <w:sz w:val="24"/>
          <w:szCs w:val="24"/>
          <w:lang w:val="en-GB"/>
        </w:rPr>
        <w:lastRenderedPageBreak/>
        <w:t xml:space="preserve">beyond the scope of responsibilities of a given </w:t>
      </w:r>
      <w:r w:rsidR="0092022C" w:rsidRPr="00446FFF">
        <w:rPr>
          <w:sz w:val="24"/>
          <w:szCs w:val="24"/>
          <w:lang w:val="en-GB"/>
        </w:rPr>
        <w:t>organisation</w:t>
      </w:r>
      <w:r w:rsidR="00551D9D" w:rsidRPr="00446FFF">
        <w:rPr>
          <w:sz w:val="24"/>
          <w:szCs w:val="24"/>
          <w:lang w:val="en-GB"/>
        </w:rPr>
        <w:t>.</w:t>
      </w:r>
      <w:r w:rsidR="00FE5969" w:rsidRPr="00446FFF">
        <w:rPr>
          <w:sz w:val="24"/>
          <w:szCs w:val="24"/>
          <w:lang w:val="en-GB"/>
        </w:rPr>
        <w:t xml:space="preserve"> </w:t>
      </w:r>
      <w:r w:rsidR="007E4B5E" w:rsidRPr="00446FFF">
        <w:rPr>
          <w:sz w:val="24"/>
          <w:szCs w:val="24"/>
          <w:lang w:val="en-GB"/>
        </w:rPr>
        <w:t>Corrina Gardner and Natalie Kane</w:t>
      </w:r>
      <w:r w:rsidR="00551D9D" w:rsidRPr="00446FFF">
        <w:rPr>
          <w:sz w:val="24"/>
          <w:szCs w:val="24"/>
          <w:lang w:val="en-GB"/>
        </w:rPr>
        <w:t xml:space="preserve"> </w:t>
      </w:r>
      <w:r w:rsidR="007E4B5E" w:rsidRPr="00446FFF">
        <w:rPr>
          <w:sz w:val="24"/>
          <w:szCs w:val="24"/>
          <w:lang w:val="en-GB"/>
        </w:rPr>
        <w:t>note that it is</w:t>
      </w:r>
      <w:r w:rsidR="00551D9D" w:rsidRPr="00446FFF">
        <w:rPr>
          <w:sz w:val="24"/>
          <w:szCs w:val="24"/>
          <w:lang w:val="en-GB"/>
        </w:rPr>
        <w:t xml:space="preserve"> not clear whether defining specific acquisition policy for the digital</w:t>
      </w:r>
      <w:r w:rsidR="007E4B5E" w:rsidRPr="00446FFF">
        <w:rPr>
          <w:sz w:val="24"/>
          <w:szCs w:val="24"/>
          <w:lang w:val="en-GB"/>
        </w:rPr>
        <w:t xml:space="preserve"> collection </w:t>
      </w:r>
      <w:r w:rsidR="00551D9D" w:rsidRPr="00446FFF">
        <w:rPr>
          <w:sz w:val="24"/>
          <w:szCs w:val="24"/>
          <w:lang w:val="en-GB"/>
        </w:rPr>
        <w:t xml:space="preserve">is </w:t>
      </w:r>
      <w:r w:rsidR="00F03B2E" w:rsidRPr="00446FFF">
        <w:rPr>
          <w:sz w:val="24"/>
          <w:szCs w:val="24"/>
          <w:lang w:val="en-GB"/>
        </w:rPr>
        <w:t xml:space="preserve">always </w:t>
      </w:r>
      <w:r w:rsidR="00551D9D" w:rsidRPr="00446FFF">
        <w:rPr>
          <w:sz w:val="24"/>
          <w:szCs w:val="24"/>
          <w:lang w:val="en-GB"/>
        </w:rPr>
        <w:t xml:space="preserve">desirable. </w:t>
      </w:r>
      <w:r w:rsidR="00F41970" w:rsidRPr="00446FFF">
        <w:rPr>
          <w:sz w:val="24"/>
          <w:szCs w:val="24"/>
          <w:lang w:val="en-GB"/>
        </w:rPr>
        <w:t xml:space="preserve">The </w:t>
      </w:r>
      <w:r w:rsidR="00F03B2E" w:rsidRPr="00446FFF">
        <w:rPr>
          <w:sz w:val="24"/>
          <w:szCs w:val="24"/>
          <w:lang w:val="en-GB"/>
        </w:rPr>
        <w:t>V&amp;A’s</w:t>
      </w:r>
      <w:r w:rsidR="00551D9D" w:rsidRPr="00446FFF">
        <w:rPr>
          <w:sz w:val="24"/>
          <w:szCs w:val="24"/>
          <w:lang w:val="en-GB"/>
        </w:rPr>
        <w:t xml:space="preserve"> current collection policy remains open enough to allow for such acquisitions. </w:t>
      </w:r>
      <w:r w:rsidR="006C71D3" w:rsidRPr="00446FFF">
        <w:rPr>
          <w:sz w:val="24"/>
          <w:szCs w:val="24"/>
          <w:lang w:val="en-GB"/>
        </w:rPr>
        <w:t>While p</w:t>
      </w:r>
      <w:r w:rsidR="00551D9D" w:rsidRPr="00446FFF">
        <w:rPr>
          <w:sz w:val="24"/>
          <w:szCs w:val="24"/>
          <w:lang w:val="en-GB"/>
        </w:rPr>
        <w:t>olicies should allow for flexibility</w:t>
      </w:r>
      <w:r w:rsidR="006C71D3" w:rsidRPr="00446FFF">
        <w:rPr>
          <w:sz w:val="24"/>
          <w:szCs w:val="24"/>
          <w:lang w:val="en-GB"/>
        </w:rPr>
        <w:t>, institutions ought to</w:t>
      </w:r>
      <w:r w:rsidR="00551D9D" w:rsidRPr="00446FFF">
        <w:rPr>
          <w:sz w:val="24"/>
          <w:szCs w:val="24"/>
          <w:lang w:val="en-GB"/>
        </w:rPr>
        <w:t xml:space="preserve"> </w:t>
      </w:r>
      <w:r w:rsidR="006C71D3" w:rsidRPr="00446FFF">
        <w:rPr>
          <w:sz w:val="24"/>
          <w:szCs w:val="24"/>
          <w:lang w:val="en-GB"/>
        </w:rPr>
        <w:t xml:space="preserve">monitor and evaluate </w:t>
      </w:r>
      <w:r w:rsidR="00551D9D" w:rsidRPr="00446FFF">
        <w:rPr>
          <w:sz w:val="24"/>
          <w:szCs w:val="24"/>
          <w:lang w:val="en-GB"/>
        </w:rPr>
        <w:t xml:space="preserve">the direction in which acquisitions are going and </w:t>
      </w:r>
      <w:r w:rsidR="006C71D3" w:rsidRPr="00446FFF">
        <w:rPr>
          <w:sz w:val="24"/>
          <w:szCs w:val="24"/>
          <w:lang w:val="en-GB"/>
        </w:rPr>
        <w:t>be ready to</w:t>
      </w:r>
      <w:r w:rsidR="00551D9D" w:rsidRPr="00446FFF">
        <w:rPr>
          <w:sz w:val="24"/>
          <w:szCs w:val="24"/>
          <w:lang w:val="en-GB"/>
        </w:rPr>
        <w:t xml:space="preserve"> </w:t>
      </w:r>
      <w:r w:rsidR="006C71D3" w:rsidRPr="00446FFF">
        <w:rPr>
          <w:sz w:val="24"/>
          <w:szCs w:val="24"/>
          <w:lang w:val="en-GB"/>
        </w:rPr>
        <w:t>reshape</w:t>
      </w:r>
      <w:r w:rsidR="00551D9D" w:rsidRPr="00446FFF">
        <w:rPr>
          <w:sz w:val="24"/>
          <w:szCs w:val="24"/>
          <w:lang w:val="en-GB"/>
        </w:rPr>
        <w:t xml:space="preserve"> collecting </w:t>
      </w:r>
      <w:r w:rsidR="00BA192B" w:rsidRPr="00446FFF">
        <w:rPr>
          <w:sz w:val="24"/>
          <w:szCs w:val="24"/>
          <w:lang w:val="en-GB"/>
        </w:rPr>
        <w:t xml:space="preserve">guidelines and </w:t>
      </w:r>
      <w:r w:rsidR="00551D9D" w:rsidRPr="00446FFF">
        <w:rPr>
          <w:sz w:val="24"/>
          <w:szCs w:val="24"/>
          <w:lang w:val="en-GB"/>
        </w:rPr>
        <w:t xml:space="preserve">requirements </w:t>
      </w:r>
      <w:r w:rsidR="006C71D3" w:rsidRPr="00446FFF">
        <w:rPr>
          <w:sz w:val="24"/>
          <w:szCs w:val="24"/>
          <w:lang w:val="en-GB"/>
        </w:rPr>
        <w:t>periodically</w:t>
      </w:r>
      <w:r w:rsidR="00551D9D" w:rsidRPr="00446FFF">
        <w:rPr>
          <w:sz w:val="24"/>
          <w:szCs w:val="24"/>
          <w:lang w:val="en-GB"/>
        </w:rPr>
        <w:t xml:space="preserve">. </w:t>
      </w:r>
      <w:r w:rsidR="00551D9D" w:rsidRPr="00446FFF">
        <w:rPr>
          <w:color w:val="FF0000"/>
          <w:sz w:val="24"/>
          <w:szCs w:val="24"/>
          <w:lang w:val="en-GB"/>
        </w:rPr>
        <w:br/>
      </w:r>
    </w:p>
    <w:p w14:paraId="4F7C3CBD" w14:textId="77777777" w:rsidR="006C71D3" w:rsidRPr="00446FFF" w:rsidRDefault="006C71D3" w:rsidP="00551D9D">
      <w:pPr>
        <w:rPr>
          <w:sz w:val="24"/>
          <w:szCs w:val="24"/>
          <w:lang w:val="en-GB"/>
        </w:rPr>
      </w:pPr>
    </w:p>
    <w:p w14:paraId="76C72586" w14:textId="384BFE14" w:rsidR="00551D9D" w:rsidRPr="00446FFF" w:rsidRDefault="00551D9D" w:rsidP="00551D9D">
      <w:pPr>
        <w:rPr>
          <w:sz w:val="24"/>
          <w:szCs w:val="24"/>
          <w:lang w:val="en-GB"/>
        </w:rPr>
      </w:pPr>
      <w:r w:rsidRPr="00446FFF">
        <w:rPr>
          <w:color w:val="FF0000"/>
          <w:sz w:val="24"/>
          <w:szCs w:val="24"/>
          <w:lang w:val="en-GB"/>
        </w:rPr>
        <w:br/>
      </w:r>
    </w:p>
    <w:p w14:paraId="50F77014" w14:textId="15E59430" w:rsidR="00551D9D" w:rsidRPr="00446FFF" w:rsidRDefault="00551D9D" w:rsidP="002D33D3">
      <w:pPr>
        <w:pStyle w:val="Heading1"/>
        <w:numPr>
          <w:ilvl w:val="0"/>
          <w:numId w:val="21"/>
        </w:numPr>
        <w:tabs>
          <w:tab w:val="num" w:pos="643"/>
        </w:tabs>
        <w:ind w:left="643"/>
        <w:rPr>
          <w:sz w:val="24"/>
          <w:szCs w:val="24"/>
          <w:lang w:val="en-GB"/>
        </w:rPr>
      </w:pPr>
      <w:bookmarkStart w:id="17" w:name="_Toc104807767"/>
      <w:r w:rsidRPr="00446FFF">
        <w:rPr>
          <w:sz w:val="24"/>
          <w:szCs w:val="24"/>
          <w:lang w:val="en-GB"/>
        </w:rPr>
        <w:lastRenderedPageBreak/>
        <w:t>What can we learn from born-digital collections? New perspectives on use and access</w:t>
      </w:r>
      <w:bookmarkEnd w:id="17"/>
    </w:p>
    <w:p w14:paraId="3F938668" w14:textId="77777777" w:rsidR="00551D9D" w:rsidRPr="00446FFF" w:rsidRDefault="00551D9D" w:rsidP="00551D9D">
      <w:pPr>
        <w:rPr>
          <w:sz w:val="24"/>
          <w:szCs w:val="24"/>
          <w:lang w:val="en-GB"/>
        </w:rPr>
      </w:pPr>
    </w:p>
    <w:p w14:paraId="19982724" w14:textId="2FEE24DD" w:rsidR="00551D9D" w:rsidRPr="00446FFF" w:rsidRDefault="00551D9D" w:rsidP="00E56F21">
      <w:pPr>
        <w:pStyle w:val="HNIinvulling"/>
        <w:rPr>
          <w:lang w:val="en-GB"/>
        </w:rPr>
      </w:pPr>
      <w:r w:rsidRPr="00446FFF">
        <w:rPr>
          <w:lang w:val="en-GB"/>
        </w:rPr>
        <w:t>The questions of accessibility are perhaps most interesting when it comes to born-digital architecture and design archives. In museums such as</w:t>
      </w:r>
      <w:r w:rsidR="0092022C" w:rsidRPr="00446FFF">
        <w:rPr>
          <w:lang w:val="en-GB"/>
        </w:rPr>
        <w:t xml:space="preserve"> the</w:t>
      </w:r>
      <w:r w:rsidRPr="00446FFF">
        <w:rPr>
          <w:lang w:val="en-GB"/>
        </w:rPr>
        <w:t xml:space="preserve"> V&amp;A</w:t>
      </w:r>
      <w:r w:rsidR="0092022C" w:rsidRPr="00446FFF">
        <w:rPr>
          <w:lang w:val="en-GB"/>
        </w:rPr>
        <w:t>,</w:t>
      </w:r>
      <w:r w:rsidRPr="00446FFF">
        <w:rPr>
          <w:lang w:val="en-GB"/>
        </w:rPr>
        <w:t xml:space="preserve"> the guarantee of display has always been a fundamentally important aspect </w:t>
      </w:r>
      <w:r w:rsidR="0092022C" w:rsidRPr="00446FFF">
        <w:rPr>
          <w:lang w:val="en-GB"/>
        </w:rPr>
        <w:t>regarding</w:t>
      </w:r>
      <w:r w:rsidRPr="00446FFF">
        <w:rPr>
          <w:lang w:val="en-GB"/>
        </w:rPr>
        <w:t xml:space="preserve"> collecting. The prerequisite for making a commitment to an object was the guarantee of its publicness. With the digital design</w:t>
      </w:r>
      <w:r w:rsidR="007A68BE" w:rsidRPr="00446FFF">
        <w:rPr>
          <w:lang w:val="en-GB"/>
        </w:rPr>
        <w:t xml:space="preserve">, such a guarantee is impossible and, </w:t>
      </w:r>
      <w:r w:rsidRPr="00446FFF">
        <w:rPr>
          <w:lang w:val="en-GB"/>
        </w:rPr>
        <w:t xml:space="preserve">if it were a main prerequisite for </w:t>
      </w:r>
      <w:r w:rsidR="0092022C" w:rsidRPr="00446FFF">
        <w:rPr>
          <w:lang w:val="en-GB"/>
        </w:rPr>
        <w:t>collecting,</w:t>
      </w:r>
      <w:r w:rsidRPr="00446FFF">
        <w:rPr>
          <w:lang w:val="en-GB"/>
        </w:rPr>
        <w:t xml:space="preserve"> acquir</w:t>
      </w:r>
      <w:r w:rsidR="007A68BE" w:rsidRPr="00446FFF">
        <w:rPr>
          <w:lang w:val="en-GB"/>
        </w:rPr>
        <w:t>ing</w:t>
      </w:r>
      <w:r w:rsidRPr="00446FFF">
        <w:rPr>
          <w:lang w:val="en-GB"/>
        </w:rPr>
        <w:t xml:space="preserve"> digital </w:t>
      </w:r>
      <w:r w:rsidR="002412F6" w:rsidRPr="00446FFF">
        <w:rPr>
          <w:lang w:val="en-GB"/>
        </w:rPr>
        <w:t xml:space="preserve">collections </w:t>
      </w:r>
      <w:r w:rsidRPr="00446FFF">
        <w:rPr>
          <w:lang w:val="en-GB"/>
        </w:rPr>
        <w:t>at all</w:t>
      </w:r>
      <w:r w:rsidR="007A68BE" w:rsidRPr="00446FFF">
        <w:rPr>
          <w:lang w:val="en-GB"/>
        </w:rPr>
        <w:t xml:space="preserve"> would be </w:t>
      </w:r>
      <w:r w:rsidR="00594CFA" w:rsidRPr="00446FFF">
        <w:rPr>
          <w:lang w:val="en-GB"/>
        </w:rPr>
        <w:t>unworkable</w:t>
      </w:r>
      <w:r w:rsidRPr="00446FFF">
        <w:rPr>
          <w:lang w:val="en-GB"/>
        </w:rPr>
        <w:t xml:space="preserve">. </w:t>
      </w:r>
      <w:r w:rsidR="00594CFA" w:rsidRPr="00446FFF">
        <w:rPr>
          <w:lang w:val="en-GB"/>
        </w:rPr>
        <w:t>A</w:t>
      </w:r>
      <w:r w:rsidRPr="00446FFF">
        <w:rPr>
          <w:lang w:val="en-GB"/>
        </w:rPr>
        <w:t xml:space="preserve">cquiring born-digital </w:t>
      </w:r>
      <w:r w:rsidR="009B0D39" w:rsidRPr="00446FFF">
        <w:rPr>
          <w:lang w:val="en-GB"/>
        </w:rPr>
        <w:t xml:space="preserve">design </w:t>
      </w:r>
      <w:r w:rsidRPr="00446FFF">
        <w:rPr>
          <w:lang w:val="en-GB"/>
        </w:rPr>
        <w:t>institutions need to think differently about what justifies digital acquisitions beyond the guarantee of publicness. While defining</w:t>
      </w:r>
      <w:r w:rsidR="00594CFA" w:rsidRPr="00446FFF">
        <w:rPr>
          <w:lang w:val="en-GB"/>
        </w:rPr>
        <w:t xml:space="preserve"> the</w:t>
      </w:r>
      <w:r w:rsidRPr="00446FFF">
        <w:rPr>
          <w:lang w:val="en-GB"/>
        </w:rPr>
        <w:t xml:space="preserve"> importance of each element in a digital collection is already challenging, providing access to this material </w:t>
      </w:r>
      <w:r w:rsidR="00594CFA" w:rsidRPr="00446FFF">
        <w:rPr>
          <w:lang w:val="en-GB"/>
        </w:rPr>
        <w:t>demands</w:t>
      </w:r>
      <w:r w:rsidRPr="00446FFF">
        <w:rPr>
          <w:lang w:val="en-GB"/>
        </w:rPr>
        <w:t xml:space="preserve"> </w:t>
      </w:r>
      <w:r w:rsidR="009B0D39" w:rsidRPr="00446FFF">
        <w:rPr>
          <w:lang w:val="en-GB"/>
        </w:rPr>
        <w:t xml:space="preserve">even more </w:t>
      </w:r>
      <w:r w:rsidRPr="00446FFF">
        <w:rPr>
          <w:lang w:val="en-GB"/>
        </w:rPr>
        <w:t xml:space="preserve">new approaches, </w:t>
      </w:r>
      <w:r w:rsidR="00070EAE" w:rsidRPr="00446FFF">
        <w:rPr>
          <w:lang w:val="en-GB"/>
        </w:rPr>
        <w:t>and at the same time</w:t>
      </w:r>
      <w:r w:rsidRPr="00446FFF">
        <w:rPr>
          <w:lang w:val="en-GB"/>
        </w:rPr>
        <w:t xml:space="preserve"> opens many</w:t>
      </w:r>
      <w:r w:rsidR="00070EAE" w:rsidRPr="00446FFF">
        <w:rPr>
          <w:lang w:val="en-GB"/>
        </w:rPr>
        <w:t xml:space="preserve"> </w:t>
      </w:r>
      <w:r w:rsidR="006F5AAE" w:rsidRPr="00446FFF">
        <w:rPr>
          <w:lang w:val="en-GB"/>
        </w:rPr>
        <w:t>new</w:t>
      </w:r>
      <w:r w:rsidRPr="00446FFF">
        <w:rPr>
          <w:lang w:val="en-GB"/>
        </w:rPr>
        <w:t xml:space="preserve"> possibilities.</w:t>
      </w:r>
    </w:p>
    <w:p w14:paraId="34D3E66D" w14:textId="77777777" w:rsidR="002412F6" w:rsidRPr="00446FFF" w:rsidRDefault="002412F6" w:rsidP="00E56F21">
      <w:pPr>
        <w:pStyle w:val="HNIinvulling"/>
        <w:rPr>
          <w:lang w:val="en-GB"/>
        </w:rPr>
      </w:pPr>
    </w:p>
    <w:p w14:paraId="58CB394C" w14:textId="0FD82B9F" w:rsidR="00E56F21" w:rsidRPr="00446FFF" w:rsidRDefault="00E56F21" w:rsidP="00E56F21">
      <w:pPr>
        <w:pStyle w:val="HNIinvulling"/>
        <w:rPr>
          <w:lang w:val="en-GB"/>
        </w:rPr>
      </w:pPr>
    </w:p>
    <w:p w14:paraId="32ADE8E2" w14:textId="2BD42332" w:rsidR="008B1F27" w:rsidRPr="00446FFF" w:rsidRDefault="00904D7A" w:rsidP="008B1F27">
      <w:pPr>
        <w:pStyle w:val="Heading2"/>
        <w:ind w:left="3403"/>
        <w:rPr>
          <w:sz w:val="24"/>
          <w:szCs w:val="24"/>
          <w:lang w:val="en-GB"/>
        </w:rPr>
      </w:pPr>
      <w:bookmarkStart w:id="18" w:name="_Toc104807768"/>
      <w:r w:rsidRPr="00446FFF">
        <w:rPr>
          <w:sz w:val="24"/>
          <w:szCs w:val="24"/>
          <w:lang w:val="en-GB"/>
        </w:rPr>
        <w:t>Make m</w:t>
      </w:r>
      <w:r w:rsidR="00F4130B" w:rsidRPr="00446FFF">
        <w:rPr>
          <w:sz w:val="24"/>
          <w:szCs w:val="24"/>
          <w:lang w:val="en-GB"/>
        </w:rPr>
        <w:t>achines allies</w:t>
      </w:r>
      <w:bookmarkEnd w:id="18"/>
    </w:p>
    <w:p w14:paraId="51F323F4" w14:textId="77777777" w:rsidR="008B1F27" w:rsidRPr="00446FFF" w:rsidRDefault="008B1F27" w:rsidP="008B1F27">
      <w:pPr>
        <w:rPr>
          <w:rFonts w:eastAsia="Times New Roman" w:cs="Times New Roman"/>
          <w:sz w:val="24"/>
          <w:szCs w:val="24"/>
          <w:lang w:val="en-GB"/>
        </w:rPr>
      </w:pPr>
    </w:p>
    <w:p w14:paraId="4FE0E1E2" w14:textId="3A5E3F7D" w:rsidR="008B1F27" w:rsidRPr="00446FFF" w:rsidRDefault="008B1F27" w:rsidP="008B1F27">
      <w:pPr>
        <w:rPr>
          <w:color w:val="000000" w:themeColor="text1"/>
          <w:sz w:val="24"/>
          <w:szCs w:val="24"/>
          <w:lang w:val="en-GB"/>
        </w:rPr>
      </w:pPr>
      <w:r w:rsidRPr="00446FFF">
        <w:rPr>
          <w:sz w:val="24"/>
          <w:szCs w:val="24"/>
          <w:lang w:val="en-GB"/>
        </w:rPr>
        <w:t xml:space="preserve">“In the future we might rely even more on technology to sort and select, using search engines to make sense of the avalanche of information bequeathed </w:t>
      </w:r>
      <w:r w:rsidR="00542FF7" w:rsidRPr="00446FFF">
        <w:rPr>
          <w:sz w:val="24"/>
          <w:szCs w:val="24"/>
          <w:lang w:val="en-GB"/>
        </w:rPr>
        <w:t>to</w:t>
      </w:r>
      <w:r w:rsidRPr="00446FFF">
        <w:rPr>
          <w:sz w:val="24"/>
          <w:szCs w:val="24"/>
          <w:lang w:val="en-GB"/>
        </w:rPr>
        <w:t xml:space="preserve"> us.”</w:t>
      </w:r>
      <w:r w:rsidRPr="00446FFF">
        <w:rPr>
          <w:rStyle w:val="FootnoteReference"/>
          <w:sz w:val="24"/>
          <w:szCs w:val="24"/>
          <w:lang w:val="en-GB"/>
        </w:rPr>
        <w:footnoteReference w:id="24"/>
      </w:r>
      <w:r w:rsidRPr="00446FFF">
        <w:rPr>
          <w:sz w:val="24"/>
          <w:szCs w:val="24"/>
          <w:lang w:val="en-GB"/>
        </w:rPr>
        <w:t xml:space="preserve"> </w:t>
      </w:r>
      <w:r w:rsidR="00CA2A0A" w:rsidRPr="00446FFF">
        <w:rPr>
          <w:sz w:val="24"/>
          <w:szCs w:val="24"/>
          <w:lang w:val="en-GB"/>
        </w:rPr>
        <w:t xml:space="preserve">Artificial </w:t>
      </w:r>
      <w:r w:rsidR="00070EAE" w:rsidRPr="00446FFF">
        <w:rPr>
          <w:sz w:val="24"/>
          <w:szCs w:val="24"/>
          <w:lang w:val="en-GB"/>
        </w:rPr>
        <w:t>i</w:t>
      </w:r>
      <w:r w:rsidR="00CA2A0A" w:rsidRPr="00446FFF">
        <w:rPr>
          <w:sz w:val="24"/>
          <w:szCs w:val="24"/>
          <w:lang w:val="en-GB"/>
        </w:rPr>
        <w:t xml:space="preserve">ntelligence (AI) can not only offer new possibilities for discovery and access to born-digital architecture archives, but may be an indispensable tool to manage the scope of born-digital archives. </w:t>
      </w:r>
      <w:r w:rsidRPr="00446FFF">
        <w:rPr>
          <w:color w:val="000000" w:themeColor="text1"/>
          <w:sz w:val="24"/>
          <w:szCs w:val="24"/>
          <w:lang w:val="en-GB"/>
        </w:rPr>
        <w:t xml:space="preserve">However, as indicated </w:t>
      </w:r>
      <w:r w:rsidR="00CA2A0A" w:rsidRPr="00446FFF">
        <w:rPr>
          <w:color w:val="000000" w:themeColor="text1"/>
          <w:sz w:val="24"/>
          <w:szCs w:val="24"/>
          <w:lang w:val="en-GB"/>
        </w:rPr>
        <w:t xml:space="preserve">by </w:t>
      </w:r>
      <w:r w:rsidRPr="00446FFF">
        <w:rPr>
          <w:color w:val="000000" w:themeColor="text1"/>
          <w:sz w:val="24"/>
          <w:szCs w:val="24"/>
          <w:lang w:val="en-GB"/>
        </w:rPr>
        <w:t>designer and programmer Richard Vijgen</w:t>
      </w:r>
      <w:r w:rsidR="00542FF7" w:rsidRPr="00446FFF">
        <w:rPr>
          <w:color w:val="000000" w:themeColor="text1"/>
          <w:sz w:val="24"/>
          <w:szCs w:val="24"/>
          <w:lang w:val="en-GB"/>
        </w:rPr>
        <w:t>,</w:t>
      </w:r>
      <w:r w:rsidRPr="00446FFF">
        <w:rPr>
          <w:color w:val="000000" w:themeColor="text1"/>
          <w:sz w:val="24"/>
          <w:szCs w:val="24"/>
          <w:lang w:val="en-GB"/>
        </w:rPr>
        <w:t xml:space="preserve"> </w:t>
      </w:r>
      <w:r w:rsidR="00CA2A0A" w:rsidRPr="00446FFF">
        <w:rPr>
          <w:color w:val="000000" w:themeColor="text1"/>
          <w:sz w:val="24"/>
          <w:szCs w:val="24"/>
          <w:lang w:val="en-GB"/>
        </w:rPr>
        <w:t xml:space="preserve">while </w:t>
      </w:r>
      <w:r w:rsidRPr="00446FFF">
        <w:rPr>
          <w:color w:val="000000" w:themeColor="text1"/>
          <w:sz w:val="24"/>
          <w:szCs w:val="24"/>
          <w:lang w:val="en-GB"/>
        </w:rPr>
        <w:t xml:space="preserve">AI offers interesting possibilities, </w:t>
      </w:r>
      <w:r w:rsidR="00CA2A0A" w:rsidRPr="00446FFF">
        <w:rPr>
          <w:color w:val="000000" w:themeColor="text1"/>
          <w:sz w:val="24"/>
          <w:szCs w:val="24"/>
          <w:lang w:val="en-GB"/>
        </w:rPr>
        <w:t xml:space="preserve">it </w:t>
      </w:r>
      <w:r w:rsidRPr="00446FFF">
        <w:rPr>
          <w:color w:val="000000" w:themeColor="text1"/>
          <w:sz w:val="24"/>
          <w:szCs w:val="24"/>
          <w:lang w:val="en-GB"/>
        </w:rPr>
        <w:t>is n</w:t>
      </w:r>
      <w:r w:rsidR="00CA2A0A" w:rsidRPr="00446FFF">
        <w:rPr>
          <w:color w:val="000000" w:themeColor="text1"/>
          <w:sz w:val="24"/>
          <w:szCs w:val="24"/>
          <w:lang w:val="en-GB"/>
        </w:rPr>
        <w:t>ever</w:t>
      </w:r>
      <w:r w:rsidRPr="00446FFF">
        <w:rPr>
          <w:color w:val="000000" w:themeColor="text1"/>
          <w:sz w:val="24"/>
          <w:szCs w:val="24"/>
          <w:lang w:val="en-GB"/>
        </w:rPr>
        <w:t xml:space="preserve"> free of bias. </w:t>
      </w:r>
      <w:r w:rsidR="004D2466" w:rsidRPr="00446FFF">
        <w:rPr>
          <w:color w:val="000000" w:themeColor="text1"/>
          <w:sz w:val="24"/>
          <w:szCs w:val="24"/>
          <w:lang w:val="en-GB"/>
        </w:rPr>
        <w:t>Vijgen notes that while for</w:t>
      </w:r>
      <w:r w:rsidRPr="00446FFF">
        <w:rPr>
          <w:color w:val="000000" w:themeColor="text1"/>
          <w:sz w:val="24"/>
          <w:szCs w:val="24"/>
          <w:lang w:val="en-GB"/>
        </w:rPr>
        <w:t xml:space="preserve"> a computer scientist, it comes as no surprise that the training model determines what an AI can recognise, t</w:t>
      </w:r>
      <w:r w:rsidR="00542FF7" w:rsidRPr="00446FFF">
        <w:rPr>
          <w:color w:val="000000" w:themeColor="text1"/>
          <w:sz w:val="24"/>
          <w:szCs w:val="24"/>
          <w:lang w:val="en-GB"/>
        </w:rPr>
        <w:t>his might not be clear to a regular archive or exhibition visitor</w:t>
      </w:r>
      <w:r w:rsidRPr="00446FFF">
        <w:rPr>
          <w:color w:val="000000" w:themeColor="text1"/>
          <w:sz w:val="24"/>
          <w:szCs w:val="24"/>
          <w:lang w:val="en-GB"/>
        </w:rPr>
        <w:t xml:space="preserve">. </w:t>
      </w:r>
      <w:r w:rsidR="00542FF7" w:rsidRPr="00446FFF">
        <w:rPr>
          <w:color w:val="000000" w:themeColor="text1"/>
          <w:sz w:val="24"/>
          <w:szCs w:val="24"/>
          <w:lang w:val="en-GB"/>
        </w:rPr>
        <w:t>In addition</w:t>
      </w:r>
      <w:r w:rsidRPr="00446FFF">
        <w:rPr>
          <w:color w:val="000000" w:themeColor="text1"/>
          <w:sz w:val="24"/>
          <w:szCs w:val="24"/>
          <w:lang w:val="en-GB"/>
        </w:rPr>
        <w:t>, the more user-friendly the AI interface is, the more obscured the logics of the algorithm will be.</w:t>
      </w:r>
      <w:r w:rsidRPr="00446FFF">
        <w:rPr>
          <w:rStyle w:val="FootnoteReference"/>
          <w:color w:val="000000" w:themeColor="text1"/>
          <w:sz w:val="24"/>
          <w:szCs w:val="24"/>
          <w:lang w:val="en-GB"/>
        </w:rPr>
        <w:footnoteReference w:id="25"/>
      </w:r>
      <w:r w:rsidRPr="00446FFF">
        <w:rPr>
          <w:color w:val="000000" w:themeColor="text1"/>
          <w:sz w:val="24"/>
          <w:szCs w:val="24"/>
          <w:lang w:val="en-GB"/>
        </w:rPr>
        <w:t xml:space="preserve"> That might </w:t>
      </w:r>
      <w:r w:rsidR="00542FF7" w:rsidRPr="00446FFF">
        <w:rPr>
          <w:color w:val="000000" w:themeColor="text1"/>
          <w:sz w:val="24"/>
          <w:szCs w:val="24"/>
          <w:lang w:val="en-GB"/>
        </w:rPr>
        <w:t xml:space="preserve">not only place </w:t>
      </w:r>
      <w:r w:rsidRPr="00446FFF">
        <w:rPr>
          <w:color w:val="000000" w:themeColor="text1"/>
          <w:sz w:val="24"/>
          <w:szCs w:val="24"/>
          <w:lang w:val="en-GB"/>
        </w:rPr>
        <w:t>the user</w:t>
      </w:r>
      <w:r w:rsidR="00542FF7" w:rsidRPr="00446FFF">
        <w:rPr>
          <w:color w:val="000000" w:themeColor="text1"/>
          <w:sz w:val="24"/>
          <w:szCs w:val="24"/>
          <w:lang w:val="en-GB"/>
        </w:rPr>
        <w:t xml:space="preserve"> </w:t>
      </w:r>
      <w:r w:rsidRPr="00446FFF">
        <w:rPr>
          <w:color w:val="000000" w:themeColor="text1"/>
          <w:sz w:val="24"/>
          <w:szCs w:val="24"/>
          <w:lang w:val="en-GB"/>
        </w:rPr>
        <w:t xml:space="preserve">in a passive role, but also create wrong impressions </w:t>
      </w:r>
      <w:r w:rsidR="00542FF7" w:rsidRPr="00446FFF">
        <w:rPr>
          <w:color w:val="000000" w:themeColor="text1"/>
          <w:sz w:val="24"/>
          <w:szCs w:val="24"/>
          <w:lang w:val="en-GB"/>
        </w:rPr>
        <w:t xml:space="preserve">concerning </w:t>
      </w:r>
      <w:r w:rsidRPr="00446FFF">
        <w:rPr>
          <w:color w:val="000000" w:themeColor="text1"/>
          <w:sz w:val="24"/>
          <w:szCs w:val="24"/>
          <w:lang w:val="en-GB"/>
        </w:rPr>
        <w:t xml:space="preserve">the role of the software. </w:t>
      </w:r>
      <w:r w:rsidR="004D2466" w:rsidRPr="00446FFF">
        <w:rPr>
          <w:color w:val="000000" w:themeColor="text1"/>
          <w:sz w:val="24"/>
          <w:szCs w:val="24"/>
          <w:lang w:val="en-GB"/>
        </w:rPr>
        <w:t>Turning it from</w:t>
      </w:r>
      <w:r w:rsidR="000078FC" w:rsidRPr="00446FFF">
        <w:rPr>
          <w:color w:val="000000" w:themeColor="text1"/>
          <w:sz w:val="24"/>
          <w:szCs w:val="24"/>
          <w:lang w:val="en-GB"/>
        </w:rPr>
        <w:t xml:space="preserve"> a</w:t>
      </w:r>
      <w:r w:rsidR="004D2466" w:rsidRPr="00446FFF">
        <w:rPr>
          <w:color w:val="000000" w:themeColor="text1"/>
          <w:sz w:val="24"/>
          <w:szCs w:val="24"/>
          <w:lang w:val="en-GB"/>
        </w:rPr>
        <w:t xml:space="preserve"> facilitator to an interpreter with a significantly large risk of </w:t>
      </w:r>
      <w:r w:rsidR="00070EAE" w:rsidRPr="00446FFF">
        <w:rPr>
          <w:color w:val="000000" w:themeColor="text1"/>
          <w:sz w:val="24"/>
          <w:szCs w:val="24"/>
          <w:lang w:val="en-GB"/>
        </w:rPr>
        <w:t xml:space="preserve">making </w:t>
      </w:r>
      <w:r w:rsidR="004D2466" w:rsidRPr="00446FFF">
        <w:rPr>
          <w:color w:val="000000" w:themeColor="text1"/>
          <w:sz w:val="24"/>
          <w:szCs w:val="24"/>
          <w:lang w:val="en-GB"/>
        </w:rPr>
        <w:t xml:space="preserve">mistakes. </w:t>
      </w:r>
      <w:r w:rsidRPr="00446FFF">
        <w:rPr>
          <w:color w:val="000000" w:themeColor="text1"/>
          <w:sz w:val="24"/>
          <w:szCs w:val="24"/>
          <w:lang w:val="en-GB"/>
        </w:rPr>
        <w:t xml:space="preserve">Working with </w:t>
      </w:r>
      <w:r w:rsidR="004D2466" w:rsidRPr="00446FFF">
        <w:rPr>
          <w:color w:val="000000" w:themeColor="text1"/>
          <w:sz w:val="24"/>
          <w:szCs w:val="24"/>
          <w:lang w:val="en-GB"/>
        </w:rPr>
        <w:t xml:space="preserve">computer </w:t>
      </w:r>
      <w:r w:rsidRPr="00446FFF">
        <w:rPr>
          <w:color w:val="000000" w:themeColor="text1"/>
          <w:sz w:val="24"/>
          <w:szCs w:val="24"/>
          <w:lang w:val="en-GB"/>
        </w:rPr>
        <w:t>technologies is never neutral</w:t>
      </w:r>
      <w:r w:rsidR="006C331B" w:rsidRPr="00446FFF">
        <w:rPr>
          <w:color w:val="000000" w:themeColor="text1"/>
          <w:sz w:val="24"/>
          <w:szCs w:val="24"/>
          <w:lang w:val="en-GB"/>
        </w:rPr>
        <w:t>,</w:t>
      </w:r>
      <w:r w:rsidRPr="00446FFF">
        <w:rPr>
          <w:color w:val="000000" w:themeColor="text1"/>
          <w:sz w:val="24"/>
          <w:szCs w:val="24"/>
          <w:lang w:val="en-GB"/>
        </w:rPr>
        <w:t xml:space="preserve"> and </w:t>
      </w:r>
      <w:r w:rsidR="004D2466" w:rsidRPr="00446FFF">
        <w:rPr>
          <w:color w:val="000000" w:themeColor="text1"/>
          <w:sz w:val="24"/>
          <w:szCs w:val="24"/>
          <w:lang w:val="en-GB"/>
        </w:rPr>
        <w:t>collecting institutions will</w:t>
      </w:r>
      <w:r w:rsidRPr="00446FFF">
        <w:rPr>
          <w:color w:val="000000" w:themeColor="text1"/>
          <w:sz w:val="24"/>
          <w:szCs w:val="24"/>
          <w:lang w:val="en-GB"/>
        </w:rPr>
        <w:t xml:space="preserve"> always have to keep in mind </w:t>
      </w:r>
      <w:r w:rsidR="006C331B" w:rsidRPr="00446FFF">
        <w:rPr>
          <w:color w:val="000000" w:themeColor="text1"/>
          <w:sz w:val="24"/>
          <w:szCs w:val="24"/>
          <w:lang w:val="en-GB"/>
        </w:rPr>
        <w:t>which</w:t>
      </w:r>
      <w:r w:rsidRPr="00446FFF">
        <w:rPr>
          <w:color w:val="000000" w:themeColor="text1"/>
          <w:sz w:val="24"/>
          <w:szCs w:val="24"/>
          <w:lang w:val="en-GB"/>
        </w:rPr>
        <w:t xml:space="preserve"> perspectives are made possible by </w:t>
      </w:r>
      <w:r w:rsidR="004D2466" w:rsidRPr="00446FFF">
        <w:rPr>
          <w:color w:val="000000" w:themeColor="text1"/>
          <w:sz w:val="24"/>
          <w:szCs w:val="24"/>
          <w:lang w:val="en-GB"/>
        </w:rPr>
        <w:t>using</w:t>
      </w:r>
      <w:r w:rsidRPr="00446FFF">
        <w:rPr>
          <w:color w:val="000000" w:themeColor="text1"/>
          <w:sz w:val="24"/>
          <w:szCs w:val="24"/>
          <w:lang w:val="en-GB"/>
        </w:rPr>
        <w:t xml:space="preserve"> technologies </w:t>
      </w:r>
      <w:r w:rsidR="004D2466" w:rsidRPr="00446FFF">
        <w:rPr>
          <w:color w:val="000000" w:themeColor="text1"/>
          <w:sz w:val="24"/>
          <w:szCs w:val="24"/>
          <w:lang w:val="en-GB"/>
        </w:rPr>
        <w:t>such as AI</w:t>
      </w:r>
      <w:r w:rsidRPr="00446FFF">
        <w:rPr>
          <w:color w:val="000000" w:themeColor="text1"/>
          <w:sz w:val="24"/>
          <w:szCs w:val="24"/>
          <w:lang w:val="en-GB"/>
        </w:rPr>
        <w:t xml:space="preserve">, and </w:t>
      </w:r>
      <w:r w:rsidR="006C331B" w:rsidRPr="00446FFF">
        <w:rPr>
          <w:color w:val="000000" w:themeColor="text1"/>
          <w:sz w:val="24"/>
          <w:szCs w:val="24"/>
          <w:lang w:val="en-GB"/>
        </w:rPr>
        <w:t>which</w:t>
      </w:r>
      <w:r w:rsidRPr="00446FFF">
        <w:rPr>
          <w:color w:val="000000" w:themeColor="text1"/>
          <w:sz w:val="24"/>
          <w:szCs w:val="24"/>
          <w:lang w:val="en-GB"/>
        </w:rPr>
        <w:t xml:space="preserve"> </w:t>
      </w:r>
      <w:r w:rsidR="004D2466" w:rsidRPr="00446FFF">
        <w:rPr>
          <w:color w:val="000000" w:themeColor="text1"/>
          <w:sz w:val="24"/>
          <w:szCs w:val="24"/>
          <w:lang w:val="en-GB"/>
        </w:rPr>
        <w:t>are</w:t>
      </w:r>
      <w:r w:rsidRPr="00446FFF">
        <w:rPr>
          <w:color w:val="000000" w:themeColor="text1"/>
          <w:sz w:val="24"/>
          <w:szCs w:val="24"/>
          <w:lang w:val="en-GB"/>
        </w:rPr>
        <w:t xml:space="preserve"> obscured. </w:t>
      </w:r>
    </w:p>
    <w:p w14:paraId="01468BF3" w14:textId="77777777" w:rsidR="008B1F27" w:rsidRPr="00446FFF" w:rsidRDefault="008B1F27" w:rsidP="008B1F27">
      <w:pPr>
        <w:rPr>
          <w:color w:val="000000" w:themeColor="text1"/>
          <w:sz w:val="24"/>
          <w:szCs w:val="24"/>
          <w:lang w:val="en-GB"/>
        </w:rPr>
      </w:pPr>
    </w:p>
    <w:p w14:paraId="145C9214" w14:textId="29D53F7D" w:rsidR="00904D7A" w:rsidRPr="00446FFF" w:rsidRDefault="008B1F27" w:rsidP="00904D7A">
      <w:pPr>
        <w:rPr>
          <w:color w:val="FF0000"/>
          <w:sz w:val="24"/>
          <w:szCs w:val="24"/>
          <w:lang w:val="en-GB"/>
        </w:rPr>
      </w:pPr>
      <w:r w:rsidRPr="00446FFF">
        <w:rPr>
          <w:color w:val="000000" w:themeColor="text1"/>
          <w:sz w:val="24"/>
          <w:szCs w:val="24"/>
          <w:lang w:val="en-GB"/>
        </w:rPr>
        <w:t xml:space="preserve">According to </w:t>
      </w:r>
      <w:r w:rsidR="006C331B" w:rsidRPr="00446FFF">
        <w:rPr>
          <w:color w:val="000000" w:themeColor="text1"/>
          <w:sz w:val="24"/>
          <w:szCs w:val="24"/>
          <w:lang w:val="en-GB"/>
        </w:rPr>
        <w:t xml:space="preserve">Georg Vrachliotis, </w:t>
      </w:r>
      <w:r w:rsidR="0092022C" w:rsidRPr="00446FFF">
        <w:rPr>
          <w:color w:val="000000" w:themeColor="text1"/>
          <w:sz w:val="24"/>
          <w:szCs w:val="24"/>
          <w:lang w:val="en-GB"/>
        </w:rPr>
        <w:t xml:space="preserve">the question is not </w:t>
      </w:r>
      <w:r w:rsidRPr="00446FFF">
        <w:rPr>
          <w:color w:val="000000" w:themeColor="text1"/>
          <w:sz w:val="24"/>
          <w:szCs w:val="24"/>
          <w:lang w:val="en-GB"/>
        </w:rPr>
        <w:t xml:space="preserve">whether we are going to use AI to discover architecture archives, the question is how are we going to do this, and how to do it ethically? </w:t>
      </w:r>
      <w:r w:rsidR="0092022C" w:rsidRPr="00446FFF">
        <w:rPr>
          <w:color w:val="000000" w:themeColor="text1"/>
          <w:sz w:val="24"/>
          <w:szCs w:val="24"/>
          <w:lang w:val="en-GB"/>
        </w:rPr>
        <w:t>Currently,</w:t>
      </w:r>
      <w:r w:rsidRPr="00446FFF">
        <w:rPr>
          <w:color w:val="000000" w:themeColor="text1"/>
          <w:sz w:val="24"/>
          <w:szCs w:val="24"/>
          <w:lang w:val="en-GB"/>
        </w:rPr>
        <w:t xml:space="preserve"> it seems that research around AI ha</w:t>
      </w:r>
      <w:r w:rsidR="00B342A9" w:rsidRPr="00446FFF">
        <w:rPr>
          <w:color w:val="000000" w:themeColor="text1"/>
          <w:sz w:val="24"/>
          <w:szCs w:val="24"/>
          <w:lang w:val="en-GB"/>
        </w:rPr>
        <w:t>s</w:t>
      </w:r>
      <w:r w:rsidRPr="00446FFF">
        <w:rPr>
          <w:color w:val="000000" w:themeColor="text1"/>
          <w:sz w:val="24"/>
          <w:szCs w:val="24"/>
          <w:lang w:val="en-GB"/>
        </w:rPr>
        <w:t xml:space="preserve"> revealed many aspects</w:t>
      </w:r>
      <w:r w:rsidR="0092022C" w:rsidRPr="00446FFF">
        <w:rPr>
          <w:color w:val="000000" w:themeColor="text1"/>
          <w:sz w:val="24"/>
          <w:szCs w:val="24"/>
          <w:lang w:val="en-GB"/>
        </w:rPr>
        <w:t xml:space="preserve"> that advise</w:t>
      </w:r>
      <w:r w:rsidR="00542FF7" w:rsidRPr="00446FFF">
        <w:rPr>
          <w:color w:val="000000" w:themeColor="text1"/>
          <w:sz w:val="24"/>
          <w:szCs w:val="24"/>
          <w:lang w:val="en-GB"/>
        </w:rPr>
        <w:t xml:space="preserve"> </w:t>
      </w:r>
      <w:r w:rsidRPr="00446FFF">
        <w:rPr>
          <w:color w:val="000000" w:themeColor="text1"/>
          <w:sz w:val="24"/>
          <w:szCs w:val="24"/>
          <w:lang w:val="en-GB"/>
        </w:rPr>
        <w:t>precaution</w:t>
      </w:r>
      <w:r w:rsidR="00F4130B" w:rsidRPr="00446FFF">
        <w:rPr>
          <w:color w:val="000000" w:themeColor="text1"/>
          <w:sz w:val="24"/>
          <w:szCs w:val="24"/>
          <w:lang w:val="en-GB"/>
        </w:rPr>
        <w:t>.</w:t>
      </w:r>
      <w:r w:rsidRPr="00446FFF">
        <w:rPr>
          <w:color w:val="000000" w:themeColor="text1"/>
          <w:sz w:val="24"/>
          <w:szCs w:val="24"/>
          <w:lang w:val="en-GB"/>
        </w:rPr>
        <w:t xml:space="preserve"> </w:t>
      </w:r>
      <w:r w:rsidR="00F4130B" w:rsidRPr="00446FFF">
        <w:rPr>
          <w:color w:val="000000" w:themeColor="text1"/>
          <w:sz w:val="24"/>
          <w:szCs w:val="24"/>
          <w:lang w:val="en-GB"/>
        </w:rPr>
        <w:t xml:space="preserve">Therefore, </w:t>
      </w:r>
      <w:r w:rsidRPr="00446FFF">
        <w:rPr>
          <w:color w:val="000000" w:themeColor="text1"/>
          <w:sz w:val="24"/>
          <w:szCs w:val="24"/>
          <w:lang w:val="en-GB"/>
        </w:rPr>
        <w:t>we seem to know more about what not to do with AI than what we can</w:t>
      </w:r>
      <w:r w:rsidR="00F4130B" w:rsidRPr="00446FFF">
        <w:rPr>
          <w:color w:val="000000" w:themeColor="text1"/>
          <w:sz w:val="24"/>
          <w:szCs w:val="24"/>
          <w:lang w:val="en-GB"/>
        </w:rPr>
        <w:t xml:space="preserve"> or should</w:t>
      </w:r>
      <w:r w:rsidRPr="00446FFF">
        <w:rPr>
          <w:color w:val="000000" w:themeColor="text1"/>
          <w:sz w:val="24"/>
          <w:szCs w:val="24"/>
          <w:lang w:val="en-GB"/>
        </w:rPr>
        <w:t xml:space="preserve"> do</w:t>
      </w:r>
      <w:r w:rsidR="00F4130B" w:rsidRPr="00446FFF">
        <w:rPr>
          <w:color w:val="000000" w:themeColor="text1"/>
          <w:sz w:val="24"/>
          <w:szCs w:val="24"/>
          <w:lang w:val="en-GB"/>
        </w:rPr>
        <w:t xml:space="preserve"> with it</w:t>
      </w:r>
      <w:r w:rsidRPr="00446FFF">
        <w:rPr>
          <w:color w:val="000000" w:themeColor="text1"/>
          <w:sz w:val="24"/>
          <w:szCs w:val="24"/>
          <w:lang w:val="en-GB"/>
        </w:rPr>
        <w:t xml:space="preserve">. </w:t>
      </w:r>
      <w:r w:rsidR="00B342A9" w:rsidRPr="00446FFF">
        <w:rPr>
          <w:color w:val="000000" w:themeColor="text1"/>
          <w:sz w:val="24"/>
          <w:szCs w:val="24"/>
          <w:lang w:val="en-GB"/>
        </w:rPr>
        <w:t>Hence</w:t>
      </w:r>
      <w:r w:rsidR="0092022C" w:rsidRPr="00446FFF">
        <w:rPr>
          <w:color w:val="000000" w:themeColor="text1"/>
          <w:sz w:val="24"/>
          <w:szCs w:val="24"/>
          <w:lang w:val="en-GB"/>
        </w:rPr>
        <w:t>,</w:t>
      </w:r>
      <w:r w:rsidR="00B342A9" w:rsidRPr="00446FFF">
        <w:rPr>
          <w:color w:val="000000" w:themeColor="text1"/>
          <w:sz w:val="24"/>
          <w:szCs w:val="24"/>
          <w:lang w:val="en-GB"/>
        </w:rPr>
        <w:t xml:space="preserve"> i</w:t>
      </w:r>
      <w:r w:rsidRPr="00446FFF">
        <w:rPr>
          <w:color w:val="000000" w:themeColor="text1"/>
          <w:sz w:val="24"/>
          <w:szCs w:val="24"/>
          <w:lang w:val="en-GB"/>
        </w:rPr>
        <w:t xml:space="preserve">t </w:t>
      </w:r>
      <w:r w:rsidR="00F4130B" w:rsidRPr="00446FFF">
        <w:rPr>
          <w:color w:val="000000" w:themeColor="text1"/>
          <w:sz w:val="24"/>
          <w:szCs w:val="24"/>
          <w:lang w:val="en-GB"/>
        </w:rPr>
        <w:t>is</w:t>
      </w:r>
      <w:r w:rsidRPr="00446FFF">
        <w:rPr>
          <w:color w:val="000000" w:themeColor="text1"/>
          <w:sz w:val="24"/>
          <w:szCs w:val="24"/>
          <w:lang w:val="en-GB"/>
        </w:rPr>
        <w:t xml:space="preserve"> crucial to </w:t>
      </w:r>
      <w:r w:rsidR="00852346" w:rsidRPr="00446FFF">
        <w:rPr>
          <w:color w:val="000000" w:themeColor="text1"/>
          <w:sz w:val="24"/>
          <w:szCs w:val="24"/>
          <w:lang w:val="en-GB"/>
        </w:rPr>
        <w:t xml:space="preserve">investigate </w:t>
      </w:r>
      <w:r w:rsidRPr="00446FFF">
        <w:rPr>
          <w:color w:val="000000" w:themeColor="text1"/>
          <w:sz w:val="24"/>
          <w:szCs w:val="24"/>
          <w:lang w:val="en-GB"/>
        </w:rPr>
        <w:t xml:space="preserve">positive examples of </w:t>
      </w:r>
      <w:r w:rsidR="00B342A9" w:rsidRPr="00446FFF">
        <w:rPr>
          <w:color w:val="000000" w:themeColor="text1"/>
          <w:sz w:val="24"/>
          <w:szCs w:val="24"/>
          <w:lang w:val="en-GB"/>
        </w:rPr>
        <w:t>AI</w:t>
      </w:r>
      <w:r w:rsidRPr="00446FFF">
        <w:rPr>
          <w:color w:val="000000" w:themeColor="text1"/>
          <w:sz w:val="24"/>
          <w:szCs w:val="24"/>
          <w:lang w:val="en-GB"/>
        </w:rPr>
        <w:t xml:space="preserve"> use for born-digital collections</w:t>
      </w:r>
      <w:r w:rsidR="00B342A9" w:rsidRPr="00446FFF">
        <w:rPr>
          <w:color w:val="000000" w:themeColor="text1"/>
          <w:sz w:val="24"/>
          <w:szCs w:val="24"/>
          <w:lang w:val="en-GB"/>
        </w:rPr>
        <w:t xml:space="preserve"> that can counterbalance the negative side of it</w:t>
      </w:r>
      <w:r w:rsidR="005C53CD" w:rsidRPr="00446FFF">
        <w:rPr>
          <w:color w:val="000000" w:themeColor="text1"/>
          <w:sz w:val="24"/>
          <w:szCs w:val="24"/>
          <w:lang w:val="en-GB"/>
        </w:rPr>
        <w:t xml:space="preserve"> more fully</w:t>
      </w:r>
      <w:r w:rsidRPr="00446FFF">
        <w:rPr>
          <w:color w:val="000000" w:themeColor="text1"/>
          <w:sz w:val="24"/>
          <w:szCs w:val="24"/>
          <w:lang w:val="en-GB"/>
        </w:rPr>
        <w:t>.</w:t>
      </w:r>
      <w:r w:rsidR="00C00C8C" w:rsidRPr="00446FFF">
        <w:rPr>
          <w:color w:val="000000" w:themeColor="text1"/>
          <w:sz w:val="24"/>
          <w:szCs w:val="24"/>
          <w:lang w:val="en-GB"/>
        </w:rPr>
        <w:t xml:space="preserve"> </w:t>
      </w:r>
      <w:r w:rsidR="006C331B" w:rsidRPr="00446FFF">
        <w:rPr>
          <w:color w:val="000000" w:themeColor="text1"/>
          <w:sz w:val="24"/>
          <w:szCs w:val="24"/>
          <w:lang w:val="en-GB"/>
        </w:rPr>
        <w:t>P</w:t>
      </w:r>
      <w:r w:rsidR="00B342A9" w:rsidRPr="00446FFF">
        <w:rPr>
          <w:color w:val="000000" w:themeColor="text1"/>
          <w:sz w:val="24"/>
          <w:szCs w:val="24"/>
          <w:lang w:val="en-GB"/>
        </w:rPr>
        <w:t>rofessor Vrachliotis</w:t>
      </w:r>
      <w:r w:rsidR="006C331B" w:rsidRPr="00446FFF">
        <w:rPr>
          <w:color w:val="000000" w:themeColor="text1"/>
          <w:sz w:val="24"/>
          <w:szCs w:val="24"/>
          <w:lang w:val="en-GB"/>
        </w:rPr>
        <w:t>' research</w:t>
      </w:r>
      <w:r w:rsidR="00B342A9" w:rsidRPr="00446FFF">
        <w:rPr>
          <w:color w:val="000000" w:themeColor="text1"/>
          <w:sz w:val="24"/>
          <w:szCs w:val="24"/>
          <w:lang w:val="en-GB"/>
        </w:rPr>
        <w:t xml:space="preserve"> focuses on using AI and computer vision </w:t>
      </w:r>
      <w:r w:rsidR="00B342A9" w:rsidRPr="00446FFF">
        <w:rPr>
          <w:color w:val="000000" w:themeColor="text1"/>
          <w:sz w:val="24"/>
          <w:szCs w:val="24"/>
          <w:lang w:val="en-GB"/>
        </w:rPr>
        <w:lastRenderedPageBreak/>
        <w:t xml:space="preserve">to annotate digital files, which could offer interesting possibilities </w:t>
      </w:r>
      <w:r w:rsidR="006C331B" w:rsidRPr="00446FFF">
        <w:rPr>
          <w:color w:val="000000" w:themeColor="text1"/>
          <w:sz w:val="24"/>
          <w:szCs w:val="24"/>
          <w:lang w:val="en-GB"/>
        </w:rPr>
        <w:t xml:space="preserve">of, </w:t>
      </w:r>
      <w:r w:rsidR="00B342A9" w:rsidRPr="00446FFF">
        <w:rPr>
          <w:color w:val="000000" w:themeColor="text1"/>
          <w:sz w:val="24"/>
          <w:szCs w:val="24"/>
          <w:lang w:val="en-GB"/>
        </w:rPr>
        <w:t>for instance</w:t>
      </w:r>
      <w:r w:rsidR="006C331B" w:rsidRPr="00446FFF">
        <w:rPr>
          <w:color w:val="000000" w:themeColor="text1"/>
          <w:sz w:val="24"/>
          <w:szCs w:val="24"/>
          <w:lang w:val="en-GB"/>
        </w:rPr>
        <w:t>,</w:t>
      </w:r>
      <w:r w:rsidR="00B342A9" w:rsidRPr="00446FFF">
        <w:rPr>
          <w:color w:val="000000" w:themeColor="text1"/>
          <w:sz w:val="24"/>
          <w:szCs w:val="24"/>
          <w:lang w:val="en-GB"/>
        </w:rPr>
        <w:t xml:space="preserve"> enrich</w:t>
      </w:r>
      <w:r w:rsidR="006C331B" w:rsidRPr="00446FFF">
        <w:rPr>
          <w:color w:val="000000" w:themeColor="text1"/>
          <w:sz w:val="24"/>
          <w:szCs w:val="24"/>
          <w:lang w:val="en-GB"/>
        </w:rPr>
        <w:t>ing the</w:t>
      </w:r>
      <w:r w:rsidR="00B342A9" w:rsidRPr="00446FFF">
        <w:rPr>
          <w:color w:val="000000" w:themeColor="text1"/>
          <w:sz w:val="24"/>
          <w:szCs w:val="24"/>
          <w:lang w:val="en-GB"/>
        </w:rPr>
        <w:t xml:space="preserve"> metadata of digital records to make the</w:t>
      </w:r>
      <w:r w:rsidR="006C331B" w:rsidRPr="00446FFF">
        <w:rPr>
          <w:color w:val="000000" w:themeColor="text1"/>
          <w:sz w:val="24"/>
          <w:szCs w:val="24"/>
          <w:lang w:val="en-GB"/>
        </w:rPr>
        <w:t>m more easily discoverable</w:t>
      </w:r>
      <w:r w:rsidR="00B342A9" w:rsidRPr="00446FFF">
        <w:rPr>
          <w:color w:val="000000" w:themeColor="text1"/>
          <w:sz w:val="24"/>
          <w:szCs w:val="24"/>
          <w:lang w:val="en-GB"/>
        </w:rPr>
        <w:t xml:space="preserve">. </w:t>
      </w:r>
      <w:r w:rsidR="00904D7A" w:rsidRPr="00446FFF">
        <w:rPr>
          <w:color w:val="000000" w:themeColor="text1"/>
          <w:sz w:val="24"/>
          <w:szCs w:val="24"/>
          <w:lang w:val="en-GB"/>
        </w:rPr>
        <w:t xml:space="preserve">Each file within an archive contains technical metadata about its properties (such as size, file type, creation date) and the descriptive metadata added by archivists to </w:t>
      </w:r>
      <w:r w:rsidR="00113C68" w:rsidRPr="00446FFF">
        <w:rPr>
          <w:color w:val="000000" w:themeColor="text1"/>
          <w:sz w:val="24"/>
          <w:szCs w:val="24"/>
          <w:lang w:val="en-GB"/>
        </w:rPr>
        <w:t>supplement</w:t>
      </w:r>
      <w:r w:rsidR="00904D7A" w:rsidRPr="00446FFF">
        <w:rPr>
          <w:color w:val="000000" w:themeColor="text1"/>
          <w:sz w:val="24"/>
          <w:szCs w:val="24"/>
          <w:lang w:val="en-GB"/>
        </w:rPr>
        <w:t xml:space="preserve"> the available information </w:t>
      </w:r>
      <w:r w:rsidR="00113C68" w:rsidRPr="00446FFF">
        <w:rPr>
          <w:color w:val="000000" w:themeColor="text1"/>
          <w:sz w:val="24"/>
          <w:szCs w:val="24"/>
          <w:lang w:val="en-GB"/>
        </w:rPr>
        <w:t>with information about</w:t>
      </w:r>
      <w:r w:rsidR="00904D7A" w:rsidRPr="00446FFF">
        <w:rPr>
          <w:color w:val="000000" w:themeColor="text1"/>
          <w:sz w:val="24"/>
          <w:szCs w:val="24"/>
          <w:lang w:val="en-GB"/>
        </w:rPr>
        <w:t xml:space="preserve"> </w:t>
      </w:r>
      <w:r w:rsidR="00113C68" w:rsidRPr="00446FFF">
        <w:rPr>
          <w:color w:val="000000" w:themeColor="text1"/>
          <w:sz w:val="24"/>
          <w:szCs w:val="24"/>
          <w:lang w:val="en-GB"/>
        </w:rPr>
        <w:t xml:space="preserve">the origin, content of </w:t>
      </w:r>
      <w:r w:rsidR="00904D7A" w:rsidRPr="00446FFF">
        <w:rPr>
          <w:color w:val="000000" w:themeColor="text1"/>
          <w:sz w:val="24"/>
          <w:szCs w:val="24"/>
          <w:lang w:val="en-GB"/>
        </w:rPr>
        <w:t>a file or the collection it belongs to. A lot of information that might allow digital archivists and researchers to establish</w:t>
      </w:r>
      <w:r w:rsidR="00113C68" w:rsidRPr="00446FFF">
        <w:rPr>
          <w:color w:val="000000" w:themeColor="text1"/>
          <w:sz w:val="24"/>
          <w:szCs w:val="24"/>
          <w:lang w:val="en-GB"/>
        </w:rPr>
        <w:t xml:space="preserve"> </w:t>
      </w:r>
      <w:r w:rsidR="0092022C" w:rsidRPr="00446FFF">
        <w:rPr>
          <w:color w:val="000000" w:themeColor="text1"/>
          <w:sz w:val="24"/>
          <w:szCs w:val="24"/>
          <w:lang w:val="en-GB"/>
        </w:rPr>
        <w:t xml:space="preserve">a </w:t>
      </w:r>
      <w:r w:rsidR="00113C68" w:rsidRPr="00446FFF">
        <w:rPr>
          <w:color w:val="000000" w:themeColor="text1"/>
          <w:sz w:val="24"/>
          <w:szCs w:val="24"/>
          <w:lang w:val="en-GB"/>
        </w:rPr>
        <w:t>better understanding of architectural archival records and make</w:t>
      </w:r>
      <w:r w:rsidR="00904D7A" w:rsidRPr="00446FFF">
        <w:rPr>
          <w:color w:val="000000" w:themeColor="text1"/>
          <w:sz w:val="24"/>
          <w:szCs w:val="24"/>
          <w:lang w:val="en-GB"/>
        </w:rPr>
        <w:t xml:space="preserve"> new data-based connections between </w:t>
      </w:r>
      <w:r w:rsidR="00B342A9" w:rsidRPr="00446FFF">
        <w:rPr>
          <w:color w:val="000000" w:themeColor="text1"/>
          <w:sz w:val="24"/>
          <w:szCs w:val="24"/>
          <w:lang w:val="en-GB"/>
        </w:rPr>
        <w:t xml:space="preserve">collections or their </w:t>
      </w:r>
      <w:r w:rsidR="00904D7A" w:rsidRPr="00446FFF">
        <w:rPr>
          <w:color w:val="000000" w:themeColor="text1"/>
          <w:sz w:val="24"/>
          <w:szCs w:val="24"/>
          <w:lang w:val="en-GB"/>
        </w:rPr>
        <w:t>parts</w:t>
      </w:r>
      <w:r w:rsidR="006C331B" w:rsidRPr="00446FFF">
        <w:rPr>
          <w:color w:val="000000" w:themeColor="text1"/>
          <w:sz w:val="24"/>
          <w:szCs w:val="24"/>
          <w:lang w:val="en-GB"/>
        </w:rPr>
        <w:t>,</w:t>
      </w:r>
      <w:r w:rsidR="00904D7A" w:rsidRPr="00446FFF">
        <w:rPr>
          <w:color w:val="000000" w:themeColor="text1"/>
          <w:sz w:val="24"/>
          <w:szCs w:val="24"/>
          <w:lang w:val="en-GB"/>
        </w:rPr>
        <w:t xml:space="preserve"> </w:t>
      </w:r>
      <w:r w:rsidR="00B342A9" w:rsidRPr="00446FFF">
        <w:rPr>
          <w:color w:val="000000" w:themeColor="text1"/>
          <w:sz w:val="24"/>
          <w:szCs w:val="24"/>
          <w:lang w:val="en-GB"/>
        </w:rPr>
        <w:t>is already there</w:t>
      </w:r>
      <w:r w:rsidR="00113C68" w:rsidRPr="00446FFF">
        <w:rPr>
          <w:color w:val="000000" w:themeColor="text1"/>
          <w:sz w:val="24"/>
          <w:szCs w:val="24"/>
          <w:lang w:val="en-GB"/>
        </w:rPr>
        <w:t>.</w:t>
      </w:r>
      <w:r w:rsidR="00B342A9" w:rsidRPr="00446FFF">
        <w:rPr>
          <w:color w:val="000000" w:themeColor="text1"/>
          <w:sz w:val="24"/>
          <w:szCs w:val="24"/>
          <w:lang w:val="en-GB"/>
        </w:rPr>
        <w:t xml:space="preserve"> </w:t>
      </w:r>
      <w:r w:rsidR="00113C68" w:rsidRPr="00446FFF">
        <w:rPr>
          <w:color w:val="000000" w:themeColor="text1"/>
          <w:sz w:val="24"/>
          <w:szCs w:val="24"/>
          <w:lang w:val="en-GB"/>
        </w:rPr>
        <w:t>W</w:t>
      </w:r>
      <w:r w:rsidR="00B342A9" w:rsidRPr="00446FFF">
        <w:rPr>
          <w:color w:val="000000" w:themeColor="text1"/>
          <w:sz w:val="24"/>
          <w:szCs w:val="24"/>
          <w:lang w:val="en-GB"/>
        </w:rPr>
        <w:t>e only need to learn how to use the available tools to</w:t>
      </w:r>
      <w:r w:rsidR="00904D7A" w:rsidRPr="00446FFF">
        <w:rPr>
          <w:color w:val="000000" w:themeColor="text1"/>
          <w:sz w:val="24"/>
          <w:szCs w:val="24"/>
          <w:lang w:val="en-GB"/>
        </w:rPr>
        <w:t xml:space="preserve"> make </w:t>
      </w:r>
      <w:r w:rsidR="00B342A9" w:rsidRPr="00446FFF">
        <w:rPr>
          <w:color w:val="000000" w:themeColor="text1"/>
          <w:sz w:val="24"/>
          <w:szCs w:val="24"/>
          <w:lang w:val="en-GB"/>
        </w:rPr>
        <w:t xml:space="preserve">the </w:t>
      </w:r>
      <w:r w:rsidR="00904D7A" w:rsidRPr="00446FFF">
        <w:rPr>
          <w:color w:val="000000" w:themeColor="text1"/>
          <w:sz w:val="24"/>
          <w:szCs w:val="24"/>
          <w:lang w:val="en-GB"/>
        </w:rPr>
        <w:t>discovery of</w:t>
      </w:r>
      <w:r w:rsidR="00B342A9" w:rsidRPr="00446FFF">
        <w:rPr>
          <w:color w:val="000000" w:themeColor="text1"/>
          <w:sz w:val="24"/>
          <w:szCs w:val="24"/>
          <w:lang w:val="en-GB"/>
        </w:rPr>
        <w:t xml:space="preserve"> born-digital architecture archives consisting of</w:t>
      </w:r>
      <w:r w:rsidR="00904D7A" w:rsidRPr="00446FFF">
        <w:rPr>
          <w:color w:val="000000" w:themeColor="text1"/>
          <w:sz w:val="24"/>
          <w:szCs w:val="24"/>
          <w:lang w:val="en-GB"/>
        </w:rPr>
        <w:t xml:space="preserve"> ‘messy production data’ more accessible</w:t>
      </w:r>
      <w:r w:rsidR="00113C68" w:rsidRPr="00446FFF">
        <w:rPr>
          <w:color w:val="000000" w:themeColor="text1"/>
          <w:sz w:val="24"/>
          <w:szCs w:val="24"/>
          <w:lang w:val="en-GB"/>
        </w:rPr>
        <w:t xml:space="preserve"> to humans</w:t>
      </w:r>
      <w:r w:rsidR="00904D7A" w:rsidRPr="00446FFF">
        <w:rPr>
          <w:color w:val="000000" w:themeColor="text1"/>
          <w:sz w:val="24"/>
          <w:szCs w:val="24"/>
          <w:lang w:val="en-GB"/>
        </w:rPr>
        <w:t>.</w:t>
      </w:r>
    </w:p>
    <w:p w14:paraId="688B7E51" w14:textId="450F7486" w:rsidR="00F4130B" w:rsidRPr="00446FFF" w:rsidRDefault="00F4130B" w:rsidP="008B1F27">
      <w:pPr>
        <w:rPr>
          <w:color w:val="000000" w:themeColor="text1"/>
          <w:sz w:val="24"/>
          <w:szCs w:val="24"/>
          <w:lang w:val="en-GB"/>
        </w:rPr>
      </w:pPr>
    </w:p>
    <w:p w14:paraId="7CF62519" w14:textId="77777777" w:rsidR="00F4130B" w:rsidRPr="00446FFF" w:rsidRDefault="00F4130B" w:rsidP="008B1F27">
      <w:pPr>
        <w:rPr>
          <w:color w:val="000000" w:themeColor="text1"/>
          <w:sz w:val="24"/>
          <w:szCs w:val="24"/>
          <w:lang w:val="en-GB"/>
        </w:rPr>
      </w:pPr>
    </w:p>
    <w:p w14:paraId="73F13722" w14:textId="16F2237D" w:rsidR="008B1F27" w:rsidRPr="00446FFF" w:rsidRDefault="008B1F27" w:rsidP="008B1F27">
      <w:pPr>
        <w:rPr>
          <w:color w:val="000000" w:themeColor="text1"/>
          <w:sz w:val="24"/>
          <w:szCs w:val="24"/>
          <w:lang w:val="en-GB"/>
        </w:rPr>
      </w:pPr>
    </w:p>
    <w:p w14:paraId="1BF69BAA" w14:textId="77777777" w:rsidR="008B1F27" w:rsidRPr="00446FFF" w:rsidRDefault="008B1F27" w:rsidP="008B1F27">
      <w:pPr>
        <w:pStyle w:val="Heading2"/>
        <w:ind w:left="3403"/>
        <w:rPr>
          <w:sz w:val="24"/>
          <w:szCs w:val="24"/>
          <w:lang w:val="en-GB"/>
        </w:rPr>
      </w:pPr>
      <w:bookmarkStart w:id="19" w:name="_Toc104807769"/>
      <w:r w:rsidRPr="00446FFF">
        <w:rPr>
          <w:sz w:val="24"/>
          <w:szCs w:val="24"/>
          <w:lang w:val="en-GB"/>
        </w:rPr>
        <w:t>New narratives about human-machine interactions</w:t>
      </w:r>
      <w:bookmarkEnd w:id="19"/>
    </w:p>
    <w:p w14:paraId="5EBE884C" w14:textId="77777777" w:rsidR="008B1F27" w:rsidRPr="00446FFF" w:rsidRDefault="008B1F27" w:rsidP="008B1F27">
      <w:pPr>
        <w:rPr>
          <w:b/>
          <w:bCs/>
          <w:sz w:val="24"/>
          <w:szCs w:val="24"/>
          <w:lang w:val="en-GB"/>
        </w:rPr>
      </w:pPr>
    </w:p>
    <w:p w14:paraId="4E7FA6A6" w14:textId="28348B24" w:rsidR="008B1F27" w:rsidRPr="00446FFF" w:rsidRDefault="00B300D6" w:rsidP="008B1F27">
      <w:pPr>
        <w:rPr>
          <w:color w:val="000000" w:themeColor="text1"/>
          <w:sz w:val="24"/>
          <w:szCs w:val="24"/>
          <w:lang w:val="en-GB"/>
        </w:rPr>
      </w:pPr>
      <w:r w:rsidRPr="00446FFF">
        <w:rPr>
          <w:color w:val="000000" w:themeColor="text1"/>
          <w:sz w:val="24"/>
          <w:szCs w:val="24"/>
          <w:lang w:val="en-GB"/>
        </w:rPr>
        <w:t>With the rise of digital design tools, a</w:t>
      </w:r>
      <w:r w:rsidR="008B1F27" w:rsidRPr="00446FFF">
        <w:rPr>
          <w:color w:val="000000" w:themeColor="text1"/>
          <w:sz w:val="24"/>
          <w:szCs w:val="24"/>
          <w:lang w:val="en-GB"/>
        </w:rPr>
        <w:t xml:space="preserve">rchitecture and media history become more and more intertwined. The relevance of born-digital architecture archives as data and their role for media studies </w:t>
      </w:r>
      <w:r w:rsidRPr="00446FFF">
        <w:rPr>
          <w:color w:val="000000" w:themeColor="text1"/>
          <w:sz w:val="24"/>
          <w:szCs w:val="24"/>
          <w:lang w:val="en-GB"/>
        </w:rPr>
        <w:t>is</w:t>
      </w:r>
      <w:r w:rsidR="008B1F27" w:rsidRPr="00446FFF">
        <w:rPr>
          <w:color w:val="000000" w:themeColor="text1"/>
          <w:sz w:val="24"/>
          <w:szCs w:val="24"/>
          <w:lang w:val="en-GB"/>
        </w:rPr>
        <w:t xml:space="preserve"> still new, but we are bound to see more research that relies on those records. This new type of research might be more connected to the </w:t>
      </w:r>
      <w:r w:rsidRPr="00446FFF">
        <w:rPr>
          <w:color w:val="000000" w:themeColor="text1"/>
          <w:sz w:val="24"/>
          <w:szCs w:val="24"/>
          <w:lang w:val="en-GB"/>
        </w:rPr>
        <w:t>humanities and</w:t>
      </w:r>
      <w:r w:rsidR="008B1F27" w:rsidRPr="00446FFF">
        <w:rPr>
          <w:color w:val="000000" w:themeColor="text1"/>
          <w:sz w:val="24"/>
          <w:szCs w:val="24"/>
          <w:lang w:val="en-GB"/>
        </w:rPr>
        <w:t xml:space="preserve"> </w:t>
      </w:r>
      <w:r w:rsidRPr="00446FFF">
        <w:rPr>
          <w:color w:val="000000" w:themeColor="text1"/>
          <w:sz w:val="24"/>
          <w:szCs w:val="24"/>
          <w:lang w:val="en-GB"/>
        </w:rPr>
        <w:t>might</w:t>
      </w:r>
      <w:r w:rsidR="008B1F27" w:rsidRPr="00446FFF">
        <w:rPr>
          <w:color w:val="000000" w:themeColor="text1"/>
          <w:sz w:val="24"/>
          <w:szCs w:val="24"/>
          <w:lang w:val="en-GB"/>
        </w:rPr>
        <w:t xml:space="preserve"> not only focus on using computational methods to understand architectural drawings, but also on other aspects such as forms of collaboration</w:t>
      </w:r>
      <w:r w:rsidRPr="00446FFF">
        <w:rPr>
          <w:color w:val="000000" w:themeColor="text1"/>
          <w:sz w:val="24"/>
          <w:szCs w:val="24"/>
          <w:lang w:val="en-GB"/>
        </w:rPr>
        <w:t xml:space="preserve"> between human and machine,</w:t>
      </w:r>
      <w:r w:rsidR="008B1F27" w:rsidRPr="00446FFF">
        <w:rPr>
          <w:color w:val="000000" w:themeColor="text1"/>
          <w:sz w:val="24"/>
          <w:szCs w:val="24"/>
          <w:lang w:val="en-GB"/>
        </w:rPr>
        <w:t xml:space="preserve"> or the</w:t>
      </w:r>
      <w:r w:rsidRPr="00446FFF">
        <w:rPr>
          <w:color w:val="000000" w:themeColor="text1"/>
          <w:sz w:val="24"/>
          <w:szCs w:val="24"/>
          <w:lang w:val="en-GB"/>
        </w:rPr>
        <w:t xml:space="preserve"> history of</w:t>
      </w:r>
      <w:r w:rsidR="008B1F27" w:rsidRPr="00446FFF">
        <w:rPr>
          <w:color w:val="000000" w:themeColor="text1"/>
          <w:sz w:val="24"/>
          <w:szCs w:val="24"/>
          <w:lang w:val="en-GB"/>
        </w:rPr>
        <w:t xml:space="preserve"> </w:t>
      </w:r>
      <w:r w:rsidRPr="00446FFF">
        <w:rPr>
          <w:color w:val="000000" w:themeColor="text1"/>
          <w:sz w:val="24"/>
          <w:szCs w:val="24"/>
          <w:lang w:val="en-GB"/>
        </w:rPr>
        <w:t xml:space="preserve">design </w:t>
      </w:r>
      <w:r w:rsidR="008B1F27" w:rsidRPr="00446FFF">
        <w:rPr>
          <w:color w:val="000000" w:themeColor="text1"/>
          <w:sz w:val="24"/>
          <w:szCs w:val="24"/>
          <w:lang w:val="en-GB"/>
        </w:rPr>
        <w:t>software</w:t>
      </w:r>
      <w:r w:rsidRPr="00446FFF">
        <w:rPr>
          <w:color w:val="000000" w:themeColor="text1"/>
          <w:sz w:val="24"/>
          <w:szCs w:val="24"/>
          <w:lang w:val="en-GB"/>
        </w:rPr>
        <w:t xml:space="preserve"> development and its use</w:t>
      </w:r>
      <w:r w:rsidR="008B1F27" w:rsidRPr="00446FFF">
        <w:rPr>
          <w:color w:val="000000" w:themeColor="text1"/>
          <w:sz w:val="24"/>
          <w:szCs w:val="24"/>
          <w:lang w:val="en-GB"/>
        </w:rPr>
        <w:t xml:space="preserve">. It is likely to expand the range of questions we will be able to ask about architectural collections. </w:t>
      </w:r>
      <w:r w:rsidRPr="00446FFF">
        <w:rPr>
          <w:color w:val="000000" w:themeColor="text1"/>
          <w:sz w:val="24"/>
          <w:szCs w:val="24"/>
          <w:lang w:val="en-GB"/>
        </w:rPr>
        <w:t>Also, within other disciplines such as game studies, t</w:t>
      </w:r>
      <w:r w:rsidR="008B1F27" w:rsidRPr="00446FFF">
        <w:rPr>
          <w:color w:val="000000" w:themeColor="text1"/>
          <w:sz w:val="24"/>
          <w:szCs w:val="24"/>
          <w:lang w:val="en-GB"/>
        </w:rPr>
        <w:t>here are interesting developments</w:t>
      </w:r>
      <w:r w:rsidRPr="00446FFF">
        <w:rPr>
          <w:color w:val="000000" w:themeColor="text1"/>
          <w:sz w:val="24"/>
          <w:szCs w:val="24"/>
          <w:lang w:val="en-GB"/>
        </w:rPr>
        <w:t xml:space="preserve"> relevant</w:t>
      </w:r>
      <w:r w:rsidR="008B1F27" w:rsidRPr="00446FFF">
        <w:rPr>
          <w:color w:val="000000" w:themeColor="text1"/>
          <w:sz w:val="24"/>
          <w:szCs w:val="24"/>
          <w:lang w:val="en-GB"/>
        </w:rPr>
        <w:t xml:space="preserve"> for research with born-digital architecture. Eric Kaltman’s research on </w:t>
      </w:r>
      <w:r w:rsidRPr="00446FFF">
        <w:rPr>
          <w:color w:val="000000" w:themeColor="text1"/>
          <w:sz w:val="24"/>
          <w:szCs w:val="24"/>
          <w:lang w:val="en-GB"/>
        </w:rPr>
        <w:t xml:space="preserve">interaction in </w:t>
      </w:r>
      <w:r w:rsidR="008B1F27" w:rsidRPr="00446FFF">
        <w:rPr>
          <w:color w:val="000000" w:themeColor="text1"/>
          <w:sz w:val="24"/>
          <w:szCs w:val="24"/>
          <w:lang w:val="en-GB"/>
        </w:rPr>
        <w:t>games investigates the possibilities of citing interactive software experiences in</w:t>
      </w:r>
      <w:r w:rsidR="0049309D" w:rsidRPr="00446FFF">
        <w:rPr>
          <w:color w:val="000000" w:themeColor="text1"/>
          <w:sz w:val="24"/>
          <w:szCs w:val="24"/>
          <w:lang w:val="en-GB"/>
        </w:rPr>
        <w:t xml:space="preserve"> a</w:t>
      </w:r>
      <w:r w:rsidR="008B1F27" w:rsidRPr="00446FFF">
        <w:rPr>
          <w:color w:val="000000" w:themeColor="text1"/>
          <w:sz w:val="24"/>
          <w:szCs w:val="24"/>
          <w:lang w:val="en-GB"/>
        </w:rPr>
        <w:t xml:space="preserve"> scholarly context. Asking a question</w:t>
      </w:r>
      <w:r w:rsidR="007603F6" w:rsidRPr="00446FFF">
        <w:rPr>
          <w:color w:val="000000" w:themeColor="text1"/>
          <w:sz w:val="24"/>
          <w:szCs w:val="24"/>
          <w:lang w:val="en-GB"/>
        </w:rPr>
        <w:t xml:space="preserve"> regarding how to </w:t>
      </w:r>
      <w:r w:rsidR="00120560" w:rsidRPr="00446FFF">
        <w:rPr>
          <w:color w:val="000000" w:themeColor="text1"/>
          <w:sz w:val="24"/>
          <w:szCs w:val="24"/>
          <w:lang w:val="en-GB"/>
        </w:rPr>
        <w:t xml:space="preserve">quote </w:t>
      </w:r>
      <w:r w:rsidR="008B1F27" w:rsidRPr="00446FFF">
        <w:rPr>
          <w:color w:val="000000" w:themeColor="text1"/>
          <w:sz w:val="24"/>
          <w:szCs w:val="24"/>
          <w:lang w:val="en-GB"/>
        </w:rPr>
        <w:t>software</w:t>
      </w:r>
      <w:r w:rsidR="000078FC" w:rsidRPr="00446FFF">
        <w:rPr>
          <w:color w:val="000000" w:themeColor="text1"/>
          <w:sz w:val="24"/>
          <w:szCs w:val="24"/>
          <w:lang w:val="en-GB"/>
        </w:rPr>
        <w:t xml:space="preserve"> </w:t>
      </w:r>
      <w:r w:rsidR="00120560" w:rsidRPr="00446FFF">
        <w:rPr>
          <w:color w:val="000000" w:themeColor="text1"/>
          <w:sz w:val="24"/>
          <w:szCs w:val="24"/>
          <w:lang w:val="en-GB"/>
        </w:rPr>
        <w:t>use</w:t>
      </w:r>
      <w:r w:rsidR="008B1F27" w:rsidRPr="00446FFF">
        <w:rPr>
          <w:color w:val="000000" w:themeColor="text1"/>
          <w:sz w:val="24"/>
          <w:szCs w:val="24"/>
          <w:lang w:val="en-GB"/>
        </w:rPr>
        <w:t xml:space="preserve"> or specific </w:t>
      </w:r>
      <w:r w:rsidR="00120560" w:rsidRPr="00446FFF">
        <w:rPr>
          <w:color w:val="000000" w:themeColor="text1"/>
          <w:sz w:val="24"/>
          <w:szCs w:val="24"/>
          <w:lang w:val="en-GB"/>
        </w:rPr>
        <w:t xml:space="preserve">human-machine </w:t>
      </w:r>
      <w:r w:rsidR="008B1F27" w:rsidRPr="00446FFF">
        <w:rPr>
          <w:color w:val="000000" w:themeColor="text1"/>
          <w:sz w:val="24"/>
          <w:szCs w:val="24"/>
          <w:lang w:val="en-GB"/>
        </w:rPr>
        <w:t>interactions in an academic context</w:t>
      </w:r>
      <w:r w:rsidR="00120560" w:rsidRPr="00446FFF">
        <w:rPr>
          <w:color w:val="000000" w:themeColor="text1"/>
          <w:sz w:val="24"/>
          <w:szCs w:val="24"/>
          <w:lang w:val="en-GB"/>
        </w:rPr>
        <w:t>, makes us</w:t>
      </w:r>
      <w:r w:rsidR="008B1F27" w:rsidRPr="00446FFF">
        <w:rPr>
          <w:color w:val="000000" w:themeColor="text1"/>
          <w:sz w:val="24"/>
          <w:szCs w:val="24"/>
          <w:lang w:val="en-GB"/>
        </w:rPr>
        <w:t xml:space="preserve"> rethink frameworks for </w:t>
      </w:r>
      <w:r w:rsidR="00723165" w:rsidRPr="00446FFF">
        <w:rPr>
          <w:color w:val="000000" w:themeColor="text1"/>
          <w:sz w:val="24"/>
          <w:szCs w:val="24"/>
          <w:lang w:val="en-GB"/>
        </w:rPr>
        <w:t xml:space="preserve">the </w:t>
      </w:r>
      <w:r w:rsidR="008B1F27" w:rsidRPr="00446FFF">
        <w:rPr>
          <w:color w:val="000000" w:themeColor="text1"/>
          <w:sz w:val="24"/>
          <w:szCs w:val="24"/>
          <w:lang w:val="en-GB"/>
        </w:rPr>
        <w:t xml:space="preserve">dissemination of scholarship. If we </w:t>
      </w:r>
      <w:r w:rsidR="007603F6" w:rsidRPr="00446FFF">
        <w:rPr>
          <w:color w:val="000000" w:themeColor="text1"/>
          <w:sz w:val="24"/>
          <w:szCs w:val="24"/>
          <w:lang w:val="en-GB"/>
        </w:rPr>
        <w:t xml:space="preserve">consider </w:t>
      </w:r>
      <w:r w:rsidR="008B1F27" w:rsidRPr="00446FFF">
        <w:rPr>
          <w:color w:val="000000" w:themeColor="text1"/>
          <w:sz w:val="24"/>
          <w:szCs w:val="24"/>
          <w:lang w:val="en-GB"/>
        </w:rPr>
        <w:t xml:space="preserve">its applicability to architecture, one could imagine inquiries into the use of specific commands to study how an architectural drawing was or is created. This could, for example, provide new </w:t>
      </w:r>
      <w:r w:rsidR="00686BA9" w:rsidRPr="00446FFF">
        <w:rPr>
          <w:color w:val="000000" w:themeColor="text1"/>
          <w:sz w:val="24"/>
          <w:szCs w:val="24"/>
          <w:lang w:val="en-GB"/>
        </w:rPr>
        <w:t>ways to</w:t>
      </w:r>
      <w:r w:rsidR="008B1F27" w:rsidRPr="00446FFF">
        <w:rPr>
          <w:color w:val="000000" w:themeColor="text1"/>
          <w:sz w:val="24"/>
          <w:szCs w:val="24"/>
          <w:lang w:val="en-GB"/>
        </w:rPr>
        <w:t xml:space="preserve"> understand layered digital drawings or provide instructions </w:t>
      </w:r>
      <w:r w:rsidR="00120560" w:rsidRPr="00446FFF">
        <w:rPr>
          <w:color w:val="000000" w:themeColor="text1"/>
          <w:sz w:val="24"/>
          <w:szCs w:val="24"/>
          <w:lang w:val="en-GB"/>
        </w:rPr>
        <w:t xml:space="preserve">on </w:t>
      </w:r>
      <w:r w:rsidR="008B1F27" w:rsidRPr="00446FFF">
        <w:rPr>
          <w:color w:val="000000" w:themeColor="text1"/>
          <w:sz w:val="24"/>
          <w:szCs w:val="24"/>
          <w:lang w:val="en-GB"/>
        </w:rPr>
        <w:t>how to study them.</w:t>
      </w:r>
    </w:p>
    <w:p w14:paraId="624833E5" w14:textId="77777777" w:rsidR="008B1F27" w:rsidRPr="00446FFF" w:rsidRDefault="008B1F27" w:rsidP="008B1F27">
      <w:pPr>
        <w:rPr>
          <w:color w:val="000000" w:themeColor="text1"/>
          <w:sz w:val="24"/>
          <w:szCs w:val="24"/>
          <w:lang w:val="en-GB"/>
        </w:rPr>
      </w:pPr>
    </w:p>
    <w:p w14:paraId="730E3645" w14:textId="77777777" w:rsidR="008B1F27" w:rsidRPr="00446FFF" w:rsidRDefault="008B1F27" w:rsidP="00E56F21">
      <w:pPr>
        <w:pStyle w:val="HNIinvulling"/>
        <w:rPr>
          <w:lang w:val="en-GB"/>
        </w:rPr>
      </w:pPr>
    </w:p>
    <w:p w14:paraId="058BFB9A" w14:textId="77777777" w:rsidR="008B1F27" w:rsidRPr="00446FFF" w:rsidRDefault="008B1F27" w:rsidP="008B1F27">
      <w:pPr>
        <w:pStyle w:val="Heading2"/>
        <w:ind w:left="3403"/>
        <w:rPr>
          <w:sz w:val="24"/>
          <w:szCs w:val="24"/>
          <w:lang w:val="en-GB"/>
        </w:rPr>
      </w:pPr>
      <w:bookmarkStart w:id="20" w:name="_Toc104807770"/>
      <w:r w:rsidRPr="00446FFF">
        <w:rPr>
          <w:sz w:val="24"/>
          <w:szCs w:val="24"/>
          <w:lang w:val="en-GB"/>
        </w:rPr>
        <w:t>New perspectives for history of architecture</w:t>
      </w:r>
      <w:bookmarkEnd w:id="20"/>
      <w:r w:rsidRPr="00446FFF">
        <w:rPr>
          <w:sz w:val="24"/>
          <w:szCs w:val="24"/>
          <w:lang w:val="en-GB"/>
        </w:rPr>
        <w:t xml:space="preserve"> </w:t>
      </w:r>
    </w:p>
    <w:p w14:paraId="663FF31F" w14:textId="6DAD8BC8" w:rsidR="008B1F27" w:rsidRPr="00446FFF" w:rsidRDefault="008B1F27" w:rsidP="008B1F27">
      <w:pPr>
        <w:rPr>
          <w:color w:val="000000" w:themeColor="text1"/>
          <w:sz w:val="24"/>
          <w:szCs w:val="24"/>
          <w:lang w:val="en-GB"/>
        </w:rPr>
      </w:pPr>
      <w:r w:rsidRPr="00446FFF">
        <w:rPr>
          <w:color w:val="FF0000"/>
          <w:sz w:val="24"/>
          <w:szCs w:val="24"/>
          <w:lang w:val="en-GB"/>
        </w:rPr>
        <w:br/>
      </w:r>
      <w:r w:rsidRPr="00446FFF">
        <w:rPr>
          <w:color w:val="000000" w:themeColor="text1"/>
          <w:sz w:val="24"/>
          <w:szCs w:val="24"/>
          <w:lang w:val="en-GB"/>
        </w:rPr>
        <w:t xml:space="preserve">Looking at stylistic developments within digital architecture, we can </w:t>
      </w:r>
      <w:r w:rsidR="00120560" w:rsidRPr="00446FFF">
        <w:rPr>
          <w:color w:val="000000" w:themeColor="text1"/>
          <w:sz w:val="24"/>
          <w:szCs w:val="24"/>
          <w:lang w:val="en-GB"/>
        </w:rPr>
        <w:t xml:space="preserve">clearly </w:t>
      </w:r>
      <w:r w:rsidRPr="00446FFF">
        <w:rPr>
          <w:color w:val="000000" w:themeColor="text1"/>
          <w:sz w:val="24"/>
          <w:szCs w:val="24"/>
          <w:lang w:val="en-GB"/>
        </w:rPr>
        <w:t xml:space="preserve">see that some of them were enabled by the introduction of computer aided design, but there are </w:t>
      </w:r>
      <w:r w:rsidR="00120560" w:rsidRPr="00446FFF">
        <w:rPr>
          <w:color w:val="000000" w:themeColor="text1"/>
          <w:sz w:val="24"/>
          <w:szCs w:val="24"/>
          <w:lang w:val="en-GB"/>
        </w:rPr>
        <w:t xml:space="preserve">also </w:t>
      </w:r>
      <w:r w:rsidRPr="00446FFF">
        <w:rPr>
          <w:color w:val="000000" w:themeColor="text1"/>
          <w:sz w:val="24"/>
          <w:szCs w:val="24"/>
          <w:lang w:val="en-GB"/>
        </w:rPr>
        <w:t xml:space="preserve">developments that have nothing to do with that. There is no clear line of architecture before and after the computer. The role computation has played in architectural history is still a very new topic that is relatively rarely discussed and researched. A barrier to that is to a large extent the highly specific and technical character of such studies, and it is often unclear how </w:t>
      </w:r>
      <w:r w:rsidR="006F5AAE" w:rsidRPr="00446FFF">
        <w:rPr>
          <w:color w:val="000000" w:themeColor="text1"/>
          <w:sz w:val="24"/>
          <w:szCs w:val="24"/>
          <w:lang w:val="en-GB"/>
        </w:rPr>
        <w:t>we can</w:t>
      </w:r>
      <w:r w:rsidR="00686BA9" w:rsidRPr="00446FFF">
        <w:rPr>
          <w:color w:val="000000" w:themeColor="text1"/>
          <w:sz w:val="24"/>
          <w:szCs w:val="24"/>
          <w:lang w:val="en-GB"/>
        </w:rPr>
        <w:t xml:space="preserve"> </w:t>
      </w:r>
      <w:r w:rsidRPr="00446FFF">
        <w:rPr>
          <w:color w:val="000000" w:themeColor="text1"/>
          <w:sz w:val="24"/>
          <w:szCs w:val="24"/>
          <w:lang w:val="en-GB"/>
        </w:rPr>
        <w:t>get historical information out of digital artifacts. At the same time</w:t>
      </w:r>
      <w:r w:rsidR="00F77BEF" w:rsidRPr="00446FFF">
        <w:rPr>
          <w:color w:val="000000" w:themeColor="text1"/>
          <w:sz w:val="24"/>
          <w:szCs w:val="24"/>
          <w:lang w:val="en-GB"/>
        </w:rPr>
        <w:t>,</w:t>
      </w:r>
      <w:r w:rsidRPr="00446FFF">
        <w:rPr>
          <w:color w:val="000000" w:themeColor="text1"/>
          <w:sz w:val="24"/>
          <w:szCs w:val="24"/>
          <w:lang w:val="en-GB"/>
        </w:rPr>
        <w:t xml:space="preserve"> there is no doubt that software and digital technologies played an important role in organising labour and communication. </w:t>
      </w:r>
      <w:r w:rsidR="007D0899" w:rsidRPr="00446FFF">
        <w:rPr>
          <w:color w:val="000000" w:themeColor="text1"/>
          <w:sz w:val="24"/>
          <w:szCs w:val="24"/>
          <w:lang w:val="en-GB"/>
        </w:rPr>
        <w:t xml:space="preserve">According to </w:t>
      </w:r>
      <w:r w:rsidR="00291981" w:rsidRPr="00446FFF">
        <w:rPr>
          <w:color w:val="000000" w:themeColor="text1"/>
          <w:sz w:val="24"/>
          <w:szCs w:val="24"/>
          <w:lang w:val="en-GB"/>
        </w:rPr>
        <w:t>Daniel Cardoso Llach</w:t>
      </w:r>
      <w:r w:rsidR="00F77BEF" w:rsidRPr="00446FFF">
        <w:rPr>
          <w:color w:val="000000" w:themeColor="text1"/>
          <w:sz w:val="24"/>
          <w:szCs w:val="24"/>
          <w:lang w:val="en-GB"/>
        </w:rPr>
        <w:t>,</w:t>
      </w:r>
      <w:r w:rsidR="00291981" w:rsidRPr="00446FFF">
        <w:rPr>
          <w:color w:val="000000" w:themeColor="text1"/>
          <w:sz w:val="24"/>
          <w:szCs w:val="24"/>
          <w:lang w:val="en-GB"/>
        </w:rPr>
        <w:t xml:space="preserve"> </w:t>
      </w:r>
      <w:r w:rsidR="007D0899" w:rsidRPr="00446FFF">
        <w:rPr>
          <w:color w:val="000000" w:themeColor="text1"/>
          <w:sz w:val="24"/>
          <w:szCs w:val="24"/>
          <w:lang w:val="en-GB"/>
        </w:rPr>
        <w:t>t</w:t>
      </w:r>
      <w:r w:rsidR="00120560" w:rsidRPr="00446FFF">
        <w:rPr>
          <w:color w:val="000000" w:themeColor="text1"/>
          <w:sz w:val="24"/>
          <w:szCs w:val="24"/>
          <w:lang w:val="en-GB"/>
        </w:rPr>
        <w:t>o</w:t>
      </w:r>
      <w:r w:rsidRPr="00446FFF">
        <w:rPr>
          <w:color w:val="000000" w:themeColor="text1"/>
          <w:sz w:val="24"/>
          <w:szCs w:val="24"/>
          <w:lang w:val="en-GB"/>
        </w:rPr>
        <w:t xml:space="preserve"> understand the evolution of architecture</w:t>
      </w:r>
      <w:r w:rsidR="00F77BEF" w:rsidRPr="00446FFF">
        <w:rPr>
          <w:color w:val="000000" w:themeColor="text1"/>
          <w:sz w:val="24"/>
          <w:szCs w:val="24"/>
          <w:lang w:val="en-GB"/>
        </w:rPr>
        <w:t>,</w:t>
      </w:r>
      <w:r w:rsidRPr="00446FFF">
        <w:rPr>
          <w:color w:val="000000" w:themeColor="text1"/>
          <w:sz w:val="24"/>
          <w:szCs w:val="24"/>
          <w:lang w:val="en-GB"/>
        </w:rPr>
        <w:t xml:space="preserve"> labour</w:t>
      </w:r>
      <w:r w:rsidR="00F77BEF" w:rsidRPr="00446FFF">
        <w:rPr>
          <w:color w:val="000000" w:themeColor="text1"/>
          <w:sz w:val="24"/>
          <w:szCs w:val="24"/>
          <w:lang w:val="en-GB"/>
        </w:rPr>
        <w:t>,</w:t>
      </w:r>
      <w:r w:rsidRPr="00446FFF">
        <w:rPr>
          <w:color w:val="000000" w:themeColor="text1"/>
          <w:sz w:val="24"/>
          <w:szCs w:val="24"/>
          <w:lang w:val="en-GB"/>
        </w:rPr>
        <w:t xml:space="preserve"> and the digital protocols through which the built environment is shaped, we need to look at software and hardware history, and their use as a part of architectural history.</w:t>
      </w:r>
      <w:r w:rsidRPr="00446FFF">
        <w:rPr>
          <w:color w:val="FF0000"/>
          <w:sz w:val="24"/>
          <w:szCs w:val="24"/>
          <w:lang w:val="en-GB"/>
        </w:rPr>
        <w:t xml:space="preserve"> </w:t>
      </w:r>
      <w:r w:rsidRPr="00446FFF">
        <w:rPr>
          <w:color w:val="000000" w:themeColor="text1"/>
          <w:sz w:val="24"/>
          <w:szCs w:val="24"/>
          <w:lang w:val="en-GB"/>
        </w:rPr>
        <w:t xml:space="preserve">It might </w:t>
      </w:r>
      <w:r w:rsidRPr="00446FFF">
        <w:rPr>
          <w:color w:val="000000" w:themeColor="text1"/>
          <w:sz w:val="24"/>
          <w:szCs w:val="24"/>
          <w:lang w:val="en-GB"/>
        </w:rPr>
        <w:lastRenderedPageBreak/>
        <w:t xml:space="preserve">be too early to understand the long-term influence of digital design, but without understanding this part of history we won’t be able to see the full picture. In the same way that an architectural historian can tell the period in which a drawing was made and possibly even </w:t>
      </w:r>
      <w:r w:rsidR="007D0899" w:rsidRPr="00446FFF">
        <w:rPr>
          <w:color w:val="000000" w:themeColor="text1"/>
          <w:sz w:val="24"/>
          <w:szCs w:val="24"/>
          <w:lang w:val="en-GB"/>
        </w:rPr>
        <w:t xml:space="preserve">recognise </w:t>
      </w:r>
      <w:r w:rsidR="00F77BEF" w:rsidRPr="00446FFF">
        <w:rPr>
          <w:color w:val="000000" w:themeColor="text1"/>
          <w:sz w:val="24"/>
          <w:szCs w:val="24"/>
          <w:lang w:val="en-GB"/>
        </w:rPr>
        <w:t>its</w:t>
      </w:r>
      <w:r w:rsidRPr="00446FFF">
        <w:rPr>
          <w:color w:val="000000" w:themeColor="text1"/>
          <w:sz w:val="24"/>
          <w:szCs w:val="24"/>
          <w:lang w:val="en-GB"/>
        </w:rPr>
        <w:t xml:space="preserve"> author, those who understand different software packages can tell which software </w:t>
      </w:r>
      <w:r w:rsidR="00F77BEF" w:rsidRPr="00446FFF">
        <w:rPr>
          <w:color w:val="000000" w:themeColor="text1"/>
          <w:sz w:val="24"/>
          <w:szCs w:val="24"/>
          <w:lang w:val="en-GB"/>
        </w:rPr>
        <w:t xml:space="preserve">was used to design </w:t>
      </w:r>
      <w:r w:rsidRPr="00446FFF">
        <w:rPr>
          <w:color w:val="000000" w:themeColor="text1"/>
          <w:sz w:val="24"/>
          <w:szCs w:val="24"/>
          <w:lang w:val="en-GB"/>
        </w:rPr>
        <w:t xml:space="preserve">a given building. This is a new </w:t>
      </w:r>
      <w:r w:rsidR="00F77BEF" w:rsidRPr="00446FFF">
        <w:rPr>
          <w:color w:val="000000" w:themeColor="text1"/>
          <w:sz w:val="24"/>
          <w:szCs w:val="24"/>
          <w:lang w:val="en-GB"/>
        </w:rPr>
        <w:t>angle</w:t>
      </w:r>
      <w:r w:rsidRPr="00446FFF">
        <w:rPr>
          <w:color w:val="000000" w:themeColor="text1"/>
          <w:sz w:val="24"/>
          <w:szCs w:val="24"/>
          <w:lang w:val="en-GB"/>
        </w:rPr>
        <w:t xml:space="preserve"> that has not </w:t>
      </w:r>
      <w:r w:rsidR="00F77BEF" w:rsidRPr="00446FFF">
        <w:rPr>
          <w:color w:val="000000" w:themeColor="text1"/>
          <w:sz w:val="24"/>
          <w:szCs w:val="24"/>
          <w:lang w:val="en-GB"/>
        </w:rPr>
        <w:t xml:space="preserve">yet </w:t>
      </w:r>
      <w:r w:rsidRPr="00446FFF">
        <w:rPr>
          <w:color w:val="000000" w:themeColor="text1"/>
          <w:sz w:val="24"/>
          <w:szCs w:val="24"/>
          <w:lang w:val="en-GB"/>
        </w:rPr>
        <w:t xml:space="preserve">been fully discovered. Even the subjects of study are still in formation, and they are only addressed by a small group of researchers. It is a challenge for collecting institutions to understand what and how to collect about those developments, and to find ways to connect </w:t>
      </w:r>
      <w:r w:rsidR="007D0899" w:rsidRPr="00446FFF">
        <w:rPr>
          <w:color w:val="000000" w:themeColor="text1"/>
          <w:sz w:val="24"/>
          <w:szCs w:val="24"/>
          <w:lang w:val="en-GB"/>
        </w:rPr>
        <w:t xml:space="preserve">their collecting and research initiatives </w:t>
      </w:r>
      <w:r w:rsidRPr="00446FFF">
        <w:rPr>
          <w:color w:val="000000" w:themeColor="text1"/>
          <w:sz w:val="24"/>
          <w:szCs w:val="24"/>
          <w:lang w:val="en-GB"/>
        </w:rPr>
        <w:t xml:space="preserve">with </w:t>
      </w:r>
      <w:r w:rsidR="007D0899" w:rsidRPr="00446FFF">
        <w:rPr>
          <w:color w:val="000000" w:themeColor="text1"/>
          <w:sz w:val="24"/>
          <w:szCs w:val="24"/>
          <w:lang w:val="en-GB"/>
        </w:rPr>
        <w:t>those taking place</w:t>
      </w:r>
      <w:r w:rsidRPr="00446FFF">
        <w:rPr>
          <w:color w:val="000000" w:themeColor="text1"/>
          <w:sz w:val="24"/>
          <w:szCs w:val="24"/>
          <w:lang w:val="en-GB"/>
        </w:rPr>
        <w:t xml:space="preserve"> </w:t>
      </w:r>
      <w:r w:rsidR="007D0899" w:rsidRPr="00446FFF">
        <w:rPr>
          <w:color w:val="000000" w:themeColor="text1"/>
          <w:sz w:val="24"/>
          <w:szCs w:val="24"/>
          <w:lang w:val="en-GB"/>
        </w:rPr>
        <w:t>outside of their own institution</w:t>
      </w:r>
      <w:r w:rsidRPr="00446FFF">
        <w:rPr>
          <w:color w:val="000000" w:themeColor="text1"/>
          <w:sz w:val="24"/>
          <w:szCs w:val="24"/>
          <w:lang w:val="en-GB"/>
        </w:rPr>
        <w:t>.</w:t>
      </w:r>
    </w:p>
    <w:p w14:paraId="7D223E01" w14:textId="77777777" w:rsidR="00551D9D" w:rsidRPr="00446FFF" w:rsidRDefault="00551D9D" w:rsidP="00551D9D">
      <w:pPr>
        <w:rPr>
          <w:sz w:val="24"/>
          <w:szCs w:val="24"/>
          <w:lang w:val="en-GB"/>
        </w:rPr>
      </w:pPr>
    </w:p>
    <w:p w14:paraId="3C28C58D" w14:textId="77777777" w:rsidR="00E56F21" w:rsidRPr="00446FFF" w:rsidRDefault="00E56F21" w:rsidP="00551D9D">
      <w:pPr>
        <w:rPr>
          <w:color w:val="000000" w:themeColor="text1"/>
          <w:sz w:val="24"/>
          <w:szCs w:val="24"/>
          <w:lang w:val="en-GB"/>
        </w:rPr>
      </w:pPr>
    </w:p>
    <w:p w14:paraId="59B8BAE9" w14:textId="77777777" w:rsidR="00E56F21" w:rsidRPr="00446FFF" w:rsidRDefault="00E56F21" w:rsidP="00551D9D">
      <w:pPr>
        <w:rPr>
          <w:b/>
          <w:bCs/>
          <w:color w:val="000000" w:themeColor="text1"/>
          <w:sz w:val="24"/>
          <w:szCs w:val="24"/>
          <w:lang w:val="en-GB"/>
        </w:rPr>
      </w:pPr>
    </w:p>
    <w:p w14:paraId="1224D9DF" w14:textId="3E78AED6" w:rsidR="00E56F21" w:rsidRPr="00446FFF" w:rsidRDefault="00F514EF" w:rsidP="008B1F27">
      <w:pPr>
        <w:pStyle w:val="Heading2"/>
        <w:ind w:left="3403"/>
        <w:rPr>
          <w:sz w:val="24"/>
          <w:szCs w:val="24"/>
          <w:lang w:val="en-GB"/>
        </w:rPr>
      </w:pPr>
      <w:bookmarkStart w:id="21" w:name="_Toc104807771"/>
      <w:r w:rsidRPr="00446FFF">
        <w:rPr>
          <w:sz w:val="24"/>
          <w:szCs w:val="24"/>
          <w:lang w:val="en-GB"/>
        </w:rPr>
        <w:t>Engaging users and embracing context</w:t>
      </w:r>
      <w:bookmarkEnd w:id="21"/>
    </w:p>
    <w:p w14:paraId="6E9A4E5E" w14:textId="52E0EFEB" w:rsidR="00551D9D" w:rsidRPr="00446FFF" w:rsidRDefault="00551D9D" w:rsidP="00551D9D">
      <w:pPr>
        <w:rPr>
          <w:color w:val="000000" w:themeColor="text1"/>
          <w:sz w:val="24"/>
          <w:szCs w:val="24"/>
          <w:lang w:val="en-GB"/>
        </w:rPr>
      </w:pPr>
      <w:r w:rsidRPr="00446FFF">
        <w:rPr>
          <w:b/>
          <w:bCs/>
          <w:color w:val="FF0000"/>
          <w:sz w:val="24"/>
          <w:szCs w:val="24"/>
          <w:lang w:val="en-GB"/>
        </w:rPr>
        <w:br/>
      </w:r>
      <w:r w:rsidR="007D0899" w:rsidRPr="00446FFF">
        <w:rPr>
          <w:sz w:val="24"/>
          <w:szCs w:val="24"/>
          <w:lang w:val="en-GB"/>
        </w:rPr>
        <w:t xml:space="preserve">Many collecting institutions </w:t>
      </w:r>
      <w:r w:rsidR="00F77BEF" w:rsidRPr="00446FFF">
        <w:rPr>
          <w:sz w:val="24"/>
          <w:szCs w:val="24"/>
          <w:lang w:val="en-GB"/>
        </w:rPr>
        <w:t>ask</w:t>
      </w:r>
      <w:r w:rsidR="007D0899" w:rsidRPr="00446FFF">
        <w:rPr>
          <w:sz w:val="24"/>
          <w:szCs w:val="24"/>
          <w:lang w:val="en-GB"/>
        </w:rPr>
        <w:t xml:space="preserve"> h</w:t>
      </w:r>
      <w:r w:rsidRPr="00446FFF">
        <w:rPr>
          <w:sz w:val="24"/>
          <w:szCs w:val="24"/>
          <w:lang w:val="en-GB"/>
        </w:rPr>
        <w:t xml:space="preserve">ow </w:t>
      </w:r>
      <w:r w:rsidR="007D0899" w:rsidRPr="00446FFF">
        <w:rPr>
          <w:sz w:val="24"/>
          <w:szCs w:val="24"/>
          <w:lang w:val="en-GB"/>
        </w:rPr>
        <w:t>they can</w:t>
      </w:r>
      <w:r w:rsidRPr="00446FFF">
        <w:rPr>
          <w:sz w:val="24"/>
          <w:szCs w:val="24"/>
          <w:lang w:val="en-GB"/>
        </w:rPr>
        <w:t xml:space="preserve"> bring digital archives to the attention of audiences that are not native to digital design. </w:t>
      </w:r>
      <w:r w:rsidRPr="00446FFF">
        <w:rPr>
          <w:color w:val="000000" w:themeColor="text1"/>
          <w:sz w:val="24"/>
          <w:szCs w:val="24"/>
          <w:lang w:val="en-GB"/>
        </w:rPr>
        <w:t xml:space="preserve">What can be done to help them understand digital objects </w:t>
      </w:r>
      <w:r w:rsidR="007D0899" w:rsidRPr="00446FFF">
        <w:rPr>
          <w:color w:val="000000" w:themeColor="text1"/>
          <w:sz w:val="24"/>
          <w:szCs w:val="24"/>
          <w:lang w:val="en-GB"/>
        </w:rPr>
        <w:t>and</w:t>
      </w:r>
      <w:r w:rsidRPr="00446FFF">
        <w:rPr>
          <w:color w:val="000000" w:themeColor="text1"/>
          <w:sz w:val="24"/>
          <w:szCs w:val="24"/>
          <w:lang w:val="en-GB"/>
        </w:rPr>
        <w:t xml:space="preserve"> their context in ways that are engaging and not too technical</w:t>
      </w:r>
      <w:r w:rsidR="007D0899" w:rsidRPr="00446FFF">
        <w:rPr>
          <w:color w:val="000000" w:themeColor="text1"/>
          <w:sz w:val="24"/>
          <w:szCs w:val="24"/>
          <w:lang w:val="en-GB"/>
        </w:rPr>
        <w:t>?</w:t>
      </w:r>
    </w:p>
    <w:p w14:paraId="30BD5653" w14:textId="77777777" w:rsidR="00551D9D" w:rsidRPr="00446FFF" w:rsidRDefault="00551D9D" w:rsidP="00551D9D">
      <w:pPr>
        <w:rPr>
          <w:color w:val="000000" w:themeColor="text1"/>
          <w:sz w:val="24"/>
          <w:szCs w:val="24"/>
          <w:lang w:val="en-GB"/>
        </w:rPr>
      </w:pPr>
    </w:p>
    <w:p w14:paraId="6AA57076" w14:textId="5334805E" w:rsidR="00551D9D" w:rsidRPr="00446FFF" w:rsidRDefault="00551D9D" w:rsidP="00551D9D">
      <w:pPr>
        <w:rPr>
          <w:color w:val="000000" w:themeColor="text1"/>
          <w:sz w:val="24"/>
          <w:szCs w:val="24"/>
          <w:lang w:val="en-GB"/>
        </w:rPr>
      </w:pPr>
      <w:r w:rsidRPr="00446FFF">
        <w:rPr>
          <w:color w:val="000000" w:themeColor="text1"/>
          <w:sz w:val="24"/>
          <w:szCs w:val="24"/>
          <w:lang w:val="en-GB"/>
        </w:rPr>
        <w:t>In 2019</w:t>
      </w:r>
      <w:r w:rsidR="00F77BEF" w:rsidRPr="00446FFF">
        <w:rPr>
          <w:color w:val="000000" w:themeColor="text1"/>
          <w:sz w:val="24"/>
          <w:szCs w:val="24"/>
          <w:lang w:val="en-GB"/>
        </w:rPr>
        <w:t>,</w:t>
      </w:r>
      <w:r w:rsidRPr="00446FFF">
        <w:rPr>
          <w:color w:val="000000" w:themeColor="text1"/>
          <w:sz w:val="24"/>
          <w:szCs w:val="24"/>
          <w:lang w:val="en-GB"/>
        </w:rPr>
        <w:t xml:space="preserve"> the Dutch Digital Heritage Network researched the behaviour of cultural heritage</w:t>
      </w:r>
      <w:r w:rsidR="00725EE7" w:rsidRPr="00446FFF">
        <w:rPr>
          <w:color w:val="000000" w:themeColor="text1"/>
          <w:sz w:val="24"/>
          <w:szCs w:val="24"/>
          <w:lang w:val="en-GB"/>
        </w:rPr>
        <w:t xml:space="preserve"> users.</w:t>
      </w:r>
      <w:r w:rsidRPr="00446FFF">
        <w:rPr>
          <w:color w:val="000000" w:themeColor="text1"/>
          <w:sz w:val="24"/>
          <w:szCs w:val="24"/>
          <w:lang w:val="en-GB"/>
        </w:rPr>
        <w:t xml:space="preserve"> </w:t>
      </w:r>
      <w:r w:rsidR="00725EE7" w:rsidRPr="00446FFF">
        <w:rPr>
          <w:color w:val="000000" w:themeColor="text1"/>
          <w:sz w:val="24"/>
          <w:szCs w:val="24"/>
          <w:lang w:val="en-GB"/>
        </w:rPr>
        <w:t xml:space="preserve">Based on this research it </w:t>
      </w:r>
      <w:r w:rsidRPr="00446FFF">
        <w:rPr>
          <w:color w:val="000000" w:themeColor="text1"/>
          <w:sz w:val="24"/>
          <w:szCs w:val="24"/>
          <w:lang w:val="en-GB"/>
        </w:rPr>
        <w:t>defined the following profiles</w:t>
      </w:r>
      <w:r w:rsidR="00725EE7" w:rsidRPr="00446FFF">
        <w:rPr>
          <w:color w:val="000000" w:themeColor="text1"/>
          <w:sz w:val="24"/>
          <w:szCs w:val="24"/>
          <w:lang w:val="en-GB"/>
        </w:rPr>
        <w:t xml:space="preserve"> based on what the users were looking for</w:t>
      </w:r>
      <w:r w:rsidR="00686BA9" w:rsidRPr="00446FFF">
        <w:rPr>
          <w:color w:val="000000" w:themeColor="text1"/>
          <w:sz w:val="24"/>
          <w:szCs w:val="24"/>
          <w:lang w:val="en-GB"/>
        </w:rPr>
        <w:t xml:space="preserve"> in collections</w:t>
      </w:r>
      <w:r w:rsidRPr="00446FFF">
        <w:rPr>
          <w:color w:val="000000" w:themeColor="text1"/>
          <w:sz w:val="24"/>
          <w:szCs w:val="24"/>
          <w:lang w:val="en-GB"/>
        </w:rPr>
        <w:t xml:space="preserve">: direct information </w:t>
      </w:r>
      <w:r w:rsidR="00725EE7" w:rsidRPr="00446FFF">
        <w:rPr>
          <w:color w:val="000000" w:themeColor="text1"/>
          <w:sz w:val="24"/>
          <w:szCs w:val="24"/>
          <w:lang w:val="en-GB"/>
        </w:rPr>
        <w:t xml:space="preserve">about the </w:t>
      </w:r>
      <w:r w:rsidRPr="00446FFF">
        <w:rPr>
          <w:color w:val="000000" w:themeColor="text1"/>
          <w:sz w:val="24"/>
          <w:szCs w:val="24"/>
          <w:lang w:val="en-GB"/>
        </w:rPr>
        <w:t xml:space="preserve">collection (51%), research and discovery (54%), intense experience (59%), creating with objects (13%), creating with datasets (4%), creating with a community (8%), learning (5%), and gaming (5%). </w:t>
      </w:r>
      <w:r w:rsidR="00E27CA7" w:rsidRPr="00446FFF">
        <w:rPr>
          <w:color w:val="000000" w:themeColor="text1"/>
          <w:sz w:val="24"/>
          <w:szCs w:val="24"/>
          <w:lang w:val="en-GB"/>
        </w:rPr>
        <w:t>The</w:t>
      </w:r>
      <w:r w:rsidRPr="00446FFF">
        <w:rPr>
          <w:color w:val="000000" w:themeColor="text1"/>
          <w:sz w:val="24"/>
          <w:szCs w:val="24"/>
          <w:lang w:val="en-GB"/>
        </w:rPr>
        <w:t xml:space="preserve"> researchers </w:t>
      </w:r>
      <w:r w:rsidR="00E27CA7" w:rsidRPr="00446FFF">
        <w:rPr>
          <w:color w:val="000000" w:themeColor="text1"/>
          <w:sz w:val="24"/>
          <w:szCs w:val="24"/>
          <w:lang w:val="en-GB"/>
        </w:rPr>
        <w:t xml:space="preserve">also </w:t>
      </w:r>
      <w:r w:rsidRPr="00446FFF">
        <w:rPr>
          <w:color w:val="000000" w:themeColor="text1"/>
          <w:sz w:val="24"/>
          <w:szCs w:val="24"/>
          <w:lang w:val="en-GB"/>
        </w:rPr>
        <w:t xml:space="preserve">asked </w:t>
      </w:r>
      <w:r w:rsidR="00F77BEF" w:rsidRPr="00446FFF">
        <w:rPr>
          <w:color w:val="000000" w:themeColor="text1"/>
          <w:sz w:val="24"/>
          <w:szCs w:val="24"/>
          <w:lang w:val="en-GB"/>
        </w:rPr>
        <w:t xml:space="preserve">the survey participants </w:t>
      </w:r>
      <w:r w:rsidR="00E27CA7" w:rsidRPr="00446FFF">
        <w:rPr>
          <w:color w:val="000000" w:themeColor="text1"/>
          <w:sz w:val="24"/>
          <w:szCs w:val="24"/>
          <w:lang w:val="en-GB"/>
        </w:rPr>
        <w:t xml:space="preserve">to indicate which of the other behaviours interested them. </w:t>
      </w:r>
      <w:r w:rsidRPr="00446FFF">
        <w:rPr>
          <w:color w:val="000000" w:themeColor="text1"/>
          <w:sz w:val="24"/>
          <w:szCs w:val="24"/>
          <w:lang w:val="en-GB"/>
        </w:rPr>
        <w:t>In this latter part</w:t>
      </w:r>
      <w:r w:rsidR="00E27CA7" w:rsidRPr="00446FFF">
        <w:rPr>
          <w:color w:val="000000" w:themeColor="text1"/>
          <w:sz w:val="24"/>
          <w:szCs w:val="24"/>
          <w:lang w:val="en-GB"/>
        </w:rPr>
        <w:t>,</w:t>
      </w:r>
      <w:r w:rsidRPr="00446FFF">
        <w:rPr>
          <w:color w:val="000000" w:themeColor="text1"/>
          <w:sz w:val="24"/>
          <w:szCs w:val="24"/>
          <w:lang w:val="en-GB"/>
        </w:rPr>
        <w:t xml:space="preserve"> about a quarter </w:t>
      </w:r>
      <w:r w:rsidR="00E27CA7" w:rsidRPr="00446FFF">
        <w:rPr>
          <w:color w:val="000000" w:themeColor="text1"/>
          <w:sz w:val="24"/>
          <w:szCs w:val="24"/>
          <w:lang w:val="en-GB"/>
        </w:rPr>
        <w:t xml:space="preserve">expressed an </w:t>
      </w:r>
      <w:r w:rsidRPr="00446FFF">
        <w:rPr>
          <w:color w:val="000000" w:themeColor="text1"/>
          <w:sz w:val="24"/>
          <w:szCs w:val="24"/>
          <w:lang w:val="en-GB"/>
        </w:rPr>
        <w:t>interest in learning and creating with objects more, about fifteen percent was interested in creating with datasets, creating with a community, and in gaming. It seems that</w:t>
      </w:r>
      <w:r w:rsidR="00E27CA7" w:rsidRPr="00446FFF">
        <w:rPr>
          <w:color w:val="000000" w:themeColor="text1"/>
          <w:sz w:val="24"/>
          <w:szCs w:val="24"/>
          <w:lang w:val="en-GB"/>
        </w:rPr>
        <w:t>, when looking to engage heritage users with digital collections,</w:t>
      </w:r>
      <w:r w:rsidRPr="00446FFF">
        <w:rPr>
          <w:color w:val="000000" w:themeColor="text1"/>
          <w:sz w:val="24"/>
          <w:szCs w:val="24"/>
          <w:lang w:val="en-GB"/>
        </w:rPr>
        <w:t xml:space="preserve"> those types of use have a larger potential than</w:t>
      </w:r>
      <w:r w:rsidR="00E27CA7" w:rsidRPr="00446FFF">
        <w:rPr>
          <w:color w:val="000000" w:themeColor="text1"/>
          <w:sz w:val="24"/>
          <w:szCs w:val="24"/>
          <w:lang w:val="en-GB"/>
        </w:rPr>
        <w:t xml:space="preserve"> </w:t>
      </w:r>
      <w:r w:rsidR="000078FC" w:rsidRPr="00446FFF">
        <w:rPr>
          <w:color w:val="000000" w:themeColor="text1"/>
          <w:sz w:val="24"/>
          <w:szCs w:val="24"/>
          <w:lang w:val="en-GB"/>
        </w:rPr>
        <w:t>i</w:t>
      </w:r>
      <w:r w:rsidR="00E27CA7" w:rsidRPr="00446FFF">
        <w:rPr>
          <w:color w:val="000000" w:themeColor="text1"/>
          <w:sz w:val="24"/>
          <w:szCs w:val="24"/>
          <w:lang w:val="en-GB"/>
        </w:rPr>
        <w:t>s</w:t>
      </w:r>
      <w:r w:rsidRPr="00446FFF">
        <w:rPr>
          <w:color w:val="000000" w:themeColor="text1"/>
          <w:sz w:val="24"/>
          <w:szCs w:val="24"/>
          <w:lang w:val="en-GB"/>
        </w:rPr>
        <w:t xml:space="preserve"> currently exploited. </w:t>
      </w:r>
    </w:p>
    <w:p w14:paraId="67D8558D" w14:textId="77777777" w:rsidR="00551D9D" w:rsidRPr="00446FFF" w:rsidRDefault="00551D9D" w:rsidP="00551D9D">
      <w:pPr>
        <w:rPr>
          <w:color w:val="000000" w:themeColor="text1"/>
          <w:sz w:val="24"/>
          <w:szCs w:val="24"/>
          <w:lang w:val="en-GB"/>
        </w:rPr>
      </w:pPr>
    </w:p>
    <w:p w14:paraId="7156F7A2" w14:textId="4C9203A2" w:rsidR="00551D9D" w:rsidRPr="00446FFF" w:rsidRDefault="00551D9D" w:rsidP="00551D9D">
      <w:pPr>
        <w:rPr>
          <w:color w:val="000000" w:themeColor="text1"/>
          <w:sz w:val="24"/>
          <w:szCs w:val="24"/>
          <w:lang w:val="en-GB"/>
        </w:rPr>
      </w:pPr>
      <w:r w:rsidRPr="00446FFF">
        <w:rPr>
          <w:color w:val="000000" w:themeColor="text1"/>
          <w:sz w:val="24"/>
          <w:szCs w:val="24"/>
          <w:lang w:val="en-GB"/>
        </w:rPr>
        <w:t xml:space="preserve">Because digital-born architecture collections lend themselves to different types of research that range from highly technical </w:t>
      </w:r>
      <w:r w:rsidR="00725EE7" w:rsidRPr="00446FFF">
        <w:rPr>
          <w:color w:val="000000" w:themeColor="text1"/>
          <w:sz w:val="24"/>
          <w:szCs w:val="24"/>
          <w:lang w:val="en-GB"/>
        </w:rPr>
        <w:t>research</w:t>
      </w:r>
      <w:r w:rsidRPr="00446FFF">
        <w:rPr>
          <w:color w:val="000000" w:themeColor="text1"/>
          <w:sz w:val="24"/>
          <w:szCs w:val="24"/>
          <w:lang w:val="en-GB"/>
        </w:rPr>
        <w:t xml:space="preserve"> for digital design natives and architecture historians, to interested laymen, data scientists, media researchers, and artists</w:t>
      </w:r>
      <w:r w:rsidR="00A271C7" w:rsidRPr="00446FFF">
        <w:rPr>
          <w:color w:val="000000" w:themeColor="text1"/>
          <w:sz w:val="24"/>
          <w:szCs w:val="24"/>
          <w:lang w:val="en-GB"/>
        </w:rPr>
        <w:t>,</w:t>
      </w:r>
      <w:r w:rsidRPr="00446FFF">
        <w:rPr>
          <w:color w:val="000000" w:themeColor="text1"/>
          <w:sz w:val="24"/>
          <w:szCs w:val="24"/>
          <w:lang w:val="en-GB"/>
        </w:rPr>
        <w:t xml:space="preserve"> we can expect to see different levels of digital literacy and different ways to adapt to the needs of users. They will include more technical approaches and more visual ones</w:t>
      </w:r>
      <w:r w:rsidR="00725EE7" w:rsidRPr="00446FFF">
        <w:rPr>
          <w:color w:val="000000" w:themeColor="text1"/>
          <w:sz w:val="24"/>
          <w:szCs w:val="24"/>
          <w:lang w:val="en-GB"/>
        </w:rPr>
        <w:t xml:space="preserve"> and</w:t>
      </w:r>
      <w:r w:rsidRPr="00446FFF">
        <w:rPr>
          <w:color w:val="000000" w:themeColor="text1"/>
          <w:sz w:val="24"/>
          <w:szCs w:val="24"/>
          <w:lang w:val="en-GB"/>
        </w:rPr>
        <w:t xml:space="preserve"> have an influence on the different access methods that </w:t>
      </w:r>
      <w:r w:rsidR="00817785" w:rsidRPr="00446FFF">
        <w:rPr>
          <w:color w:val="000000" w:themeColor="text1"/>
          <w:sz w:val="24"/>
          <w:szCs w:val="24"/>
          <w:lang w:val="en-GB"/>
        </w:rPr>
        <w:t>Het Nieuwe Instituut</w:t>
      </w:r>
      <w:r w:rsidRPr="00446FFF">
        <w:rPr>
          <w:color w:val="000000" w:themeColor="text1"/>
          <w:sz w:val="24"/>
          <w:szCs w:val="24"/>
          <w:lang w:val="en-GB"/>
        </w:rPr>
        <w:t xml:space="preserve"> can offer in the future. </w:t>
      </w:r>
    </w:p>
    <w:p w14:paraId="0277AA9B" w14:textId="77777777" w:rsidR="00725EE7" w:rsidRPr="00446FFF" w:rsidRDefault="00725EE7" w:rsidP="00551D9D">
      <w:pPr>
        <w:rPr>
          <w:color w:val="000000" w:themeColor="text1"/>
          <w:sz w:val="24"/>
          <w:szCs w:val="24"/>
          <w:lang w:val="en-GB"/>
        </w:rPr>
      </w:pPr>
    </w:p>
    <w:p w14:paraId="77E26F57" w14:textId="18A2439B" w:rsidR="00B44891" w:rsidRPr="00446FFF" w:rsidRDefault="00E27CA7" w:rsidP="00551D9D">
      <w:pPr>
        <w:rPr>
          <w:color w:val="000000" w:themeColor="text1"/>
          <w:sz w:val="24"/>
          <w:szCs w:val="24"/>
          <w:lang w:val="en-GB"/>
        </w:rPr>
      </w:pPr>
      <w:r w:rsidRPr="00446FFF">
        <w:rPr>
          <w:color w:val="000000" w:themeColor="text1"/>
          <w:sz w:val="24"/>
          <w:szCs w:val="24"/>
          <w:lang w:val="en-GB"/>
        </w:rPr>
        <w:t>In the digital preservation community, t</w:t>
      </w:r>
      <w:r w:rsidR="00551D9D" w:rsidRPr="00446FFF">
        <w:rPr>
          <w:color w:val="000000" w:themeColor="text1"/>
          <w:sz w:val="24"/>
          <w:szCs w:val="24"/>
          <w:lang w:val="en-GB"/>
        </w:rPr>
        <w:t xml:space="preserve">here is a lot of discussion and research about the differences that users might experience while accessing born-digital archives through software viewers and emulation. Some of those challenges were described in the report of Henk Vanstappen </w:t>
      </w:r>
      <w:r w:rsidR="00551D9D" w:rsidRPr="00446FFF">
        <w:rPr>
          <w:i/>
          <w:iCs/>
          <w:color w:val="000000" w:themeColor="text1"/>
          <w:sz w:val="24"/>
          <w:szCs w:val="24"/>
          <w:lang w:val="en-GB"/>
        </w:rPr>
        <w:t>EaaS as a preservation strategy for H</w:t>
      </w:r>
      <w:r w:rsidR="00817785" w:rsidRPr="00446FFF">
        <w:rPr>
          <w:i/>
          <w:iCs/>
          <w:color w:val="000000" w:themeColor="text1"/>
          <w:sz w:val="24"/>
          <w:szCs w:val="24"/>
          <w:lang w:val="en-GB"/>
        </w:rPr>
        <w:t>et Nieuwe Instituut</w:t>
      </w:r>
      <w:r w:rsidR="00551D9D" w:rsidRPr="00446FFF">
        <w:rPr>
          <w:color w:val="000000" w:themeColor="text1"/>
          <w:sz w:val="24"/>
          <w:szCs w:val="24"/>
          <w:lang w:val="en-GB"/>
        </w:rPr>
        <w:t>.</w:t>
      </w:r>
      <w:r w:rsidR="00551D9D" w:rsidRPr="00446FFF">
        <w:rPr>
          <w:rStyle w:val="FootnoteReference"/>
          <w:color w:val="000000" w:themeColor="text1"/>
          <w:sz w:val="24"/>
          <w:szCs w:val="24"/>
          <w:lang w:val="en-GB"/>
        </w:rPr>
        <w:footnoteReference w:id="26"/>
      </w:r>
      <w:r w:rsidR="00551D9D" w:rsidRPr="00446FFF">
        <w:rPr>
          <w:color w:val="000000" w:themeColor="text1"/>
          <w:sz w:val="24"/>
          <w:szCs w:val="24"/>
          <w:lang w:val="en-GB"/>
        </w:rPr>
        <w:t xml:space="preserve"> Emulation brings us</w:t>
      </w:r>
      <w:r w:rsidR="00F514EF" w:rsidRPr="00446FFF">
        <w:rPr>
          <w:color w:val="000000" w:themeColor="text1"/>
          <w:sz w:val="24"/>
          <w:szCs w:val="24"/>
          <w:lang w:val="en-GB"/>
        </w:rPr>
        <w:t>ers</w:t>
      </w:r>
      <w:r w:rsidR="00551D9D" w:rsidRPr="00446FFF">
        <w:rPr>
          <w:color w:val="000000" w:themeColor="text1"/>
          <w:sz w:val="24"/>
          <w:szCs w:val="24"/>
          <w:lang w:val="en-GB"/>
        </w:rPr>
        <w:t xml:space="preserve"> closer to the software as a primary source, but it can also present a barrier of literacy. It is therefore important to distinguish what type of access is sufficient or best suited for different purposes</w:t>
      </w:r>
      <w:r w:rsidR="00F514EF" w:rsidRPr="00446FFF">
        <w:rPr>
          <w:color w:val="000000" w:themeColor="text1"/>
          <w:sz w:val="24"/>
          <w:szCs w:val="24"/>
          <w:lang w:val="en-GB"/>
        </w:rPr>
        <w:t xml:space="preserve"> and different users</w:t>
      </w:r>
      <w:r w:rsidR="00551D9D" w:rsidRPr="00446FFF">
        <w:rPr>
          <w:color w:val="000000" w:themeColor="text1"/>
          <w:sz w:val="24"/>
          <w:szCs w:val="24"/>
          <w:lang w:val="en-GB"/>
        </w:rPr>
        <w:t xml:space="preserve">. As the design process is structured through the interface, the most effective way to provide access to historical </w:t>
      </w:r>
      <w:r w:rsidR="00551D9D" w:rsidRPr="00446FFF">
        <w:rPr>
          <w:color w:val="000000" w:themeColor="text1"/>
          <w:sz w:val="24"/>
          <w:szCs w:val="24"/>
          <w:lang w:val="en-GB"/>
        </w:rPr>
        <w:lastRenderedPageBreak/>
        <w:t>design files would be through the very same interfaces in which they were created. Yet for example, for users conducting visually driven artistic research the added layer of the original interface might not be as important as to those interested in researching the architectural design or the design process. While emulation is considered an important method that creates an opportunity for people to interact with technology in its historical context, it will only be valuable for those users who will be able to see the differences between the different software versions.</w:t>
      </w:r>
      <w:r w:rsidR="00551D9D" w:rsidRPr="00446FFF">
        <w:rPr>
          <w:color w:val="000000" w:themeColor="text1"/>
          <w:sz w:val="24"/>
          <w:szCs w:val="24"/>
          <w:vertAlign w:val="superscript"/>
          <w:lang w:val="en-GB"/>
        </w:rPr>
        <w:footnoteReference w:id="27"/>
      </w:r>
    </w:p>
    <w:p w14:paraId="0786086A" w14:textId="77777777" w:rsidR="00B44891" w:rsidRPr="00446FFF" w:rsidRDefault="00B44891" w:rsidP="00551D9D">
      <w:pPr>
        <w:rPr>
          <w:color w:val="000000" w:themeColor="text1"/>
          <w:sz w:val="24"/>
          <w:szCs w:val="24"/>
          <w:lang w:val="en-GB"/>
        </w:rPr>
      </w:pPr>
    </w:p>
    <w:p w14:paraId="21B83D5D" w14:textId="701AB876" w:rsidR="00B44891" w:rsidRPr="00446FFF" w:rsidRDefault="00551D9D" w:rsidP="00551D9D">
      <w:pPr>
        <w:rPr>
          <w:color w:val="000000" w:themeColor="text1"/>
          <w:sz w:val="24"/>
          <w:szCs w:val="24"/>
          <w:lang w:val="en-GB"/>
        </w:rPr>
      </w:pPr>
      <w:r w:rsidRPr="00446FFF">
        <w:rPr>
          <w:color w:val="000000" w:themeColor="text1"/>
          <w:sz w:val="24"/>
          <w:szCs w:val="24"/>
          <w:lang w:val="en-GB"/>
        </w:rPr>
        <w:t>That is not to say that emulation can only be valuable for digitally native researchers. There are interesting examples of showing digital environments, which allow contemporary computer users to learn about the past. Between 2017</w:t>
      </w:r>
      <w:r w:rsidR="00E27CA7" w:rsidRPr="00446FFF">
        <w:rPr>
          <w:color w:val="000000" w:themeColor="text1"/>
          <w:sz w:val="24"/>
          <w:szCs w:val="24"/>
          <w:lang w:val="en-GB"/>
        </w:rPr>
        <w:t xml:space="preserve"> and </w:t>
      </w:r>
      <w:r w:rsidRPr="00446FFF">
        <w:rPr>
          <w:color w:val="000000" w:themeColor="text1"/>
          <w:sz w:val="24"/>
          <w:szCs w:val="24"/>
          <w:lang w:val="en-GB"/>
        </w:rPr>
        <w:t>2019</w:t>
      </w:r>
      <w:r w:rsidR="00E27CA7" w:rsidRPr="00446FFF">
        <w:rPr>
          <w:color w:val="000000" w:themeColor="text1"/>
          <w:sz w:val="24"/>
          <w:szCs w:val="24"/>
          <w:lang w:val="en-GB"/>
        </w:rPr>
        <w:t>, the</w:t>
      </w:r>
      <w:r w:rsidRPr="00446FFF">
        <w:rPr>
          <w:color w:val="000000" w:themeColor="text1"/>
          <w:sz w:val="24"/>
          <w:szCs w:val="24"/>
          <w:lang w:val="en-GB"/>
        </w:rPr>
        <w:t xml:space="preserve"> Andy Warhol Museum displayed </w:t>
      </w:r>
      <w:r w:rsidRPr="00446FFF">
        <w:rPr>
          <w:i/>
          <w:iCs/>
          <w:color w:val="000000" w:themeColor="text1"/>
          <w:sz w:val="24"/>
          <w:szCs w:val="24"/>
          <w:lang w:val="en-GB"/>
        </w:rPr>
        <w:t>Warhol and the Amiga</w:t>
      </w:r>
      <w:r w:rsidRPr="00446FFF">
        <w:rPr>
          <w:color w:val="000000" w:themeColor="text1"/>
          <w:sz w:val="24"/>
          <w:szCs w:val="24"/>
          <w:lang w:val="en-GB"/>
        </w:rPr>
        <w:t xml:space="preserve">. </w:t>
      </w:r>
      <w:r w:rsidR="00E27CA7" w:rsidRPr="00446FFF">
        <w:rPr>
          <w:color w:val="000000" w:themeColor="text1"/>
          <w:sz w:val="24"/>
          <w:szCs w:val="24"/>
          <w:lang w:val="en-GB"/>
        </w:rPr>
        <w:t>The show included a</w:t>
      </w:r>
      <w:r w:rsidRPr="00446FFF">
        <w:rPr>
          <w:color w:val="000000" w:themeColor="text1"/>
          <w:sz w:val="24"/>
          <w:szCs w:val="24"/>
          <w:lang w:val="en-GB"/>
        </w:rPr>
        <w:t xml:space="preserve"> reconstruction of Andy Warhol’s Amiga 1000, which the artist used to create a portrait in ProPaint.</w:t>
      </w:r>
      <w:r w:rsidRPr="00446FFF">
        <w:rPr>
          <w:rStyle w:val="FootnoteReference"/>
          <w:color w:val="000000" w:themeColor="text1"/>
          <w:sz w:val="24"/>
          <w:szCs w:val="24"/>
          <w:lang w:val="en-GB"/>
        </w:rPr>
        <w:footnoteReference w:id="28"/>
      </w:r>
      <w:r w:rsidRPr="00446FFF">
        <w:rPr>
          <w:color w:val="000000" w:themeColor="text1"/>
          <w:sz w:val="24"/>
          <w:szCs w:val="24"/>
          <w:lang w:val="en-GB"/>
        </w:rPr>
        <w:t xml:space="preserve"> The reconstruction was made based on the original objects found in the museum’s archives. This kind of exhibition allows </w:t>
      </w:r>
      <w:r w:rsidR="00E27CA7" w:rsidRPr="00446FFF">
        <w:rPr>
          <w:color w:val="000000" w:themeColor="text1"/>
          <w:sz w:val="24"/>
          <w:szCs w:val="24"/>
          <w:lang w:val="en-GB"/>
        </w:rPr>
        <w:t xml:space="preserve">visitors </w:t>
      </w:r>
      <w:r w:rsidRPr="00446FFF">
        <w:rPr>
          <w:color w:val="000000" w:themeColor="text1"/>
          <w:sz w:val="24"/>
          <w:szCs w:val="24"/>
          <w:lang w:val="en-GB"/>
        </w:rPr>
        <w:t xml:space="preserve">to experience what it meant to create a digital drawing in the </w:t>
      </w:r>
      <w:r w:rsidR="00817785" w:rsidRPr="00446FFF">
        <w:rPr>
          <w:color w:val="000000" w:themeColor="text1"/>
          <w:sz w:val="24"/>
          <w:szCs w:val="24"/>
          <w:lang w:val="en-GB"/>
        </w:rPr>
        <w:t>mid-80s</w:t>
      </w:r>
      <w:r w:rsidRPr="00446FFF">
        <w:rPr>
          <w:color w:val="000000" w:themeColor="text1"/>
          <w:sz w:val="24"/>
          <w:szCs w:val="24"/>
          <w:lang w:val="en-GB"/>
        </w:rPr>
        <w:t xml:space="preserve">, </w:t>
      </w:r>
      <w:r w:rsidR="001645A5" w:rsidRPr="00446FFF">
        <w:rPr>
          <w:color w:val="000000" w:themeColor="text1"/>
          <w:sz w:val="24"/>
          <w:szCs w:val="24"/>
          <w:lang w:val="en-GB"/>
        </w:rPr>
        <w:t xml:space="preserve">giving </w:t>
      </w:r>
      <w:r w:rsidRPr="00446FFF">
        <w:rPr>
          <w:color w:val="000000" w:themeColor="text1"/>
          <w:sz w:val="24"/>
          <w:szCs w:val="24"/>
          <w:lang w:val="en-GB"/>
        </w:rPr>
        <w:t xml:space="preserve">many </w:t>
      </w:r>
      <w:r w:rsidR="00B44891" w:rsidRPr="00446FFF">
        <w:rPr>
          <w:color w:val="000000" w:themeColor="text1"/>
          <w:sz w:val="24"/>
          <w:szCs w:val="24"/>
          <w:lang w:val="en-GB"/>
        </w:rPr>
        <w:t>visitors</w:t>
      </w:r>
      <w:r w:rsidR="001645A5" w:rsidRPr="00446FFF">
        <w:rPr>
          <w:color w:val="000000" w:themeColor="text1"/>
          <w:sz w:val="24"/>
          <w:szCs w:val="24"/>
          <w:lang w:val="en-GB"/>
        </w:rPr>
        <w:t xml:space="preserve"> the first opportunity to experience such</w:t>
      </w:r>
      <w:r w:rsidRPr="00446FFF">
        <w:rPr>
          <w:color w:val="000000" w:themeColor="text1"/>
          <w:sz w:val="24"/>
          <w:szCs w:val="24"/>
          <w:lang w:val="en-GB"/>
        </w:rPr>
        <w:t xml:space="preserve"> insights. The records of Carel Weeber</w:t>
      </w:r>
      <w:r w:rsidR="001645A5" w:rsidRPr="00446FFF">
        <w:rPr>
          <w:color w:val="000000" w:themeColor="text1"/>
          <w:sz w:val="24"/>
          <w:szCs w:val="24"/>
          <w:lang w:val="en-GB"/>
        </w:rPr>
        <w:t>,</w:t>
      </w:r>
      <w:r w:rsidRPr="00446FFF">
        <w:rPr>
          <w:color w:val="000000" w:themeColor="text1"/>
          <w:sz w:val="24"/>
          <w:szCs w:val="24"/>
          <w:lang w:val="en-GB"/>
        </w:rPr>
        <w:t xml:space="preserve"> created on an Atari from the digital collection of </w:t>
      </w:r>
      <w:r w:rsidR="00817785" w:rsidRPr="00446FFF">
        <w:rPr>
          <w:color w:val="000000" w:themeColor="text1"/>
          <w:sz w:val="24"/>
          <w:szCs w:val="24"/>
          <w:lang w:val="en-GB"/>
        </w:rPr>
        <w:t>Het Nieuwe Instituut</w:t>
      </w:r>
      <w:r w:rsidR="001645A5" w:rsidRPr="00446FFF">
        <w:rPr>
          <w:color w:val="000000" w:themeColor="text1"/>
          <w:sz w:val="24"/>
          <w:szCs w:val="24"/>
          <w:lang w:val="en-GB"/>
        </w:rPr>
        <w:t>, offer</w:t>
      </w:r>
      <w:r w:rsidRPr="00446FFF">
        <w:rPr>
          <w:color w:val="000000" w:themeColor="text1"/>
          <w:sz w:val="24"/>
          <w:szCs w:val="24"/>
          <w:lang w:val="en-GB"/>
        </w:rPr>
        <w:t xml:space="preserve"> similar potential. </w:t>
      </w:r>
    </w:p>
    <w:p w14:paraId="5A6A7B45" w14:textId="77777777" w:rsidR="00B44891" w:rsidRPr="00446FFF" w:rsidRDefault="00B44891" w:rsidP="00551D9D">
      <w:pPr>
        <w:rPr>
          <w:color w:val="000000" w:themeColor="text1"/>
          <w:sz w:val="24"/>
          <w:szCs w:val="24"/>
          <w:lang w:val="en-GB"/>
        </w:rPr>
      </w:pPr>
    </w:p>
    <w:p w14:paraId="088AD37C" w14:textId="05B1C0F3" w:rsidR="00551D9D" w:rsidRPr="00446FFF" w:rsidRDefault="00551D9D" w:rsidP="00551D9D">
      <w:pPr>
        <w:rPr>
          <w:color w:val="000000" w:themeColor="text1"/>
          <w:sz w:val="24"/>
          <w:szCs w:val="24"/>
          <w:lang w:val="en-GB"/>
        </w:rPr>
      </w:pPr>
      <w:r w:rsidRPr="00446FFF">
        <w:rPr>
          <w:color w:val="000000" w:themeColor="text1"/>
          <w:sz w:val="24"/>
          <w:szCs w:val="24"/>
          <w:lang w:val="en-GB"/>
        </w:rPr>
        <w:t xml:space="preserve">Reconstruction work of this kind is user-friendly and provides an experience that cannot be captured in writing or through a static image. Such exhibition efforts can also be a great way to expand digital literacy in design software and encourage new audiences to engage with the collection. The overall experience of experts working with digital design collections is, that making the collection visible attracts people to work with it. </w:t>
      </w:r>
    </w:p>
    <w:p w14:paraId="0DDE9BB6" w14:textId="77777777" w:rsidR="00B44891" w:rsidRPr="00446FFF" w:rsidRDefault="00B44891" w:rsidP="00551D9D">
      <w:pPr>
        <w:rPr>
          <w:color w:val="000000" w:themeColor="text1"/>
          <w:sz w:val="24"/>
          <w:szCs w:val="24"/>
          <w:lang w:val="en-GB"/>
        </w:rPr>
      </w:pPr>
    </w:p>
    <w:p w14:paraId="50DFFD89" w14:textId="3F5F5E25" w:rsidR="00551D9D" w:rsidRPr="00446FFF" w:rsidRDefault="00551D9D" w:rsidP="00551D9D">
      <w:pPr>
        <w:rPr>
          <w:color w:val="000000" w:themeColor="text1"/>
          <w:sz w:val="24"/>
          <w:szCs w:val="24"/>
          <w:lang w:val="en-GB"/>
        </w:rPr>
      </w:pPr>
      <w:r w:rsidRPr="00446FFF">
        <w:rPr>
          <w:color w:val="000000" w:themeColor="text1"/>
          <w:sz w:val="24"/>
          <w:szCs w:val="24"/>
          <w:lang w:val="en-GB"/>
        </w:rPr>
        <w:t>One cannot predict all types</w:t>
      </w:r>
      <w:r w:rsidR="00723165" w:rsidRPr="00446FFF">
        <w:rPr>
          <w:color w:val="000000" w:themeColor="text1"/>
          <w:sz w:val="24"/>
          <w:szCs w:val="24"/>
          <w:lang w:val="en-GB"/>
        </w:rPr>
        <w:t xml:space="preserve"> of</w:t>
      </w:r>
      <w:r w:rsidRPr="00446FFF">
        <w:rPr>
          <w:color w:val="000000" w:themeColor="text1"/>
          <w:sz w:val="24"/>
          <w:szCs w:val="24"/>
          <w:lang w:val="en-GB"/>
        </w:rPr>
        <w:t xml:space="preserve"> use and ideas that people will come up with, but not knowing what people will envision, is also a part of the beauty of the role of the archivist</w:t>
      </w:r>
      <w:r w:rsidR="001A11FB" w:rsidRPr="00446FFF">
        <w:rPr>
          <w:color w:val="000000" w:themeColor="text1"/>
          <w:sz w:val="24"/>
          <w:szCs w:val="24"/>
          <w:lang w:val="en-GB"/>
        </w:rPr>
        <w:t>,</w:t>
      </w:r>
      <w:r w:rsidR="00B44891" w:rsidRPr="00446FFF">
        <w:rPr>
          <w:color w:val="000000" w:themeColor="text1"/>
          <w:sz w:val="24"/>
          <w:szCs w:val="24"/>
          <w:lang w:val="en-GB"/>
        </w:rPr>
        <w:t xml:space="preserve"> says Aliza Leventhal</w:t>
      </w:r>
      <w:r w:rsidRPr="00446FFF">
        <w:rPr>
          <w:color w:val="000000" w:themeColor="text1"/>
          <w:sz w:val="24"/>
          <w:szCs w:val="24"/>
          <w:lang w:val="en-GB"/>
        </w:rPr>
        <w:t xml:space="preserve">. The archivist always does everything in their power to help a visitor find what they need. Among those visitors will be digitally native ‘super-users’ and many other visitors who will require more assistance to understand the digital records. </w:t>
      </w:r>
      <w:r w:rsidR="00B44891" w:rsidRPr="00446FFF">
        <w:rPr>
          <w:color w:val="000000" w:themeColor="text1"/>
          <w:sz w:val="24"/>
          <w:szCs w:val="24"/>
          <w:lang w:val="en-GB"/>
        </w:rPr>
        <w:t>Interestingly, i</w:t>
      </w:r>
      <w:r w:rsidRPr="00446FFF">
        <w:rPr>
          <w:color w:val="000000" w:themeColor="text1"/>
          <w:sz w:val="24"/>
          <w:szCs w:val="24"/>
          <w:lang w:val="en-GB"/>
        </w:rPr>
        <w:t xml:space="preserve">t is important to note that this </w:t>
      </w:r>
      <w:r w:rsidR="00B44891" w:rsidRPr="00446FFF">
        <w:rPr>
          <w:color w:val="000000" w:themeColor="text1"/>
          <w:sz w:val="24"/>
          <w:szCs w:val="24"/>
          <w:lang w:val="en-GB"/>
        </w:rPr>
        <w:t xml:space="preserve">does not seem to be a merely </w:t>
      </w:r>
      <w:r w:rsidRPr="00446FFF">
        <w:rPr>
          <w:color w:val="000000" w:themeColor="text1"/>
          <w:sz w:val="24"/>
          <w:szCs w:val="24"/>
          <w:lang w:val="en-GB"/>
        </w:rPr>
        <w:t xml:space="preserve">generational issue. While younger users are more fluent in using current digital technologies, they </w:t>
      </w:r>
      <w:r w:rsidR="00B44891" w:rsidRPr="00446FFF">
        <w:rPr>
          <w:color w:val="000000" w:themeColor="text1"/>
          <w:sz w:val="24"/>
          <w:szCs w:val="24"/>
          <w:lang w:val="en-GB"/>
        </w:rPr>
        <w:t>do</w:t>
      </w:r>
      <w:r w:rsidRPr="00446FFF">
        <w:rPr>
          <w:color w:val="000000" w:themeColor="text1"/>
          <w:sz w:val="24"/>
          <w:szCs w:val="24"/>
          <w:lang w:val="en-GB"/>
        </w:rPr>
        <w:t xml:space="preserve"> not have the same abilities to use older systems, which were less </w:t>
      </w:r>
      <w:r w:rsidR="00B44891" w:rsidRPr="00446FFF">
        <w:rPr>
          <w:color w:val="000000" w:themeColor="text1"/>
          <w:sz w:val="24"/>
          <w:szCs w:val="24"/>
          <w:lang w:val="en-GB"/>
        </w:rPr>
        <w:t xml:space="preserve">intuitive and </w:t>
      </w:r>
      <w:r w:rsidRPr="00446FFF">
        <w:rPr>
          <w:color w:val="000000" w:themeColor="text1"/>
          <w:sz w:val="24"/>
          <w:szCs w:val="24"/>
          <w:lang w:val="en-GB"/>
        </w:rPr>
        <w:t>user-friendly than those we have now.</w:t>
      </w:r>
    </w:p>
    <w:p w14:paraId="42954A5A" w14:textId="77777777" w:rsidR="00B44891" w:rsidRPr="00446FFF" w:rsidRDefault="00B44891" w:rsidP="00551D9D">
      <w:pPr>
        <w:rPr>
          <w:color w:val="FF0000"/>
          <w:sz w:val="24"/>
          <w:szCs w:val="24"/>
          <w:lang w:val="en-GB"/>
        </w:rPr>
      </w:pPr>
    </w:p>
    <w:p w14:paraId="3C0E412B" w14:textId="77777777" w:rsidR="00551D9D" w:rsidRPr="00446FFF" w:rsidRDefault="00551D9D" w:rsidP="00551D9D">
      <w:pPr>
        <w:rPr>
          <w:b/>
          <w:bCs/>
          <w:sz w:val="24"/>
          <w:szCs w:val="24"/>
          <w:lang w:val="en-GB"/>
        </w:rPr>
      </w:pPr>
    </w:p>
    <w:p w14:paraId="55E00ED8" w14:textId="77777777" w:rsidR="00E56F21" w:rsidRPr="00446FFF" w:rsidRDefault="00E56F21" w:rsidP="00E56F21">
      <w:pPr>
        <w:pStyle w:val="Heading2"/>
        <w:ind w:left="3403"/>
        <w:rPr>
          <w:sz w:val="24"/>
          <w:szCs w:val="24"/>
          <w:lang w:val="en-GB"/>
        </w:rPr>
      </w:pPr>
      <w:bookmarkStart w:id="22" w:name="_Toc104807772"/>
      <w:r w:rsidRPr="00446FFF">
        <w:rPr>
          <w:rFonts w:eastAsiaTheme="minorEastAsia"/>
          <w:sz w:val="24"/>
          <w:szCs w:val="24"/>
          <w:lang w:val="en-GB"/>
        </w:rPr>
        <w:t>New experiences</w:t>
      </w:r>
      <w:bookmarkEnd w:id="22"/>
      <w:r w:rsidRPr="00446FFF">
        <w:rPr>
          <w:rFonts w:eastAsiaTheme="minorEastAsia"/>
          <w:sz w:val="24"/>
          <w:szCs w:val="24"/>
          <w:lang w:val="en-GB"/>
        </w:rPr>
        <w:t xml:space="preserve"> </w:t>
      </w:r>
    </w:p>
    <w:p w14:paraId="0F2E8BF1" w14:textId="77777777" w:rsidR="00E56F21" w:rsidRPr="00446FFF" w:rsidRDefault="00E56F21" w:rsidP="00551D9D">
      <w:pPr>
        <w:rPr>
          <w:b/>
          <w:bCs/>
          <w:sz w:val="24"/>
          <w:szCs w:val="24"/>
          <w:lang w:val="en-GB"/>
        </w:rPr>
      </w:pPr>
    </w:p>
    <w:p w14:paraId="5BC31719" w14:textId="41F714E7" w:rsidR="00551D9D" w:rsidRPr="00446FFF" w:rsidRDefault="00551D9D" w:rsidP="00551D9D">
      <w:pPr>
        <w:rPr>
          <w:color w:val="000000" w:themeColor="text1"/>
          <w:sz w:val="24"/>
          <w:szCs w:val="24"/>
          <w:lang w:val="en-GB"/>
        </w:rPr>
      </w:pPr>
      <w:r w:rsidRPr="00446FFF">
        <w:rPr>
          <w:color w:val="000000" w:themeColor="text1"/>
          <w:sz w:val="24"/>
          <w:szCs w:val="24"/>
          <w:lang w:val="en-GB"/>
        </w:rPr>
        <w:t xml:space="preserve">Allowing people to interact with the (historical) digital design environments has great potential to help understand them. What new possibilities of presentation and access are there? As already mentioned, reconstructions of influential software in a playful and agile way can be a powerful </w:t>
      </w:r>
      <w:r w:rsidR="00852081" w:rsidRPr="00446FFF">
        <w:rPr>
          <w:color w:val="000000" w:themeColor="text1"/>
          <w:sz w:val="24"/>
          <w:szCs w:val="24"/>
          <w:lang w:val="en-GB"/>
        </w:rPr>
        <w:t>means</w:t>
      </w:r>
      <w:r w:rsidRPr="00446FFF">
        <w:rPr>
          <w:color w:val="000000" w:themeColor="text1"/>
          <w:sz w:val="24"/>
          <w:szCs w:val="24"/>
          <w:lang w:val="en-GB"/>
        </w:rPr>
        <w:t xml:space="preserve"> to create access. As in the case of </w:t>
      </w:r>
      <w:r w:rsidR="00852081" w:rsidRPr="00446FFF">
        <w:rPr>
          <w:color w:val="000000" w:themeColor="text1"/>
          <w:sz w:val="24"/>
          <w:szCs w:val="24"/>
          <w:lang w:val="en-GB"/>
        </w:rPr>
        <w:t xml:space="preserve">the </w:t>
      </w:r>
      <w:r w:rsidRPr="00446FFF">
        <w:rPr>
          <w:color w:val="000000" w:themeColor="text1"/>
          <w:sz w:val="24"/>
          <w:szCs w:val="24"/>
          <w:lang w:val="en-GB"/>
        </w:rPr>
        <w:t>interactive reconstruction of Ivan Sutherland’s Sketchpad by Daniel Cardoso Llach</w:t>
      </w:r>
      <w:r w:rsidRPr="00446FFF">
        <w:rPr>
          <w:color w:val="000000" w:themeColor="text1"/>
          <w:sz w:val="24"/>
          <w:szCs w:val="24"/>
          <w:vertAlign w:val="superscript"/>
          <w:lang w:val="en-GB"/>
        </w:rPr>
        <w:footnoteReference w:id="29"/>
      </w:r>
      <w:r w:rsidRPr="00446FFF">
        <w:rPr>
          <w:color w:val="000000" w:themeColor="text1"/>
          <w:sz w:val="24"/>
          <w:szCs w:val="24"/>
          <w:lang w:val="en-GB"/>
        </w:rPr>
        <w:t>, which provides access to the logics and regimes of the programme. Looking at the context</w:t>
      </w:r>
      <w:r w:rsidR="0031639B" w:rsidRPr="00446FFF">
        <w:rPr>
          <w:color w:val="000000" w:themeColor="text1"/>
          <w:sz w:val="24"/>
          <w:szCs w:val="24"/>
          <w:lang w:val="en-GB"/>
        </w:rPr>
        <w:t xml:space="preserve"> of</w:t>
      </w:r>
      <w:r w:rsidRPr="00446FFF">
        <w:rPr>
          <w:color w:val="000000" w:themeColor="text1"/>
          <w:sz w:val="24"/>
          <w:szCs w:val="24"/>
          <w:lang w:val="en-GB"/>
        </w:rPr>
        <w:t xml:space="preserve"> </w:t>
      </w:r>
      <w:r w:rsidR="00817785" w:rsidRPr="00446FFF">
        <w:rPr>
          <w:color w:val="000000" w:themeColor="text1"/>
          <w:sz w:val="24"/>
          <w:szCs w:val="24"/>
          <w:lang w:val="en-GB"/>
        </w:rPr>
        <w:lastRenderedPageBreak/>
        <w:t>Het Nieuwe Instituut</w:t>
      </w:r>
      <w:r w:rsidR="0092022C" w:rsidRPr="00446FFF">
        <w:rPr>
          <w:color w:val="000000" w:themeColor="text1"/>
          <w:sz w:val="24"/>
          <w:szCs w:val="24"/>
          <w:lang w:val="en-GB"/>
        </w:rPr>
        <w:t>’</w:t>
      </w:r>
      <w:r w:rsidR="00817785" w:rsidRPr="00446FFF">
        <w:rPr>
          <w:color w:val="000000" w:themeColor="text1"/>
          <w:sz w:val="24"/>
          <w:szCs w:val="24"/>
          <w:lang w:val="en-GB"/>
        </w:rPr>
        <w:t>s</w:t>
      </w:r>
      <w:r w:rsidRPr="00446FFF">
        <w:rPr>
          <w:color w:val="000000" w:themeColor="text1"/>
          <w:sz w:val="24"/>
          <w:szCs w:val="24"/>
          <w:lang w:val="en-GB"/>
        </w:rPr>
        <w:t xml:space="preserve"> own collection</w:t>
      </w:r>
      <w:r w:rsidR="0031639B" w:rsidRPr="00446FFF">
        <w:rPr>
          <w:color w:val="000000" w:themeColor="text1"/>
          <w:sz w:val="24"/>
          <w:szCs w:val="24"/>
          <w:lang w:val="en-GB"/>
        </w:rPr>
        <w:t>,</w:t>
      </w:r>
      <w:r w:rsidRPr="00446FFF">
        <w:rPr>
          <w:color w:val="000000" w:themeColor="text1"/>
          <w:sz w:val="24"/>
          <w:szCs w:val="24"/>
          <w:lang w:val="en-GB"/>
        </w:rPr>
        <w:t xml:space="preserve"> similar approximations of MVRDV’s software experiments could provide an engaging way to understand the design principles of the studio. It could</w:t>
      </w:r>
      <w:r w:rsidR="0031639B" w:rsidRPr="00446FFF">
        <w:rPr>
          <w:color w:val="000000" w:themeColor="text1"/>
          <w:sz w:val="24"/>
          <w:szCs w:val="24"/>
          <w:lang w:val="en-GB"/>
        </w:rPr>
        <w:t>,</w:t>
      </w:r>
      <w:r w:rsidRPr="00446FFF">
        <w:rPr>
          <w:color w:val="000000" w:themeColor="text1"/>
          <w:sz w:val="24"/>
          <w:szCs w:val="24"/>
          <w:lang w:val="en-GB"/>
        </w:rPr>
        <w:t xml:space="preserve"> for example</w:t>
      </w:r>
      <w:r w:rsidR="0031639B" w:rsidRPr="00446FFF">
        <w:rPr>
          <w:color w:val="000000" w:themeColor="text1"/>
          <w:sz w:val="24"/>
          <w:szCs w:val="24"/>
          <w:lang w:val="en-GB"/>
        </w:rPr>
        <w:t>,</w:t>
      </w:r>
      <w:r w:rsidRPr="00446FFF">
        <w:rPr>
          <w:color w:val="000000" w:themeColor="text1"/>
          <w:sz w:val="24"/>
          <w:szCs w:val="24"/>
          <w:lang w:val="en-GB"/>
        </w:rPr>
        <w:t xml:space="preserve"> allow the visitors to reimagine their environment with the help of data-based design. Direct engagement with software creates room to embrace the tactility of the digital </w:t>
      </w:r>
      <w:r w:rsidR="001A11FB" w:rsidRPr="00446FFF">
        <w:rPr>
          <w:color w:val="000000" w:themeColor="text1"/>
          <w:sz w:val="24"/>
          <w:szCs w:val="24"/>
          <w:lang w:val="en-GB"/>
        </w:rPr>
        <w:t xml:space="preserve">tools </w:t>
      </w:r>
      <w:r w:rsidRPr="00446FFF">
        <w:rPr>
          <w:color w:val="000000" w:themeColor="text1"/>
          <w:sz w:val="24"/>
          <w:szCs w:val="24"/>
          <w:lang w:val="en-GB"/>
        </w:rPr>
        <w:t xml:space="preserve">and how they condition the work of design, even </w:t>
      </w:r>
      <w:r w:rsidR="001A11FB" w:rsidRPr="00446FFF">
        <w:rPr>
          <w:color w:val="000000" w:themeColor="text1"/>
          <w:sz w:val="24"/>
          <w:szCs w:val="24"/>
          <w:lang w:val="en-GB"/>
        </w:rPr>
        <w:t>if</w:t>
      </w:r>
      <w:r w:rsidRPr="00446FFF">
        <w:rPr>
          <w:color w:val="000000" w:themeColor="text1"/>
          <w:sz w:val="24"/>
          <w:szCs w:val="24"/>
          <w:lang w:val="en-GB"/>
        </w:rPr>
        <w:t xml:space="preserve"> this might still be a controversial topic for some architects. It also has great value for students to </w:t>
      </w:r>
      <w:r w:rsidR="00BB4607" w:rsidRPr="00446FFF">
        <w:rPr>
          <w:color w:val="000000" w:themeColor="text1"/>
          <w:sz w:val="24"/>
          <w:szCs w:val="24"/>
          <w:lang w:val="en-GB"/>
        </w:rPr>
        <w:t>bring</w:t>
      </w:r>
      <w:r w:rsidRPr="00446FFF">
        <w:rPr>
          <w:color w:val="000000" w:themeColor="text1"/>
          <w:sz w:val="24"/>
          <w:szCs w:val="24"/>
          <w:lang w:val="en-GB"/>
        </w:rPr>
        <w:t xml:space="preserve"> them </w:t>
      </w:r>
      <w:r w:rsidR="00BB4607" w:rsidRPr="00446FFF">
        <w:rPr>
          <w:color w:val="000000" w:themeColor="text1"/>
          <w:sz w:val="24"/>
          <w:szCs w:val="24"/>
          <w:lang w:val="en-GB"/>
        </w:rPr>
        <w:t>in</w:t>
      </w:r>
      <w:r w:rsidR="00852081" w:rsidRPr="00446FFF">
        <w:rPr>
          <w:color w:val="000000" w:themeColor="text1"/>
          <w:sz w:val="24"/>
          <w:szCs w:val="24"/>
          <w:lang w:val="en-GB"/>
        </w:rPr>
        <w:t>to</w:t>
      </w:r>
      <w:r w:rsidR="00BB4607" w:rsidRPr="00446FFF">
        <w:rPr>
          <w:color w:val="000000" w:themeColor="text1"/>
          <w:sz w:val="24"/>
          <w:szCs w:val="24"/>
          <w:lang w:val="en-GB"/>
        </w:rPr>
        <w:t xml:space="preserve"> contact </w:t>
      </w:r>
      <w:r w:rsidRPr="00446FFF">
        <w:rPr>
          <w:color w:val="000000" w:themeColor="text1"/>
          <w:sz w:val="24"/>
          <w:szCs w:val="24"/>
          <w:lang w:val="en-GB"/>
        </w:rPr>
        <w:t xml:space="preserve">with the history of what they are doing. What were the constraints of digital design at the time, and what are they now? </w:t>
      </w:r>
    </w:p>
    <w:p w14:paraId="6659FBB6" w14:textId="77777777" w:rsidR="00551D9D" w:rsidRPr="00446FFF" w:rsidRDefault="00551D9D" w:rsidP="00551D9D">
      <w:pPr>
        <w:rPr>
          <w:color w:val="000000" w:themeColor="text1"/>
          <w:sz w:val="24"/>
          <w:szCs w:val="24"/>
          <w:lang w:val="en-GB"/>
        </w:rPr>
      </w:pPr>
    </w:p>
    <w:p w14:paraId="251A68F5" w14:textId="26A9E09A" w:rsidR="00551D9D" w:rsidRPr="00446FFF" w:rsidRDefault="00551D9D" w:rsidP="00551D9D">
      <w:pPr>
        <w:rPr>
          <w:color w:val="000000" w:themeColor="text1"/>
          <w:sz w:val="24"/>
          <w:szCs w:val="24"/>
          <w:lang w:val="en-GB"/>
        </w:rPr>
      </w:pPr>
      <w:r w:rsidRPr="00446FFF">
        <w:rPr>
          <w:color w:val="000000" w:themeColor="text1"/>
          <w:sz w:val="24"/>
          <w:szCs w:val="24"/>
          <w:lang w:val="en-GB"/>
        </w:rPr>
        <w:t>Naturally</w:t>
      </w:r>
      <w:r w:rsidR="00852081" w:rsidRPr="00446FFF">
        <w:rPr>
          <w:color w:val="000000" w:themeColor="text1"/>
          <w:sz w:val="24"/>
          <w:szCs w:val="24"/>
          <w:lang w:val="en-GB"/>
        </w:rPr>
        <w:t>,</w:t>
      </w:r>
      <w:r w:rsidRPr="00446FFF">
        <w:rPr>
          <w:color w:val="000000" w:themeColor="text1"/>
          <w:sz w:val="24"/>
          <w:szCs w:val="24"/>
          <w:lang w:val="en-GB"/>
        </w:rPr>
        <w:t xml:space="preserve"> experiencing born-digital architecture can also be done in many other ways including VR, using </w:t>
      </w:r>
      <w:r w:rsidR="00BB4607" w:rsidRPr="00446FFF">
        <w:rPr>
          <w:color w:val="000000" w:themeColor="text1"/>
          <w:sz w:val="24"/>
          <w:szCs w:val="24"/>
          <w:lang w:val="en-GB"/>
        </w:rPr>
        <w:t xml:space="preserve">augmented reality </w:t>
      </w:r>
      <w:r w:rsidRPr="00446FFF">
        <w:rPr>
          <w:color w:val="000000" w:themeColor="text1"/>
          <w:sz w:val="24"/>
          <w:szCs w:val="24"/>
          <w:lang w:val="en-GB"/>
        </w:rPr>
        <w:t>software to show never</w:t>
      </w:r>
      <w:r w:rsidR="00852081" w:rsidRPr="00446FFF">
        <w:rPr>
          <w:color w:val="000000" w:themeColor="text1"/>
          <w:sz w:val="24"/>
          <w:szCs w:val="24"/>
          <w:lang w:val="en-GB"/>
        </w:rPr>
        <w:t>-</w:t>
      </w:r>
      <w:r w:rsidRPr="00446FFF">
        <w:rPr>
          <w:color w:val="000000" w:themeColor="text1"/>
          <w:sz w:val="24"/>
          <w:szCs w:val="24"/>
          <w:lang w:val="en-GB"/>
        </w:rPr>
        <w:t>real</w:t>
      </w:r>
      <w:r w:rsidR="00325A6B" w:rsidRPr="00446FFF">
        <w:rPr>
          <w:color w:val="000000" w:themeColor="text1"/>
          <w:sz w:val="24"/>
          <w:szCs w:val="24"/>
          <w:lang w:val="en-GB"/>
        </w:rPr>
        <w:t>is</w:t>
      </w:r>
      <w:r w:rsidRPr="00446FFF">
        <w:rPr>
          <w:color w:val="000000" w:themeColor="text1"/>
          <w:sz w:val="24"/>
          <w:szCs w:val="24"/>
          <w:lang w:val="en-GB"/>
        </w:rPr>
        <w:t>ed competition entries in the current context, allowing visitors to create their own versions of buildings, re-mixing archive material, or making their own artist impressions. These are but a few examples to indicate a vast range of possibilities.</w:t>
      </w:r>
    </w:p>
    <w:p w14:paraId="013951CE" w14:textId="77777777" w:rsidR="00551D9D" w:rsidRPr="00446FFF" w:rsidRDefault="00551D9D" w:rsidP="00551D9D">
      <w:pPr>
        <w:rPr>
          <w:color w:val="FF0000"/>
          <w:sz w:val="24"/>
          <w:szCs w:val="24"/>
          <w:lang w:val="en-GB"/>
        </w:rPr>
      </w:pPr>
    </w:p>
    <w:p w14:paraId="612DC205" w14:textId="77777777" w:rsidR="00551D9D" w:rsidRPr="00446FFF" w:rsidRDefault="00551D9D" w:rsidP="00551D9D">
      <w:pPr>
        <w:rPr>
          <w:color w:val="FF0000"/>
          <w:sz w:val="24"/>
          <w:szCs w:val="24"/>
          <w:lang w:val="en-GB"/>
        </w:rPr>
      </w:pPr>
    </w:p>
    <w:p w14:paraId="5E6F948B" w14:textId="5E338C2E" w:rsidR="00E56F21" w:rsidRPr="00446FFF" w:rsidRDefault="0012134A" w:rsidP="00E56F21">
      <w:pPr>
        <w:pStyle w:val="Heading2"/>
        <w:ind w:left="3403"/>
        <w:rPr>
          <w:rFonts w:eastAsiaTheme="minorEastAsia"/>
          <w:sz w:val="24"/>
          <w:szCs w:val="24"/>
          <w:lang w:val="en-GB"/>
        </w:rPr>
      </w:pPr>
      <w:bookmarkStart w:id="23" w:name="_Toc104807773"/>
      <w:r w:rsidRPr="00446FFF">
        <w:rPr>
          <w:rFonts w:eastAsiaTheme="minorEastAsia"/>
          <w:sz w:val="24"/>
          <w:szCs w:val="24"/>
          <w:lang w:val="en-GB"/>
        </w:rPr>
        <w:t>Living archives</w:t>
      </w:r>
      <w:bookmarkEnd w:id="23"/>
      <w:r w:rsidRPr="00446FFF">
        <w:rPr>
          <w:rFonts w:eastAsiaTheme="minorEastAsia"/>
          <w:sz w:val="24"/>
          <w:szCs w:val="24"/>
          <w:lang w:val="en-GB"/>
        </w:rPr>
        <w:t xml:space="preserve"> </w:t>
      </w:r>
    </w:p>
    <w:p w14:paraId="56D6A58D" w14:textId="77777777" w:rsidR="00E56F21" w:rsidRPr="00446FFF" w:rsidRDefault="00E56F21" w:rsidP="00E56F21">
      <w:pPr>
        <w:ind w:left="720"/>
        <w:rPr>
          <w:rFonts w:eastAsiaTheme="minorEastAsia"/>
          <w:b/>
          <w:bCs/>
          <w:sz w:val="24"/>
          <w:szCs w:val="24"/>
          <w:lang w:val="en-GB"/>
        </w:rPr>
      </w:pPr>
    </w:p>
    <w:p w14:paraId="4AE1F870" w14:textId="2D52E14E" w:rsidR="00551D9D" w:rsidRPr="00446FFF" w:rsidRDefault="00551D9D" w:rsidP="00551D9D">
      <w:pPr>
        <w:rPr>
          <w:sz w:val="24"/>
          <w:szCs w:val="24"/>
          <w:lang w:val="en-GB"/>
        </w:rPr>
      </w:pPr>
      <w:r w:rsidRPr="00446FFF">
        <w:rPr>
          <w:sz w:val="24"/>
          <w:szCs w:val="24"/>
          <w:lang w:val="en-GB"/>
        </w:rPr>
        <w:t>Sampling and remixing have always been a part of digital culture. The ease with which digital objects can be manipulated or placed in a different context present</w:t>
      </w:r>
      <w:r w:rsidR="002C576B" w:rsidRPr="00446FFF">
        <w:rPr>
          <w:sz w:val="24"/>
          <w:szCs w:val="24"/>
          <w:lang w:val="en-GB"/>
        </w:rPr>
        <w:t>s</w:t>
      </w:r>
      <w:r w:rsidRPr="00446FFF">
        <w:rPr>
          <w:sz w:val="24"/>
          <w:szCs w:val="24"/>
          <w:lang w:val="en-GB"/>
        </w:rPr>
        <w:t xml:space="preserve"> endless possibilities for creative use and re-use of born-digital collections. However, this kind of creative use </w:t>
      </w:r>
      <w:r w:rsidR="00B44891" w:rsidRPr="00446FFF">
        <w:rPr>
          <w:sz w:val="24"/>
          <w:szCs w:val="24"/>
          <w:lang w:val="en-GB"/>
        </w:rPr>
        <w:t>can</w:t>
      </w:r>
      <w:r w:rsidRPr="00446FFF">
        <w:rPr>
          <w:sz w:val="24"/>
          <w:szCs w:val="24"/>
          <w:lang w:val="en-GB"/>
        </w:rPr>
        <w:t xml:space="preserve"> also</w:t>
      </w:r>
      <w:r w:rsidR="00B44891" w:rsidRPr="00446FFF">
        <w:rPr>
          <w:sz w:val="24"/>
          <w:szCs w:val="24"/>
          <w:lang w:val="en-GB"/>
        </w:rPr>
        <w:t xml:space="preserve"> be</w:t>
      </w:r>
      <w:r w:rsidRPr="00446FFF">
        <w:rPr>
          <w:sz w:val="24"/>
          <w:szCs w:val="24"/>
          <w:lang w:val="en-GB"/>
        </w:rPr>
        <w:t xml:space="preserve"> legally problematic. In contrast with the faster acquisition process described earlier the archiv</w:t>
      </w:r>
      <w:r w:rsidR="0012134A" w:rsidRPr="00446FFF">
        <w:rPr>
          <w:sz w:val="24"/>
          <w:szCs w:val="24"/>
          <w:lang w:val="en-GB"/>
        </w:rPr>
        <w:t>al material</w:t>
      </w:r>
      <w:r w:rsidRPr="00446FFF">
        <w:rPr>
          <w:sz w:val="24"/>
          <w:szCs w:val="24"/>
          <w:lang w:val="en-GB"/>
        </w:rPr>
        <w:t xml:space="preserve"> that end</w:t>
      </w:r>
      <w:r w:rsidR="0012134A" w:rsidRPr="00446FFF">
        <w:rPr>
          <w:sz w:val="24"/>
          <w:szCs w:val="24"/>
          <w:lang w:val="en-GB"/>
        </w:rPr>
        <w:t>s</w:t>
      </w:r>
      <w:r w:rsidRPr="00446FFF">
        <w:rPr>
          <w:sz w:val="24"/>
          <w:szCs w:val="24"/>
          <w:lang w:val="en-GB"/>
        </w:rPr>
        <w:t xml:space="preserve"> up in collections</w:t>
      </w:r>
      <w:r w:rsidR="0012134A" w:rsidRPr="00446FFF">
        <w:rPr>
          <w:sz w:val="24"/>
          <w:szCs w:val="24"/>
          <w:lang w:val="en-GB"/>
        </w:rPr>
        <w:t xml:space="preserve"> such as the one at </w:t>
      </w:r>
      <w:r w:rsidR="00817785" w:rsidRPr="00446FFF">
        <w:rPr>
          <w:sz w:val="24"/>
          <w:szCs w:val="24"/>
          <w:lang w:val="en-GB"/>
        </w:rPr>
        <w:t>Het Nieuwe Instituut</w:t>
      </w:r>
      <w:r w:rsidRPr="00446FFF">
        <w:rPr>
          <w:sz w:val="24"/>
          <w:szCs w:val="24"/>
          <w:lang w:val="en-GB"/>
        </w:rPr>
        <w:t xml:space="preserve"> </w:t>
      </w:r>
      <w:r w:rsidR="0012134A" w:rsidRPr="00446FFF">
        <w:rPr>
          <w:sz w:val="24"/>
          <w:szCs w:val="24"/>
          <w:lang w:val="en-GB"/>
        </w:rPr>
        <w:t>is</w:t>
      </w:r>
      <w:r w:rsidRPr="00446FFF">
        <w:rPr>
          <w:sz w:val="24"/>
          <w:szCs w:val="24"/>
          <w:lang w:val="en-GB"/>
        </w:rPr>
        <w:t xml:space="preserve"> often part of an oeuvre of </w:t>
      </w:r>
      <w:r w:rsidR="0012134A" w:rsidRPr="00446FFF">
        <w:rPr>
          <w:sz w:val="24"/>
          <w:szCs w:val="24"/>
          <w:lang w:val="en-GB"/>
        </w:rPr>
        <w:t xml:space="preserve">still </w:t>
      </w:r>
      <w:r w:rsidRPr="00446FFF">
        <w:rPr>
          <w:sz w:val="24"/>
          <w:szCs w:val="24"/>
          <w:lang w:val="en-GB"/>
        </w:rPr>
        <w:t>practicing architects, who make use of those files themselves. How to treat an archive which is still growing and evolving and</w:t>
      </w:r>
      <w:r w:rsidR="0012134A" w:rsidRPr="00446FFF">
        <w:rPr>
          <w:sz w:val="24"/>
          <w:szCs w:val="24"/>
          <w:lang w:val="en-GB"/>
        </w:rPr>
        <w:t xml:space="preserve"> at the same time</w:t>
      </w:r>
      <w:r w:rsidRPr="00446FFF">
        <w:rPr>
          <w:sz w:val="24"/>
          <w:szCs w:val="24"/>
          <w:lang w:val="en-GB"/>
        </w:rPr>
        <w:t xml:space="preserve"> make it accessible for creative re-use without violating copyrights </w:t>
      </w:r>
      <w:r w:rsidR="0012134A" w:rsidRPr="00446FFF">
        <w:rPr>
          <w:sz w:val="24"/>
          <w:szCs w:val="24"/>
          <w:lang w:val="en-GB"/>
        </w:rPr>
        <w:t xml:space="preserve">is a </w:t>
      </w:r>
      <w:r w:rsidRPr="00446FFF">
        <w:rPr>
          <w:sz w:val="24"/>
          <w:szCs w:val="24"/>
          <w:lang w:val="en-GB"/>
        </w:rPr>
        <w:t>complex question that go</w:t>
      </w:r>
      <w:r w:rsidR="0012134A" w:rsidRPr="00446FFF">
        <w:rPr>
          <w:sz w:val="24"/>
          <w:szCs w:val="24"/>
          <w:lang w:val="en-GB"/>
        </w:rPr>
        <w:t>es</w:t>
      </w:r>
      <w:r w:rsidRPr="00446FFF">
        <w:rPr>
          <w:sz w:val="24"/>
          <w:szCs w:val="24"/>
          <w:lang w:val="en-GB"/>
        </w:rPr>
        <w:t xml:space="preserve"> beyond the scope of this research. </w:t>
      </w:r>
      <w:r w:rsidR="0012134A" w:rsidRPr="00446FFF">
        <w:rPr>
          <w:sz w:val="24"/>
          <w:szCs w:val="24"/>
          <w:lang w:val="en-GB"/>
        </w:rPr>
        <w:t>H</w:t>
      </w:r>
      <w:r w:rsidRPr="00446FFF">
        <w:rPr>
          <w:sz w:val="24"/>
          <w:szCs w:val="24"/>
          <w:lang w:val="en-GB"/>
        </w:rPr>
        <w:t>owever</w:t>
      </w:r>
      <w:r w:rsidR="0012134A" w:rsidRPr="00446FFF">
        <w:rPr>
          <w:sz w:val="24"/>
          <w:szCs w:val="24"/>
          <w:lang w:val="en-GB"/>
        </w:rPr>
        <w:t>, it is</w:t>
      </w:r>
      <w:r w:rsidRPr="00446FFF">
        <w:rPr>
          <w:sz w:val="24"/>
          <w:szCs w:val="24"/>
          <w:lang w:val="en-GB"/>
        </w:rPr>
        <w:t xml:space="preserve"> important to note that </w:t>
      </w:r>
      <w:r w:rsidR="00BB4607" w:rsidRPr="00446FFF">
        <w:rPr>
          <w:sz w:val="24"/>
          <w:szCs w:val="24"/>
          <w:lang w:val="en-GB"/>
        </w:rPr>
        <w:t>it</w:t>
      </w:r>
      <w:r w:rsidRPr="00446FFF">
        <w:rPr>
          <w:sz w:val="24"/>
          <w:szCs w:val="24"/>
          <w:lang w:val="en-GB"/>
        </w:rPr>
        <w:t xml:space="preserve"> place</w:t>
      </w:r>
      <w:r w:rsidR="00BB4607" w:rsidRPr="00446FFF">
        <w:rPr>
          <w:sz w:val="24"/>
          <w:szCs w:val="24"/>
          <w:lang w:val="en-GB"/>
        </w:rPr>
        <w:t>s</w:t>
      </w:r>
      <w:r w:rsidRPr="00446FFF">
        <w:rPr>
          <w:sz w:val="24"/>
          <w:szCs w:val="24"/>
          <w:lang w:val="en-GB"/>
        </w:rPr>
        <w:t xml:space="preserve"> the collecting institution and the donor in a more dynamic relationship. This relationship is often referred to as the ‘living archive’.</w:t>
      </w:r>
      <w:r w:rsidR="00AD70F7" w:rsidRPr="00446FFF">
        <w:rPr>
          <w:sz w:val="24"/>
          <w:szCs w:val="24"/>
          <w:lang w:val="en-GB"/>
        </w:rPr>
        <w:t xml:space="preserve"> </w:t>
      </w:r>
      <w:r w:rsidRPr="00446FFF">
        <w:rPr>
          <w:sz w:val="24"/>
          <w:szCs w:val="24"/>
          <w:lang w:val="en-GB"/>
        </w:rPr>
        <w:t>Living archives refer to “practices and environments that connect organisation, curation and transmission of memory with present-bound creative, performative, and participatory processes”.</w:t>
      </w:r>
      <w:r w:rsidRPr="00446FFF">
        <w:rPr>
          <w:rStyle w:val="FootnoteReference"/>
          <w:sz w:val="24"/>
          <w:szCs w:val="24"/>
          <w:lang w:val="en-GB"/>
        </w:rPr>
        <w:footnoteReference w:id="30"/>
      </w:r>
      <w:r w:rsidRPr="00446FFF">
        <w:rPr>
          <w:sz w:val="24"/>
          <w:szCs w:val="24"/>
          <w:lang w:val="en-GB"/>
        </w:rPr>
        <w:t xml:space="preserve"> As in the case of the exhibition </w:t>
      </w:r>
      <w:r w:rsidRPr="00446FFF">
        <w:rPr>
          <w:i/>
          <w:iCs/>
          <w:sz w:val="24"/>
          <w:szCs w:val="24"/>
          <w:lang w:val="en-GB"/>
        </w:rPr>
        <w:t xml:space="preserve">MVRDVHNI: The Living Archive of a Studio </w:t>
      </w:r>
      <w:r w:rsidRPr="00446FFF">
        <w:rPr>
          <w:sz w:val="24"/>
          <w:szCs w:val="24"/>
          <w:lang w:val="en-GB"/>
        </w:rPr>
        <w:t xml:space="preserve">what does it mean to present an archive of a still practicing firm to a board audience? What insights does it provide in their work methods? Are the same levels of interpretation and criticism possible when </w:t>
      </w:r>
      <w:r w:rsidR="0012134A" w:rsidRPr="00446FFF">
        <w:rPr>
          <w:sz w:val="24"/>
          <w:szCs w:val="24"/>
          <w:lang w:val="en-GB"/>
        </w:rPr>
        <w:t>an</w:t>
      </w:r>
      <w:r w:rsidRPr="00446FFF">
        <w:rPr>
          <w:sz w:val="24"/>
          <w:szCs w:val="24"/>
          <w:lang w:val="en-GB"/>
        </w:rPr>
        <w:t xml:space="preserve"> exhibition becomes a part of the relationship between the creator and the keeper? </w:t>
      </w:r>
    </w:p>
    <w:p w14:paraId="5A04C983" w14:textId="77777777" w:rsidR="00551D9D" w:rsidRPr="00446FFF" w:rsidRDefault="00551D9D" w:rsidP="00551D9D">
      <w:pPr>
        <w:rPr>
          <w:sz w:val="24"/>
          <w:szCs w:val="24"/>
          <w:lang w:val="en-GB"/>
        </w:rPr>
      </w:pPr>
    </w:p>
    <w:p w14:paraId="75FC6600" w14:textId="37F21156" w:rsidR="00551D9D" w:rsidRPr="00446FFF" w:rsidRDefault="0012134A" w:rsidP="00551D9D">
      <w:pPr>
        <w:rPr>
          <w:sz w:val="24"/>
          <w:szCs w:val="24"/>
          <w:lang w:val="en-GB"/>
        </w:rPr>
      </w:pPr>
      <w:r w:rsidRPr="00446FFF">
        <w:rPr>
          <w:sz w:val="24"/>
          <w:szCs w:val="24"/>
          <w:lang w:val="en-GB"/>
        </w:rPr>
        <w:t>Next to that, t</w:t>
      </w:r>
      <w:r w:rsidR="00551D9D" w:rsidRPr="00446FFF">
        <w:rPr>
          <w:sz w:val="24"/>
          <w:szCs w:val="24"/>
          <w:lang w:val="en-GB"/>
        </w:rPr>
        <w:t xml:space="preserve">here is another dimension of the living archives that is important. It is their more participatory and democratic dimension, which aligns well with experiments already conducted by </w:t>
      </w:r>
      <w:r w:rsidR="00817785" w:rsidRPr="00446FFF">
        <w:rPr>
          <w:sz w:val="24"/>
          <w:szCs w:val="24"/>
          <w:lang w:val="en-GB"/>
        </w:rPr>
        <w:t>Het Nieuwe Instituut</w:t>
      </w:r>
      <w:r w:rsidR="00551D9D" w:rsidRPr="00446FFF">
        <w:rPr>
          <w:sz w:val="24"/>
          <w:szCs w:val="24"/>
          <w:lang w:val="en-GB"/>
        </w:rPr>
        <w:t xml:space="preserve"> within research projects such as </w:t>
      </w:r>
      <w:r w:rsidR="00551D9D" w:rsidRPr="00446FFF">
        <w:rPr>
          <w:i/>
          <w:iCs/>
          <w:sz w:val="24"/>
          <w:szCs w:val="24"/>
          <w:lang w:val="en-GB"/>
        </w:rPr>
        <w:t>Collecting Otherwise</w:t>
      </w:r>
      <w:r w:rsidR="00551D9D" w:rsidRPr="00446FFF">
        <w:rPr>
          <w:sz w:val="24"/>
          <w:szCs w:val="24"/>
          <w:lang w:val="en-GB"/>
        </w:rPr>
        <w:t xml:space="preserve"> or </w:t>
      </w:r>
      <w:r w:rsidR="00551D9D" w:rsidRPr="00446FFF">
        <w:rPr>
          <w:i/>
          <w:iCs/>
          <w:sz w:val="24"/>
          <w:szCs w:val="24"/>
          <w:lang w:val="en-GB"/>
        </w:rPr>
        <w:t>Architecture of Appropriation</w:t>
      </w:r>
      <w:r w:rsidR="00551D9D" w:rsidRPr="00446FFF">
        <w:rPr>
          <w:sz w:val="24"/>
          <w:szCs w:val="24"/>
          <w:lang w:val="en-GB"/>
        </w:rPr>
        <w:t>. How can this approach to archiving be helpful in defining ways in which collections can be more diverse and open? How can they allow new voices from the architectural practice</w:t>
      </w:r>
      <w:r w:rsidRPr="00446FFF">
        <w:rPr>
          <w:sz w:val="24"/>
          <w:szCs w:val="24"/>
          <w:lang w:val="en-GB"/>
        </w:rPr>
        <w:t xml:space="preserve"> and beyond</w:t>
      </w:r>
      <w:r w:rsidR="00551D9D" w:rsidRPr="00446FFF">
        <w:rPr>
          <w:sz w:val="24"/>
          <w:szCs w:val="24"/>
          <w:lang w:val="en-GB"/>
        </w:rPr>
        <w:t xml:space="preserve">? </w:t>
      </w:r>
      <w:r w:rsidRPr="00446FFF">
        <w:rPr>
          <w:sz w:val="24"/>
          <w:szCs w:val="24"/>
          <w:lang w:val="en-GB"/>
        </w:rPr>
        <w:t>While creating n</w:t>
      </w:r>
      <w:r w:rsidR="00382928" w:rsidRPr="00446FFF">
        <w:rPr>
          <w:sz w:val="24"/>
          <w:szCs w:val="24"/>
          <w:lang w:val="en-GB"/>
        </w:rPr>
        <w:t>ovel</w:t>
      </w:r>
      <w:r w:rsidR="00551D9D" w:rsidRPr="00446FFF">
        <w:rPr>
          <w:sz w:val="24"/>
          <w:szCs w:val="24"/>
          <w:lang w:val="en-GB"/>
        </w:rPr>
        <w:t xml:space="preserve"> born-digital stories, could we imagine giving more attention to the role of </w:t>
      </w:r>
      <w:r w:rsidRPr="00446FFF">
        <w:rPr>
          <w:sz w:val="24"/>
          <w:szCs w:val="24"/>
          <w:lang w:val="en-GB"/>
        </w:rPr>
        <w:t xml:space="preserve">women, racial and cultural minorities, or </w:t>
      </w:r>
      <w:r w:rsidR="00551D9D" w:rsidRPr="00446FFF">
        <w:rPr>
          <w:sz w:val="24"/>
          <w:szCs w:val="24"/>
          <w:lang w:val="en-GB"/>
        </w:rPr>
        <w:t>intern</w:t>
      </w:r>
      <w:r w:rsidR="00174732" w:rsidRPr="00446FFF">
        <w:rPr>
          <w:sz w:val="24"/>
          <w:szCs w:val="24"/>
          <w:lang w:val="en-GB"/>
        </w:rPr>
        <w:t>s</w:t>
      </w:r>
      <w:r w:rsidR="00551D9D" w:rsidRPr="00446FFF">
        <w:rPr>
          <w:sz w:val="24"/>
          <w:szCs w:val="24"/>
          <w:lang w:val="en-GB"/>
        </w:rPr>
        <w:t xml:space="preserve"> and ‘CAD monk</w:t>
      </w:r>
      <w:r w:rsidR="00174732" w:rsidRPr="00446FFF">
        <w:rPr>
          <w:sz w:val="24"/>
          <w:szCs w:val="24"/>
          <w:lang w:val="en-GB"/>
        </w:rPr>
        <w:t>e</w:t>
      </w:r>
      <w:r w:rsidR="00EB2923" w:rsidRPr="00446FFF">
        <w:rPr>
          <w:sz w:val="24"/>
          <w:szCs w:val="24"/>
          <w:lang w:val="en-GB"/>
        </w:rPr>
        <w:t>y</w:t>
      </w:r>
      <w:r w:rsidR="00174732" w:rsidRPr="00446FFF">
        <w:rPr>
          <w:sz w:val="24"/>
          <w:szCs w:val="24"/>
          <w:lang w:val="en-GB"/>
        </w:rPr>
        <w:t>s</w:t>
      </w:r>
      <w:r w:rsidR="00551D9D" w:rsidRPr="00446FFF">
        <w:rPr>
          <w:sz w:val="24"/>
          <w:szCs w:val="24"/>
          <w:lang w:val="en-GB"/>
        </w:rPr>
        <w:t>’ in architectural practice</w:t>
      </w:r>
      <w:r w:rsidR="00BB4607" w:rsidRPr="00446FFF">
        <w:rPr>
          <w:sz w:val="24"/>
          <w:szCs w:val="24"/>
          <w:lang w:val="en-GB"/>
        </w:rPr>
        <w:t>s</w:t>
      </w:r>
      <w:r w:rsidR="00551D9D" w:rsidRPr="00446FFF">
        <w:rPr>
          <w:sz w:val="24"/>
          <w:szCs w:val="24"/>
          <w:lang w:val="en-GB"/>
        </w:rPr>
        <w:t xml:space="preserve"> as opposed to the </w:t>
      </w:r>
      <w:r w:rsidR="00174732" w:rsidRPr="00446FFF">
        <w:rPr>
          <w:sz w:val="24"/>
          <w:szCs w:val="24"/>
          <w:lang w:val="en-GB"/>
        </w:rPr>
        <w:t xml:space="preserve">stereotype of a white male </w:t>
      </w:r>
      <w:r w:rsidR="00BB4607" w:rsidRPr="00446FFF">
        <w:rPr>
          <w:sz w:val="24"/>
          <w:szCs w:val="24"/>
          <w:lang w:val="en-GB"/>
        </w:rPr>
        <w:t xml:space="preserve">visionary </w:t>
      </w:r>
      <w:r w:rsidR="00551D9D" w:rsidRPr="00446FFF">
        <w:rPr>
          <w:sz w:val="24"/>
          <w:szCs w:val="24"/>
          <w:lang w:val="en-GB"/>
        </w:rPr>
        <w:t xml:space="preserve">architect? Perhaps born-digital </w:t>
      </w:r>
      <w:r w:rsidR="00551D9D" w:rsidRPr="00446FFF">
        <w:rPr>
          <w:sz w:val="24"/>
          <w:szCs w:val="24"/>
          <w:lang w:val="en-GB"/>
        </w:rPr>
        <w:lastRenderedPageBreak/>
        <w:t xml:space="preserve">archives can function as one of the keys that could reveal a more </w:t>
      </w:r>
      <w:r w:rsidR="006B6AF3" w:rsidRPr="00446FFF">
        <w:rPr>
          <w:sz w:val="24"/>
          <w:szCs w:val="24"/>
          <w:lang w:val="en-GB"/>
        </w:rPr>
        <w:t>multivocal</w:t>
      </w:r>
      <w:r w:rsidR="00551D9D" w:rsidRPr="00446FFF">
        <w:rPr>
          <w:sz w:val="24"/>
          <w:szCs w:val="24"/>
          <w:lang w:val="en-GB"/>
        </w:rPr>
        <w:t xml:space="preserve"> character of the architectural practice and better understand it’s human and more-than human character. </w:t>
      </w:r>
    </w:p>
    <w:p w14:paraId="6EE200CA" w14:textId="77777777" w:rsidR="00551D9D" w:rsidRPr="00446FFF" w:rsidRDefault="00551D9D" w:rsidP="002D33D3">
      <w:pPr>
        <w:pStyle w:val="Heading1"/>
        <w:numPr>
          <w:ilvl w:val="0"/>
          <w:numId w:val="21"/>
        </w:numPr>
        <w:tabs>
          <w:tab w:val="num" w:pos="643"/>
        </w:tabs>
        <w:ind w:left="643"/>
        <w:rPr>
          <w:sz w:val="24"/>
          <w:szCs w:val="24"/>
          <w:lang w:val="en-GB"/>
        </w:rPr>
      </w:pPr>
      <w:bookmarkStart w:id="24" w:name="_Toc104807774"/>
      <w:r w:rsidRPr="00446FFF">
        <w:rPr>
          <w:sz w:val="24"/>
          <w:szCs w:val="24"/>
          <w:lang w:val="en-GB"/>
        </w:rPr>
        <w:lastRenderedPageBreak/>
        <w:t>New stories – six examples</w:t>
      </w:r>
      <w:bookmarkEnd w:id="24"/>
    </w:p>
    <w:p w14:paraId="4B5E0D59" w14:textId="5C8FEE20" w:rsidR="00551D9D" w:rsidRPr="00446FFF" w:rsidRDefault="00753FCE" w:rsidP="008B1F27">
      <w:pPr>
        <w:pStyle w:val="Heading2"/>
        <w:ind w:left="3403"/>
        <w:rPr>
          <w:sz w:val="24"/>
          <w:szCs w:val="24"/>
          <w:lang w:val="en-GB"/>
        </w:rPr>
      </w:pPr>
      <w:bookmarkStart w:id="25" w:name="_Toc104807775"/>
      <w:r w:rsidRPr="00446FFF">
        <w:rPr>
          <w:sz w:val="24"/>
          <w:szCs w:val="24"/>
          <w:lang w:val="en-GB"/>
        </w:rPr>
        <w:t>Three s</w:t>
      </w:r>
      <w:r w:rsidR="00551D9D" w:rsidRPr="00446FFF">
        <w:rPr>
          <w:sz w:val="24"/>
          <w:szCs w:val="24"/>
          <w:lang w:val="en-GB"/>
        </w:rPr>
        <w:t xml:space="preserve">tories </w:t>
      </w:r>
      <w:r w:rsidR="0031639B" w:rsidRPr="00446FFF">
        <w:rPr>
          <w:sz w:val="24"/>
          <w:szCs w:val="24"/>
          <w:lang w:val="en-GB"/>
        </w:rPr>
        <w:t xml:space="preserve">about the </w:t>
      </w:r>
      <w:r w:rsidR="006B6AF3" w:rsidRPr="00446FFF">
        <w:rPr>
          <w:sz w:val="24"/>
          <w:szCs w:val="24"/>
          <w:lang w:val="en-GB"/>
        </w:rPr>
        <w:t>digitisation</w:t>
      </w:r>
      <w:r w:rsidR="00551D9D" w:rsidRPr="00446FFF">
        <w:rPr>
          <w:sz w:val="24"/>
          <w:szCs w:val="24"/>
          <w:lang w:val="en-GB"/>
        </w:rPr>
        <w:t xml:space="preserve"> of design practice</w:t>
      </w:r>
      <w:bookmarkEnd w:id="25"/>
    </w:p>
    <w:p w14:paraId="6E09752B" w14:textId="12565596" w:rsidR="005157C5" w:rsidRPr="00446FFF" w:rsidRDefault="00551D9D" w:rsidP="008B1F27">
      <w:pPr>
        <w:pStyle w:val="HNIinvulling"/>
        <w:rPr>
          <w:lang w:val="en-GB"/>
        </w:rPr>
      </w:pPr>
      <w:r w:rsidRPr="00446FFF">
        <w:rPr>
          <w:lang w:val="en-GB"/>
        </w:rPr>
        <w:t>In about four decades</w:t>
      </w:r>
      <w:r w:rsidR="0031639B" w:rsidRPr="00446FFF">
        <w:rPr>
          <w:lang w:val="en-GB"/>
        </w:rPr>
        <w:t>,</w:t>
      </w:r>
      <w:r w:rsidRPr="00446FFF">
        <w:rPr>
          <w:lang w:val="en-GB"/>
        </w:rPr>
        <w:t xml:space="preserve"> computers and other digital tools changed the architectural practice in a significant way</w:t>
      </w:r>
      <w:r w:rsidR="00AC3EA2" w:rsidRPr="00446FFF">
        <w:rPr>
          <w:lang w:val="en-GB"/>
        </w:rPr>
        <w:t>–technically, but also conceptually</w:t>
      </w:r>
      <w:r w:rsidRPr="00446FFF">
        <w:rPr>
          <w:lang w:val="en-GB"/>
        </w:rPr>
        <w:t>. Currently it is not only the creation and documentation of an architectural object that takes place digitally, but more commonly the entire design process becomes digit</w:t>
      </w:r>
      <w:r w:rsidR="00325A6B" w:rsidRPr="00446FFF">
        <w:rPr>
          <w:lang w:val="en-GB"/>
        </w:rPr>
        <w:t>is</w:t>
      </w:r>
      <w:r w:rsidRPr="00446FFF">
        <w:rPr>
          <w:lang w:val="en-GB"/>
        </w:rPr>
        <w:t>ed, including the fabrication of building components or entire structures.</w:t>
      </w:r>
      <w:r w:rsidRPr="00446FFF">
        <w:rPr>
          <w:rStyle w:val="FootnoteReference"/>
          <w:lang w:val="en-GB"/>
        </w:rPr>
        <w:footnoteReference w:id="31"/>
      </w:r>
      <w:r w:rsidRPr="00446FFF">
        <w:rPr>
          <w:lang w:val="en-GB"/>
        </w:rPr>
        <w:t xml:space="preserve"> </w:t>
      </w:r>
      <w:r w:rsidR="006B6AF3" w:rsidRPr="00446FFF">
        <w:rPr>
          <w:lang w:val="en-GB"/>
        </w:rPr>
        <w:t>Digitisation</w:t>
      </w:r>
      <w:r w:rsidRPr="00446FFF">
        <w:rPr>
          <w:lang w:val="en-GB"/>
        </w:rPr>
        <w:t xml:space="preserve"> has made the architectural design process faster, more complex, democratic, fragmented, dispersed, and difficult to archive.</w:t>
      </w:r>
      <w:r w:rsidRPr="00446FFF">
        <w:rPr>
          <w:rStyle w:val="FootnoteReference"/>
          <w:lang w:val="en-GB"/>
        </w:rPr>
        <w:footnoteReference w:id="32"/>
      </w:r>
      <w:r w:rsidRPr="00446FFF">
        <w:rPr>
          <w:lang w:val="en-GB"/>
        </w:rPr>
        <w:t xml:space="preserve"> The influence of digital tools on architecture is often associated with new formal languages that they enabled. Undoubtedly, it’s an important part of </w:t>
      </w:r>
      <w:r w:rsidR="0031639B" w:rsidRPr="00446FFF">
        <w:rPr>
          <w:lang w:val="en-GB"/>
        </w:rPr>
        <w:t xml:space="preserve">the </w:t>
      </w:r>
      <w:r w:rsidRPr="00446FFF">
        <w:rPr>
          <w:lang w:val="en-GB"/>
        </w:rPr>
        <w:t>history of architecture, but it is also noteworthy that beyond enabling novel geometries with 3D modelling software, digital technologies had other far-reaching consequences for the way architectural offices have worked, grown and international</w:t>
      </w:r>
      <w:r w:rsidR="00325A6B" w:rsidRPr="00446FFF">
        <w:rPr>
          <w:lang w:val="en-GB"/>
        </w:rPr>
        <w:t>is</w:t>
      </w:r>
      <w:r w:rsidRPr="00446FFF">
        <w:rPr>
          <w:lang w:val="en-GB"/>
        </w:rPr>
        <w:t xml:space="preserve">ed, which are </w:t>
      </w:r>
      <w:r w:rsidR="000078FC" w:rsidRPr="00446FFF">
        <w:rPr>
          <w:lang w:val="en-GB"/>
        </w:rPr>
        <w:t xml:space="preserve">discussed </w:t>
      </w:r>
      <w:r w:rsidR="002645DF" w:rsidRPr="00446FFF">
        <w:rPr>
          <w:lang w:val="en-GB"/>
        </w:rPr>
        <w:t xml:space="preserve">far more </w:t>
      </w:r>
      <w:r w:rsidRPr="00446FFF">
        <w:rPr>
          <w:lang w:val="en-GB"/>
        </w:rPr>
        <w:t xml:space="preserve">rarely. </w:t>
      </w:r>
    </w:p>
    <w:p w14:paraId="18BF5F10" w14:textId="77777777" w:rsidR="005157C5" w:rsidRPr="00446FFF" w:rsidRDefault="005157C5" w:rsidP="008B1F27">
      <w:pPr>
        <w:pStyle w:val="HNIinvulling"/>
        <w:rPr>
          <w:lang w:val="en-GB"/>
        </w:rPr>
      </w:pPr>
    </w:p>
    <w:p w14:paraId="7232EE43" w14:textId="151E2048" w:rsidR="00551D9D" w:rsidRPr="00446FFF" w:rsidRDefault="00551D9D" w:rsidP="005157C5">
      <w:pPr>
        <w:rPr>
          <w:sz w:val="24"/>
          <w:szCs w:val="24"/>
          <w:lang w:val="en-GB"/>
        </w:rPr>
      </w:pPr>
      <w:r w:rsidRPr="00446FFF">
        <w:rPr>
          <w:sz w:val="24"/>
          <w:szCs w:val="24"/>
          <w:lang w:val="en-GB"/>
        </w:rPr>
        <w:t>Below I describe some of th</w:t>
      </w:r>
      <w:r w:rsidR="00AC3EA2" w:rsidRPr="00446FFF">
        <w:rPr>
          <w:sz w:val="24"/>
          <w:szCs w:val="24"/>
          <w:lang w:val="en-GB"/>
        </w:rPr>
        <w:t>e</w:t>
      </w:r>
      <w:r w:rsidRPr="00446FFF">
        <w:rPr>
          <w:sz w:val="24"/>
          <w:szCs w:val="24"/>
          <w:lang w:val="en-GB"/>
        </w:rPr>
        <w:t>se changes</w:t>
      </w:r>
      <w:r w:rsidR="00AC3EA2" w:rsidRPr="00446FFF">
        <w:rPr>
          <w:sz w:val="24"/>
          <w:szCs w:val="24"/>
          <w:lang w:val="en-GB"/>
        </w:rPr>
        <w:t xml:space="preserve"> as proposals for stories </w:t>
      </w:r>
      <w:r w:rsidR="0031639B" w:rsidRPr="00446FFF">
        <w:rPr>
          <w:sz w:val="24"/>
          <w:szCs w:val="24"/>
          <w:lang w:val="en-GB"/>
        </w:rPr>
        <w:t>about</w:t>
      </w:r>
      <w:r w:rsidR="00AC3EA2" w:rsidRPr="00446FFF">
        <w:rPr>
          <w:sz w:val="24"/>
          <w:szCs w:val="24"/>
          <w:lang w:val="en-GB"/>
        </w:rPr>
        <w:t xml:space="preserve"> digital architectural design, which could be told anew through the exploration of born-digital architecture archives</w:t>
      </w:r>
      <w:r w:rsidRPr="00446FFF">
        <w:rPr>
          <w:sz w:val="24"/>
          <w:szCs w:val="24"/>
          <w:lang w:val="en-GB"/>
        </w:rPr>
        <w:t xml:space="preserve">. </w:t>
      </w:r>
      <w:r w:rsidR="005F6CBC" w:rsidRPr="00446FFF">
        <w:rPr>
          <w:sz w:val="24"/>
          <w:szCs w:val="24"/>
          <w:lang w:val="en-GB"/>
        </w:rPr>
        <w:t>The first t</w:t>
      </w:r>
      <w:r w:rsidR="00AC3EA2" w:rsidRPr="00446FFF">
        <w:rPr>
          <w:sz w:val="24"/>
          <w:szCs w:val="24"/>
          <w:lang w:val="en-GB"/>
        </w:rPr>
        <w:t xml:space="preserve">hree </w:t>
      </w:r>
      <w:r w:rsidR="005F6CBC" w:rsidRPr="00446FFF">
        <w:rPr>
          <w:sz w:val="24"/>
          <w:szCs w:val="24"/>
          <w:lang w:val="en-GB"/>
        </w:rPr>
        <w:t>stories</w:t>
      </w:r>
      <w:r w:rsidR="00AC3EA2" w:rsidRPr="00446FFF">
        <w:rPr>
          <w:sz w:val="24"/>
          <w:szCs w:val="24"/>
          <w:lang w:val="en-GB"/>
        </w:rPr>
        <w:t xml:space="preserve"> relate to the </w:t>
      </w:r>
      <w:r w:rsidR="005F6CBC" w:rsidRPr="00446FFF">
        <w:rPr>
          <w:sz w:val="24"/>
          <w:szCs w:val="24"/>
          <w:lang w:val="en-GB"/>
        </w:rPr>
        <w:t>changes in design process, thinking about architecture, and office culture. The following three tie directly to the use of specific digital tools.</w:t>
      </w:r>
      <w:r w:rsidR="00AC3EA2" w:rsidRPr="00446FFF">
        <w:rPr>
          <w:sz w:val="24"/>
          <w:szCs w:val="24"/>
          <w:lang w:val="en-GB"/>
        </w:rPr>
        <w:t xml:space="preserve"> </w:t>
      </w:r>
      <w:r w:rsidR="005157C5" w:rsidRPr="00446FFF">
        <w:rPr>
          <w:sz w:val="24"/>
          <w:szCs w:val="24"/>
          <w:lang w:val="en-GB"/>
        </w:rPr>
        <w:t xml:space="preserve">An in-depth study of the </w:t>
      </w:r>
      <w:r w:rsidR="0031639B" w:rsidRPr="00446FFF">
        <w:rPr>
          <w:sz w:val="24"/>
          <w:szCs w:val="24"/>
          <w:lang w:val="en-GB"/>
        </w:rPr>
        <w:t xml:space="preserve">topics </w:t>
      </w:r>
      <w:r w:rsidRPr="00446FFF">
        <w:rPr>
          <w:sz w:val="24"/>
          <w:szCs w:val="24"/>
          <w:lang w:val="en-GB"/>
        </w:rPr>
        <w:t xml:space="preserve">described </w:t>
      </w:r>
      <w:r w:rsidR="0031639B" w:rsidRPr="00446FFF">
        <w:rPr>
          <w:sz w:val="24"/>
          <w:szCs w:val="24"/>
          <w:lang w:val="en-GB"/>
        </w:rPr>
        <w:t>below</w:t>
      </w:r>
      <w:r w:rsidRPr="00446FFF">
        <w:rPr>
          <w:sz w:val="24"/>
          <w:szCs w:val="24"/>
          <w:lang w:val="en-GB"/>
        </w:rPr>
        <w:t xml:space="preserve"> reach</w:t>
      </w:r>
      <w:r w:rsidR="005157C5" w:rsidRPr="00446FFF">
        <w:rPr>
          <w:sz w:val="24"/>
          <w:szCs w:val="24"/>
          <w:lang w:val="en-GB"/>
        </w:rPr>
        <w:t>es</w:t>
      </w:r>
      <w:r w:rsidRPr="00446FFF">
        <w:rPr>
          <w:sz w:val="24"/>
          <w:szCs w:val="24"/>
          <w:lang w:val="en-GB"/>
        </w:rPr>
        <w:t xml:space="preserve"> beyond </w:t>
      </w:r>
      <w:r w:rsidR="005F6CBC" w:rsidRPr="00446FFF">
        <w:rPr>
          <w:sz w:val="24"/>
          <w:szCs w:val="24"/>
          <w:lang w:val="en-GB"/>
        </w:rPr>
        <w:t xml:space="preserve">the scope of </w:t>
      </w:r>
      <w:r w:rsidRPr="00446FFF">
        <w:rPr>
          <w:sz w:val="24"/>
          <w:szCs w:val="24"/>
          <w:lang w:val="en-GB"/>
        </w:rPr>
        <w:t xml:space="preserve">this preliminary research and </w:t>
      </w:r>
      <w:r w:rsidR="005157C5" w:rsidRPr="00446FFF">
        <w:rPr>
          <w:sz w:val="24"/>
          <w:szCs w:val="24"/>
          <w:lang w:val="en-GB"/>
        </w:rPr>
        <w:t xml:space="preserve">would </w:t>
      </w:r>
      <w:r w:rsidRPr="00446FFF">
        <w:rPr>
          <w:sz w:val="24"/>
          <w:szCs w:val="24"/>
          <w:lang w:val="en-GB"/>
        </w:rPr>
        <w:t>require further investigation to determine specific case studies</w:t>
      </w:r>
      <w:r w:rsidR="005157C5" w:rsidRPr="00446FFF">
        <w:rPr>
          <w:sz w:val="24"/>
          <w:szCs w:val="24"/>
          <w:lang w:val="en-GB"/>
        </w:rPr>
        <w:t xml:space="preserve"> and further research.</w:t>
      </w:r>
    </w:p>
    <w:p w14:paraId="392E0340" w14:textId="77777777" w:rsidR="008B1F27" w:rsidRPr="00446FFF" w:rsidRDefault="008B1F27" w:rsidP="00551D9D">
      <w:pPr>
        <w:rPr>
          <w:sz w:val="24"/>
          <w:szCs w:val="24"/>
          <w:lang w:val="en-GB"/>
        </w:rPr>
      </w:pPr>
    </w:p>
    <w:p w14:paraId="26EB85DD" w14:textId="0BEDC33F" w:rsidR="00551D9D" w:rsidRPr="00446FFF" w:rsidRDefault="00551D9D" w:rsidP="002D33D3">
      <w:pPr>
        <w:pStyle w:val="Heading3"/>
        <w:numPr>
          <w:ilvl w:val="2"/>
          <w:numId w:val="22"/>
        </w:numPr>
        <w:rPr>
          <w:rFonts w:eastAsiaTheme="minorEastAsia"/>
          <w:sz w:val="24"/>
          <w:lang w:val="en-GB"/>
        </w:rPr>
      </w:pPr>
      <w:r w:rsidRPr="00446FFF">
        <w:rPr>
          <w:rFonts w:eastAsiaTheme="minorEastAsia"/>
          <w:sz w:val="24"/>
          <w:lang w:val="en-GB"/>
        </w:rPr>
        <w:t xml:space="preserve">The pioneers of </w:t>
      </w:r>
      <w:r w:rsidR="00C860E7" w:rsidRPr="00446FFF">
        <w:rPr>
          <w:rFonts w:eastAsiaTheme="minorEastAsia"/>
          <w:sz w:val="24"/>
          <w:lang w:val="en-GB"/>
        </w:rPr>
        <w:t>instability and flux</w:t>
      </w:r>
    </w:p>
    <w:p w14:paraId="3C22BA5C" w14:textId="77777777" w:rsidR="008B1F27" w:rsidRPr="00446FFF" w:rsidRDefault="008B1F27" w:rsidP="008B1F27">
      <w:pPr>
        <w:rPr>
          <w:sz w:val="24"/>
          <w:szCs w:val="24"/>
          <w:lang w:val="en-GB"/>
        </w:rPr>
      </w:pPr>
    </w:p>
    <w:p w14:paraId="347B3D23" w14:textId="4B2AF8FC" w:rsidR="00551D9D" w:rsidRPr="00446FFF" w:rsidRDefault="00551D9D" w:rsidP="00A935EA">
      <w:pPr>
        <w:spacing w:line="240" w:lineRule="auto"/>
        <w:rPr>
          <w:sz w:val="24"/>
          <w:szCs w:val="24"/>
          <w:lang w:val="en-GB"/>
        </w:rPr>
      </w:pPr>
      <w:r w:rsidRPr="00446FFF">
        <w:rPr>
          <w:sz w:val="24"/>
          <w:szCs w:val="24"/>
          <w:lang w:val="en-GB"/>
        </w:rPr>
        <w:t>The emergence of CAD allowed architects to real</w:t>
      </w:r>
      <w:r w:rsidR="00325A6B" w:rsidRPr="00446FFF">
        <w:rPr>
          <w:sz w:val="24"/>
          <w:szCs w:val="24"/>
          <w:lang w:val="en-GB"/>
        </w:rPr>
        <w:t>is</w:t>
      </w:r>
      <w:r w:rsidRPr="00446FFF">
        <w:rPr>
          <w:sz w:val="24"/>
          <w:szCs w:val="24"/>
          <w:lang w:val="en-GB"/>
        </w:rPr>
        <w:t>e architectures that previously remained in the realm of so-called ‘paper architecture’</w:t>
      </w:r>
      <w:r w:rsidR="0031639B" w:rsidRPr="00446FFF">
        <w:rPr>
          <w:sz w:val="24"/>
          <w:szCs w:val="24"/>
          <w:lang w:val="en-GB"/>
        </w:rPr>
        <w:t>,</w:t>
      </w:r>
      <w:r w:rsidRPr="00446FFF">
        <w:rPr>
          <w:sz w:val="24"/>
          <w:szCs w:val="24"/>
          <w:lang w:val="en-GB"/>
        </w:rPr>
        <w:t xml:space="preserve"> exemplified by the works of visionaries such as Frederick Kiesler (1890-1965), Cedric Price (1934-2003),</w:t>
      </w:r>
      <w:r w:rsidR="00B56B33" w:rsidRPr="00446FFF">
        <w:rPr>
          <w:sz w:val="24"/>
          <w:szCs w:val="24"/>
          <w:lang w:val="en-GB"/>
        </w:rPr>
        <w:t xml:space="preserve"> or</w:t>
      </w:r>
      <w:r w:rsidRPr="00446FFF">
        <w:rPr>
          <w:sz w:val="24"/>
          <w:szCs w:val="24"/>
          <w:lang w:val="en-GB"/>
        </w:rPr>
        <w:t xml:space="preserve"> Lebbeus Woods (1940-2012)</w:t>
      </w:r>
      <w:r w:rsidR="00B56B33" w:rsidRPr="00446FFF">
        <w:rPr>
          <w:sz w:val="24"/>
          <w:szCs w:val="24"/>
          <w:lang w:val="en-GB"/>
        </w:rPr>
        <w:t>.</w:t>
      </w:r>
      <w:r w:rsidRPr="00446FFF">
        <w:rPr>
          <w:sz w:val="24"/>
          <w:szCs w:val="24"/>
          <w:lang w:val="en-GB"/>
        </w:rPr>
        <w:t xml:space="preserve"> </w:t>
      </w:r>
      <w:r w:rsidR="00924411" w:rsidRPr="00446FFF">
        <w:rPr>
          <w:sz w:val="24"/>
          <w:szCs w:val="24"/>
          <w:lang w:val="en-GB"/>
        </w:rPr>
        <w:t>Before</w:t>
      </w:r>
      <w:r w:rsidR="0031639B" w:rsidRPr="00446FFF">
        <w:rPr>
          <w:sz w:val="24"/>
          <w:szCs w:val="24"/>
          <w:lang w:val="en-GB"/>
        </w:rPr>
        <w:t>,</w:t>
      </w:r>
      <w:r w:rsidR="00924411" w:rsidRPr="00446FFF">
        <w:rPr>
          <w:sz w:val="24"/>
          <w:szCs w:val="24"/>
          <w:lang w:val="en-GB"/>
        </w:rPr>
        <w:t xml:space="preserve"> such designs</w:t>
      </w:r>
      <w:r w:rsidRPr="00446FFF">
        <w:rPr>
          <w:sz w:val="24"/>
          <w:szCs w:val="24"/>
          <w:lang w:val="en-GB"/>
        </w:rPr>
        <w:t xml:space="preserve"> either geometrically or conceptually exceeded technological possibilities available at the time. New formal and philosophical considerations related to </w:t>
      </w:r>
      <w:r w:rsidR="0031639B" w:rsidRPr="00446FFF">
        <w:rPr>
          <w:sz w:val="24"/>
          <w:szCs w:val="24"/>
          <w:lang w:val="en-GB"/>
        </w:rPr>
        <w:t xml:space="preserve">the </w:t>
      </w:r>
      <w:r w:rsidRPr="00446FFF">
        <w:rPr>
          <w:sz w:val="24"/>
          <w:szCs w:val="24"/>
          <w:lang w:val="en-GB"/>
        </w:rPr>
        <w:t xml:space="preserve">fluidity of form and mobility of architecture </w:t>
      </w:r>
      <w:r w:rsidR="00924411" w:rsidRPr="00446FFF">
        <w:rPr>
          <w:sz w:val="24"/>
          <w:szCs w:val="24"/>
          <w:lang w:val="en-GB"/>
        </w:rPr>
        <w:t>inspired</w:t>
      </w:r>
      <w:r w:rsidRPr="00446FFF">
        <w:rPr>
          <w:sz w:val="24"/>
          <w:szCs w:val="24"/>
          <w:lang w:val="en-GB"/>
        </w:rPr>
        <w:t xml:space="preserve"> many architects. Throughout the 90s and 00s we </w:t>
      </w:r>
      <w:r w:rsidR="00C84CB3" w:rsidRPr="00446FFF">
        <w:rPr>
          <w:sz w:val="24"/>
          <w:szCs w:val="24"/>
          <w:lang w:val="en-GB"/>
        </w:rPr>
        <w:t>saw</w:t>
      </w:r>
      <w:r w:rsidRPr="00446FFF">
        <w:rPr>
          <w:sz w:val="24"/>
          <w:szCs w:val="24"/>
          <w:lang w:val="en-GB"/>
        </w:rPr>
        <w:t xml:space="preserve"> the emergence of the so-called blobs</w:t>
      </w:r>
      <w:r w:rsidR="00452A8F" w:rsidRPr="00446FFF">
        <w:rPr>
          <w:rStyle w:val="FootnoteReference"/>
          <w:sz w:val="24"/>
          <w:szCs w:val="24"/>
          <w:lang w:val="en-GB"/>
        </w:rPr>
        <w:footnoteReference w:id="33"/>
      </w:r>
      <w:r w:rsidRPr="00446FFF">
        <w:rPr>
          <w:sz w:val="24"/>
          <w:szCs w:val="24"/>
          <w:lang w:val="en-GB"/>
        </w:rPr>
        <w:t xml:space="preserve"> associated with the fluid form of the building’s envelope,</w:t>
      </w:r>
      <w:r w:rsidR="005F6CBC" w:rsidRPr="00446FFF">
        <w:rPr>
          <w:sz w:val="24"/>
          <w:szCs w:val="24"/>
          <w:lang w:val="en-GB"/>
        </w:rPr>
        <w:t xml:space="preserve"> and</w:t>
      </w:r>
      <w:r w:rsidRPr="00446FFF">
        <w:rPr>
          <w:sz w:val="24"/>
          <w:szCs w:val="24"/>
          <w:lang w:val="en-GB"/>
        </w:rPr>
        <w:t xml:space="preserve"> the folds associated with the influence of the writings of Gilles Deleuze and Felix Guattari</w:t>
      </w:r>
      <w:r w:rsidRPr="00446FFF">
        <w:rPr>
          <w:rStyle w:val="FootnoteReference"/>
          <w:sz w:val="24"/>
          <w:szCs w:val="24"/>
          <w:lang w:val="en-GB"/>
        </w:rPr>
        <w:footnoteReference w:id="34"/>
      </w:r>
      <w:r w:rsidRPr="00446FFF">
        <w:rPr>
          <w:sz w:val="24"/>
          <w:szCs w:val="24"/>
          <w:lang w:val="en-GB"/>
        </w:rPr>
        <w:t xml:space="preserve"> and growing interest in spatial flows and continuous tectonics. </w:t>
      </w:r>
      <w:r w:rsidR="00294FC3" w:rsidRPr="00446FFF">
        <w:rPr>
          <w:sz w:val="24"/>
          <w:szCs w:val="24"/>
          <w:lang w:val="en-GB"/>
        </w:rPr>
        <w:t xml:space="preserve">As described </w:t>
      </w:r>
      <w:r w:rsidR="009A33F8" w:rsidRPr="00446FFF">
        <w:rPr>
          <w:sz w:val="24"/>
          <w:szCs w:val="24"/>
          <w:lang w:val="en-GB"/>
        </w:rPr>
        <w:t xml:space="preserve">by Greg Lynn </w:t>
      </w:r>
      <w:r w:rsidR="00294FC3" w:rsidRPr="00446FFF">
        <w:rPr>
          <w:sz w:val="24"/>
          <w:szCs w:val="24"/>
          <w:lang w:val="en-GB"/>
        </w:rPr>
        <w:t xml:space="preserve">in </w:t>
      </w:r>
      <w:r w:rsidR="00294FC3" w:rsidRPr="00446FFF">
        <w:rPr>
          <w:i/>
          <w:iCs/>
          <w:sz w:val="24"/>
          <w:szCs w:val="24"/>
          <w:lang w:val="en-GB"/>
        </w:rPr>
        <w:t>The Metapolis Dictionary of Advanced Architecture</w:t>
      </w:r>
      <w:r w:rsidR="0031639B" w:rsidRPr="00446FFF">
        <w:rPr>
          <w:i/>
          <w:iCs/>
          <w:sz w:val="24"/>
          <w:szCs w:val="24"/>
          <w:lang w:val="en-GB"/>
        </w:rPr>
        <w:t>,</w:t>
      </w:r>
      <w:r w:rsidR="00294FC3" w:rsidRPr="00446FFF">
        <w:rPr>
          <w:sz w:val="24"/>
          <w:szCs w:val="24"/>
          <w:lang w:val="en-GB"/>
        </w:rPr>
        <w:t xml:space="preserve"> one of the most interesting implications of the fold as described by Deleuze &amp; Guattari is </w:t>
      </w:r>
      <w:r w:rsidR="006651D0" w:rsidRPr="00446FFF">
        <w:rPr>
          <w:sz w:val="24"/>
          <w:szCs w:val="24"/>
          <w:lang w:val="en-GB"/>
        </w:rPr>
        <w:t>“…</w:t>
      </w:r>
      <w:r w:rsidR="00294FC3" w:rsidRPr="00446FFF">
        <w:rPr>
          <w:sz w:val="24"/>
          <w:szCs w:val="24"/>
          <w:lang w:val="en-GB"/>
        </w:rPr>
        <w:t xml:space="preserve">the difficulty of distinguishing and situating ourselves clearly in space. </w:t>
      </w:r>
      <w:r w:rsidR="006651D0" w:rsidRPr="00446FFF">
        <w:rPr>
          <w:sz w:val="24"/>
          <w:szCs w:val="24"/>
          <w:lang w:val="en-GB"/>
        </w:rPr>
        <w:t xml:space="preserve">Spaces pass from inside to outside, putting in crisis the </w:t>
      </w:r>
      <w:r w:rsidR="006651D0" w:rsidRPr="00446FFF">
        <w:rPr>
          <w:sz w:val="24"/>
          <w:szCs w:val="24"/>
          <w:lang w:val="en-GB"/>
        </w:rPr>
        <w:lastRenderedPageBreak/>
        <w:t>concept of precinct, and of course, of permanence.”</w:t>
      </w:r>
      <w:r w:rsidR="006651D0" w:rsidRPr="00446FFF">
        <w:rPr>
          <w:rStyle w:val="FootnoteReference"/>
          <w:sz w:val="24"/>
          <w:szCs w:val="24"/>
          <w:lang w:val="en-GB"/>
        </w:rPr>
        <w:footnoteReference w:id="35"/>
      </w:r>
      <w:r w:rsidR="00294FC3" w:rsidRPr="00446FFF">
        <w:rPr>
          <w:sz w:val="24"/>
          <w:szCs w:val="24"/>
          <w:lang w:val="en-GB"/>
        </w:rPr>
        <w:t xml:space="preserve"> </w:t>
      </w:r>
      <w:r w:rsidRPr="00446FFF">
        <w:rPr>
          <w:sz w:val="24"/>
          <w:szCs w:val="24"/>
          <w:lang w:val="en-GB"/>
        </w:rPr>
        <w:t xml:space="preserve">In the Netherlands the latter </w:t>
      </w:r>
      <w:r w:rsidR="00DD79AE" w:rsidRPr="00446FFF">
        <w:rPr>
          <w:sz w:val="24"/>
          <w:szCs w:val="24"/>
          <w:lang w:val="en-GB"/>
        </w:rPr>
        <w:t>was</w:t>
      </w:r>
      <w:r w:rsidRPr="00446FFF">
        <w:rPr>
          <w:sz w:val="24"/>
          <w:szCs w:val="24"/>
          <w:lang w:val="en-GB"/>
        </w:rPr>
        <w:t xml:space="preserve"> especially visible in the early work of UNStudio such as the Möbius House</w:t>
      </w:r>
      <w:r w:rsidR="00E70A71" w:rsidRPr="00446FFF">
        <w:rPr>
          <w:sz w:val="24"/>
          <w:szCs w:val="24"/>
          <w:lang w:val="en-GB"/>
        </w:rPr>
        <w:t xml:space="preserve"> (1993-98)</w:t>
      </w:r>
      <w:r w:rsidR="00924411" w:rsidRPr="00446FFF">
        <w:rPr>
          <w:sz w:val="24"/>
          <w:szCs w:val="24"/>
          <w:lang w:val="en-GB"/>
        </w:rPr>
        <w:t>, and MVRDV</w:t>
      </w:r>
      <w:r w:rsidR="00E70A71" w:rsidRPr="00446FFF">
        <w:rPr>
          <w:sz w:val="24"/>
          <w:szCs w:val="24"/>
          <w:lang w:val="en-GB"/>
        </w:rPr>
        <w:t>’s first real</w:t>
      </w:r>
      <w:r w:rsidR="00325A6B" w:rsidRPr="00446FFF">
        <w:rPr>
          <w:sz w:val="24"/>
          <w:szCs w:val="24"/>
          <w:lang w:val="en-GB"/>
        </w:rPr>
        <w:t>is</w:t>
      </w:r>
      <w:r w:rsidR="00E70A71" w:rsidRPr="00446FFF">
        <w:rPr>
          <w:sz w:val="24"/>
          <w:szCs w:val="24"/>
          <w:lang w:val="en-GB"/>
        </w:rPr>
        <w:t>ation</w:t>
      </w:r>
      <w:r w:rsidR="00924411" w:rsidRPr="00446FFF">
        <w:rPr>
          <w:sz w:val="24"/>
          <w:szCs w:val="24"/>
          <w:lang w:val="en-GB"/>
        </w:rPr>
        <w:t xml:space="preserve"> Villa VPRO</w:t>
      </w:r>
      <w:r w:rsidR="00E70A71" w:rsidRPr="00446FFF">
        <w:rPr>
          <w:sz w:val="24"/>
          <w:szCs w:val="24"/>
          <w:lang w:val="en-GB"/>
        </w:rPr>
        <w:t xml:space="preserve"> (1997)</w:t>
      </w:r>
      <w:r w:rsidR="00924411" w:rsidRPr="00446FFF">
        <w:rPr>
          <w:sz w:val="24"/>
          <w:szCs w:val="24"/>
          <w:lang w:val="en-GB"/>
        </w:rPr>
        <w:t>, or OMA</w:t>
      </w:r>
      <w:r w:rsidR="00B56B33" w:rsidRPr="00446FFF">
        <w:rPr>
          <w:sz w:val="24"/>
          <w:szCs w:val="24"/>
          <w:lang w:val="en-GB"/>
        </w:rPr>
        <w:t>’s</w:t>
      </w:r>
      <w:r w:rsidR="00924411" w:rsidRPr="00446FFF">
        <w:rPr>
          <w:sz w:val="24"/>
          <w:szCs w:val="24"/>
          <w:lang w:val="en-GB"/>
        </w:rPr>
        <w:t xml:space="preserve"> </w:t>
      </w:r>
      <w:r w:rsidR="00E70A71" w:rsidRPr="00446FFF">
        <w:rPr>
          <w:sz w:val="24"/>
          <w:szCs w:val="24"/>
          <w:lang w:val="en-GB"/>
        </w:rPr>
        <w:t>unreal</w:t>
      </w:r>
      <w:r w:rsidR="00325A6B" w:rsidRPr="00446FFF">
        <w:rPr>
          <w:sz w:val="24"/>
          <w:szCs w:val="24"/>
          <w:lang w:val="en-GB"/>
        </w:rPr>
        <w:t>is</w:t>
      </w:r>
      <w:r w:rsidR="00E70A71" w:rsidRPr="00446FFF">
        <w:rPr>
          <w:sz w:val="24"/>
          <w:szCs w:val="24"/>
          <w:lang w:val="en-GB"/>
        </w:rPr>
        <w:t xml:space="preserve">ed competition project for </w:t>
      </w:r>
      <w:r w:rsidR="00354015" w:rsidRPr="00446FFF">
        <w:rPr>
          <w:sz w:val="24"/>
          <w:szCs w:val="24"/>
          <w:lang w:val="en-GB"/>
        </w:rPr>
        <w:t>Jussieu</w:t>
      </w:r>
      <w:r w:rsidR="00924411" w:rsidRPr="00446FFF">
        <w:rPr>
          <w:sz w:val="24"/>
          <w:szCs w:val="24"/>
          <w:lang w:val="en-GB"/>
        </w:rPr>
        <w:t xml:space="preserve"> Library</w:t>
      </w:r>
      <w:r w:rsidR="00E70A71" w:rsidRPr="00446FFF">
        <w:rPr>
          <w:sz w:val="24"/>
          <w:szCs w:val="24"/>
          <w:lang w:val="en-GB"/>
        </w:rPr>
        <w:t xml:space="preserve"> (1992), </w:t>
      </w:r>
      <w:r w:rsidR="00B56B33" w:rsidRPr="00446FFF">
        <w:rPr>
          <w:sz w:val="24"/>
          <w:szCs w:val="24"/>
          <w:lang w:val="en-GB"/>
        </w:rPr>
        <w:t xml:space="preserve">or built examples such as </w:t>
      </w:r>
      <w:r w:rsidR="00E70A71" w:rsidRPr="00446FFF">
        <w:rPr>
          <w:sz w:val="24"/>
          <w:szCs w:val="24"/>
          <w:lang w:val="en-GB"/>
        </w:rPr>
        <w:t xml:space="preserve">Educatorium (1992-1995) </w:t>
      </w:r>
      <w:r w:rsidR="00B56B33" w:rsidRPr="00446FFF">
        <w:rPr>
          <w:sz w:val="24"/>
          <w:szCs w:val="24"/>
          <w:lang w:val="en-GB"/>
        </w:rPr>
        <w:t>and</w:t>
      </w:r>
      <w:r w:rsidR="00924411" w:rsidRPr="00446FFF">
        <w:rPr>
          <w:sz w:val="24"/>
          <w:szCs w:val="24"/>
          <w:lang w:val="en-GB"/>
        </w:rPr>
        <w:t xml:space="preserve"> Kunsthal</w:t>
      </w:r>
      <w:r w:rsidR="00E70A71" w:rsidRPr="00446FFF">
        <w:rPr>
          <w:sz w:val="24"/>
          <w:szCs w:val="24"/>
          <w:lang w:val="en-GB"/>
        </w:rPr>
        <w:t xml:space="preserve"> (1987-1992)</w:t>
      </w:r>
      <w:r w:rsidRPr="00446FFF">
        <w:rPr>
          <w:sz w:val="24"/>
          <w:szCs w:val="24"/>
          <w:lang w:val="en-GB"/>
        </w:rPr>
        <w:t>. Next to those formal and philosophical explorations we have seen the rise in the use of audio-visual media, movement and interactivity in architecture exemplified by projects such as Muscle NSA by ONL (Kas Oosterhuis, Ilona Lénárd, 2003-04) or H2O expo by NOX (Lars Spuybroek, 1997). Both belong to some of the first practices that used computers as a design tool to real</w:t>
      </w:r>
      <w:r w:rsidR="00325A6B" w:rsidRPr="00446FFF">
        <w:rPr>
          <w:sz w:val="24"/>
          <w:szCs w:val="24"/>
          <w:lang w:val="en-GB"/>
        </w:rPr>
        <w:t>is</w:t>
      </w:r>
      <w:r w:rsidRPr="00446FFF">
        <w:rPr>
          <w:sz w:val="24"/>
          <w:szCs w:val="24"/>
          <w:lang w:val="en-GB"/>
        </w:rPr>
        <w:t>e their architectural ambitions and anticipated the way this technology could be used, before it was available to all.</w:t>
      </w:r>
      <w:r w:rsidRPr="00446FFF">
        <w:rPr>
          <w:rStyle w:val="FootnoteReference"/>
          <w:sz w:val="24"/>
          <w:szCs w:val="24"/>
          <w:lang w:val="en-GB"/>
        </w:rPr>
        <w:footnoteReference w:id="36"/>
      </w:r>
      <w:r w:rsidRPr="00446FFF">
        <w:rPr>
          <w:sz w:val="24"/>
          <w:szCs w:val="24"/>
          <w:lang w:val="en-GB"/>
        </w:rPr>
        <w:t xml:space="preserve"> </w:t>
      </w:r>
      <w:r w:rsidR="00396BBC" w:rsidRPr="00446FFF">
        <w:rPr>
          <w:sz w:val="24"/>
          <w:szCs w:val="24"/>
          <w:lang w:val="en-GB"/>
        </w:rPr>
        <w:t>In parallel</w:t>
      </w:r>
      <w:r w:rsidR="00C860E7" w:rsidRPr="00446FFF">
        <w:rPr>
          <w:sz w:val="24"/>
          <w:szCs w:val="24"/>
          <w:lang w:val="en-GB"/>
        </w:rPr>
        <w:t>,</w:t>
      </w:r>
      <w:r w:rsidRPr="00446FFF">
        <w:rPr>
          <w:sz w:val="24"/>
          <w:szCs w:val="24"/>
          <w:lang w:val="en-GB"/>
        </w:rPr>
        <w:t xml:space="preserve"> notions of Liquid Architecture and transArchitecture</w:t>
      </w:r>
      <w:r w:rsidR="00396BBC" w:rsidRPr="00446FFF">
        <w:rPr>
          <w:sz w:val="24"/>
          <w:szCs w:val="24"/>
          <w:lang w:val="en-GB"/>
        </w:rPr>
        <w:t xml:space="preserve">, both </w:t>
      </w:r>
      <w:r w:rsidRPr="00446FFF">
        <w:rPr>
          <w:sz w:val="24"/>
          <w:szCs w:val="24"/>
          <w:lang w:val="en-GB"/>
        </w:rPr>
        <w:t xml:space="preserve">coined by American architect and artist Marcos Novak, </w:t>
      </w:r>
      <w:r w:rsidR="00396BBC" w:rsidRPr="00446FFF">
        <w:rPr>
          <w:sz w:val="24"/>
          <w:szCs w:val="24"/>
          <w:lang w:val="en-GB"/>
        </w:rPr>
        <w:t xml:space="preserve">were strongly related to first digital explorations in architecture. Liquid architecture </w:t>
      </w:r>
      <w:r w:rsidRPr="00446FFF">
        <w:rPr>
          <w:sz w:val="24"/>
          <w:szCs w:val="24"/>
          <w:lang w:val="en-GB"/>
        </w:rPr>
        <w:t xml:space="preserve">focused on exploring spatial aspects in cyber space–beyond </w:t>
      </w:r>
      <w:r w:rsidR="00396BBC" w:rsidRPr="00446FFF">
        <w:rPr>
          <w:sz w:val="24"/>
          <w:szCs w:val="24"/>
          <w:lang w:val="en-GB"/>
        </w:rPr>
        <w:t xml:space="preserve">the physical reality of </w:t>
      </w:r>
      <w:r w:rsidRPr="00446FFF">
        <w:rPr>
          <w:sz w:val="24"/>
          <w:szCs w:val="24"/>
          <w:lang w:val="en-GB"/>
        </w:rPr>
        <w:t>architectur</w:t>
      </w:r>
      <w:r w:rsidR="00396BBC" w:rsidRPr="00446FFF">
        <w:rPr>
          <w:sz w:val="24"/>
          <w:szCs w:val="24"/>
          <w:lang w:val="en-GB"/>
        </w:rPr>
        <w:t>al practice. Those ideas</w:t>
      </w:r>
      <w:r w:rsidRPr="00446FFF">
        <w:rPr>
          <w:sz w:val="24"/>
          <w:szCs w:val="24"/>
          <w:lang w:val="en-GB"/>
        </w:rPr>
        <w:t xml:space="preserve"> strongly resonated with architects </w:t>
      </w:r>
      <w:r w:rsidR="00852081" w:rsidRPr="00446FFF">
        <w:rPr>
          <w:sz w:val="24"/>
          <w:szCs w:val="24"/>
          <w:lang w:val="en-GB"/>
        </w:rPr>
        <w:t xml:space="preserve">in </w:t>
      </w:r>
      <w:r w:rsidRPr="00446FFF">
        <w:rPr>
          <w:sz w:val="24"/>
          <w:szCs w:val="24"/>
          <w:lang w:val="en-GB"/>
        </w:rPr>
        <w:t>the Netherlands. In 1998</w:t>
      </w:r>
      <w:r w:rsidR="00B763D1" w:rsidRPr="00446FFF">
        <w:rPr>
          <w:sz w:val="24"/>
          <w:szCs w:val="24"/>
          <w:lang w:val="en-GB"/>
        </w:rPr>
        <w:t>, The Netherlands Architecture Institute (NAi),</w:t>
      </w:r>
      <w:r w:rsidRPr="00446FFF">
        <w:rPr>
          <w:sz w:val="24"/>
          <w:szCs w:val="24"/>
          <w:lang w:val="en-GB"/>
        </w:rPr>
        <w:t xml:space="preserve"> the predecessor of </w:t>
      </w:r>
      <w:r w:rsidR="00817785" w:rsidRPr="00446FFF">
        <w:rPr>
          <w:sz w:val="24"/>
          <w:szCs w:val="24"/>
          <w:lang w:val="en-GB"/>
        </w:rPr>
        <w:t>Het Nieuwe Instituut</w:t>
      </w:r>
      <w:r w:rsidR="00B763D1" w:rsidRPr="00446FFF">
        <w:rPr>
          <w:sz w:val="24"/>
          <w:szCs w:val="24"/>
          <w:lang w:val="en-GB"/>
        </w:rPr>
        <w:t>,</w:t>
      </w:r>
      <w:r w:rsidRPr="00446FFF">
        <w:rPr>
          <w:sz w:val="24"/>
          <w:szCs w:val="24"/>
          <w:lang w:val="en-GB"/>
        </w:rPr>
        <w:t xml:space="preserve"> organ</w:t>
      </w:r>
      <w:r w:rsidR="00325A6B" w:rsidRPr="00446FFF">
        <w:rPr>
          <w:sz w:val="24"/>
          <w:szCs w:val="24"/>
          <w:lang w:val="en-GB"/>
        </w:rPr>
        <w:t>is</w:t>
      </w:r>
      <w:r w:rsidRPr="00446FFF">
        <w:rPr>
          <w:sz w:val="24"/>
          <w:szCs w:val="24"/>
          <w:lang w:val="en-GB"/>
        </w:rPr>
        <w:t xml:space="preserve">ed an exhibition titled </w:t>
      </w:r>
      <w:r w:rsidRPr="00446FFF">
        <w:rPr>
          <w:i/>
          <w:iCs/>
          <w:sz w:val="24"/>
          <w:szCs w:val="24"/>
          <w:lang w:val="en-GB"/>
        </w:rPr>
        <w:t>Transarchitectures</w:t>
      </w:r>
      <w:r w:rsidRPr="00446FFF">
        <w:rPr>
          <w:sz w:val="24"/>
          <w:szCs w:val="24"/>
          <w:lang w:val="en-GB"/>
        </w:rPr>
        <w:t xml:space="preserve"> and </w:t>
      </w:r>
      <w:r w:rsidR="00A935EA" w:rsidRPr="00446FFF">
        <w:rPr>
          <w:sz w:val="24"/>
          <w:szCs w:val="24"/>
          <w:lang w:val="en-GB"/>
        </w:rPr>
        <w:t>a conference during the DEAF98 festival</w:t>
      </w:r>
      <w:r w:rsidRPr="00446FFF">
        <w:rPr>
          <w:rStyle w:val="FootnoteReference"/>
          <w:sz w:val="24"/>
          <w:szCs w:val="24"/>
          <w:lang w:val="en-GB"/>
        </w:rPr>
        <w:footnoteReference w:id="37"/>
      </w:r>
      <w:r w:rsidR="00B763D1" w:rsidRPr="00446FFF">
        <w:rPr>
          <w:sz w:val="24"/>
          <w:szCs w:val="24"/>
          <w:lang w:val="en-GB"/>
        </w:rPr>
        <w:t>;</w:t>
      </w:r>
      <w:r w:rsidRPr="00446FFF">
        <w:rPr>
          <w:sz w:val="24"/>
          <w:szCs w:val="24"/>
          <w:lang w:val="en-GB"/>
        </w:rPr>
        <w:t xml:space="preserve"> in 2002</w:t>
      </w:r>
      <w:r w:rsidR="00B763D1" w:rsidRPr="00446FFF">
        <w:rPr>
          <w:sz w:val="24"/>
          <w:szCs w:val="24"/>
          <w:lang w:val="en-GB"/>
        </w:rPr>
        <w:t>,</w:t>
      </w:r>
      <w:r w:rsidRPr="00446FFF">
        <w:rPr>
          <w:sz w:val="24"/>
          <w:szCs w:val="24"/>
          <w:lang w:val="en-GB"/>
        </w:rPr>
        <w:t xml:space="preserve"> NAi publishers brought out a book titled </w:t>
      </w:r>
      <w:r w:rsidRPr="00446FFF">
        <w:rPr>
          <w:i/>
          <w:iCs/>
          <w:sz w:val="24"/>
          <w:szCs w:val="24"/>
          <w:lang w:val="en-GB"/>
        </w:rPr>
        <w:t>Trans-Urbanism</w:t>
      </w:r>
      <w:r w:rsidRPr="00446FFF">
        <w:rPr>
          <w:sz w:val="24"/>
          <w:szCs w:val="24"/>
          <w:lang w:val="en-GB"/>
        </w:rPr>
        <w:t xml:space="preserve"> with contributions by</w:t>
      </w:r>
      <w:r w:rsidR="00B763D1" w:rsidRPr="00446FFF">
        <w:rPr>
          <w:sz w:val="24"/>
          <w:szCs w:val="24"/>
          <w:lang w:val="en-GB"/>
        </w:rPr>
        <w:t>,</w:t>
      </w:r>
      <w:r w:rsidRPr="00446FFF">
        <w:rPr>
          <w:sz w:val="24"/>
          <w:szCs w:val="24"/>
          <w:lang w:val="en-GB"/>
        </w:rPr>
        <w:t xml:space="preserve"> among others</w:t>
      </w:r>
      <w:r w:rsidR="00B763D1" w:rsidRPr="00446FFF">
        <w:rPr>
          <w:sz w:val="24"/>
          <w:szCs w:val="24"/>
          <w:lang w:val="en-GB"/>
        </w:rPr>
        <w:t>,</w:t>
      </w:r>
      <w:r w:rsidRPr="00446FFF">
        <w:rPr>
          <w:sz w:val="24"/>
          <w:szCs w:val="24"/>
          <w:lang w:val="en-GB"/>
        </w:rPr>
        <w:t xml:space="preserve"> Rem Koolhaas and Lars Spuybroek.</w:t>
      </w:r>
      <w:r w:rsidRPr="00446FFF">
        <w:rPr>
          <w:rStyle w:val="FootnoteReference"/>
          <w:sz w:val="24"/>
          <w:szCs w:val="24"/>
          <w:lang w:val="en-GB"/>
        </w:rPr>
        <w:footnoteReference w:id="38"/>
      </w:r>
      <w:r w:rsidRPr="00446FFF">
        <w:rPr>
          <w:sz w:val="24"/>
          <w:szCs w:val="24"/>
          <w:lang w:val="en-GB"/>
        </w:rPr>
        <w:t xml:space="preserve"> </w:t>
      </w:r>
      <w:r w:rsidR="00CC7F5B" w:rsidRPr="00446FFF">
        <w:rPr>
          <w:sz w:val="24"/>
          <w:szCs w:val="24"/>
          <w:lang w:val="en-GB"/>
        </w:rPr>
        <w:t xml:space="preserve">This part of architectural history </w:t>
      </w:r>
      <w:r w:rsidR="00DD79AE" w:rsidRPr="00446FFF">
        <w:rPr>
          <w:sz w:val="24"/>
          <w:szCs w:val="24"/>
          <w:lang w:val="en-GB"/>
        </w:rPr>
        <w:t>was</w:t>
      </w:r>
      <w:r w:rsidR="00CC7F5B" w:rsidRPr="00446FFF">
        <w:rPr>
          <w:sz w:val="24"/>
          <w:szCs w:val="24"/>
          <w:lang w:val="en-GB"/>
        </w:rPr>
        <w:t xml:space="preserve"> extensively discussed as it happened, but it </w:t>
      </w:r>
      <w:r w:rsidR="00B763D1" w:rsidRPr="00446FFF">
        <w:rPr>
          <w:sz w:val="24"/>
          <w:szCs w:val="24"/>
          <w:lang w:val="en-GB"/>
        </w:rPr>
        <w:t xml:space="preserve">was not </w:t>
      </w:r>
      <w:r w:rsidR="00CC7F5B" w:rsidRPr="00446FFF">
        <w:rPr>
          <w:sz w:val="24"/>
          <w:szCs w:val="24"/>
          <w:lang w:val="en-GB"/>
        </w:rPr>
        <w:t xml:space="preserve">thoroughly studied </w:t>
      </w:r>
      <w:r w:rsidR="0001089C" w:rsidRPr="00446FFF">
        <w:rPr>
          <w:sz w:val="24"/>
          <w:szCs w:val="24"/>
          <w:lang w:val="en-GB"/>
        </w:rPr>
        <w:t xml:space="preserve">later </w:t>
      </w:r>
      <w:r w:rsidR="00CC7F5B" w:rsidRPr="00446FFF">
        <w:rPr>
          <w:sz w:val="24"/>
          <w:szCs w:val="24"/>
          <w:lang w:val="en-GB"/>
        </w:rPr>
        <w:t>in</w:t>
      </w:r>
      <w:r w:rsidR="0001089C" w:rsidRPr="00446FFF">
        <w:rPr>
          <w:sz w:val="24"/>
          <w:szCs w:val="24"/>
          <w:lang w:val="en-GB"/>
        </w:rPr>
        <w:t xml:space="preserve"> relation to</w:t>
      </w:r>
      <w:r w:rsidR="00CC7F5B" w:rsidRPr="00446FFF">
        <w:rPr>
          <w:sz w:val="24"/>
          <w:szCs w:val="24"/>
          <w:lang w:val="en-GB"/>
        </w:rPr>
        <w:t xml:space="preserve"> its technological context, which might offer new perspectives now</w:t>
      </w:r>
      <w:r w:rsidR="00DE346B" w:rsidRPr="00446FFF">
        <w:rPr>
          <w:sz w:val="24"/>
          <w:szCs w:val="24"/>
          <w:lang w:val="en-GB"/>
        </w:rPr>
        <w:t>. The Dutch architecture community can boast of many pioneering practitioners and real</w:t>
      </w:r>
      <w:r w:rsidR="00325A6B" w:rsidRPr="00446FFF">
        <w:rPr>
          <w:sz w:val="24"/>
          <w:szCs w:val="24"/>
          <w:lang w:val="en-GB"/>
        </w:rPr>
        <w:t>is</w:t>
      </w:r>
      <w:r w:rsidR="00DE346B" w:rsidRPr="00446FFF">
        <w:rPr>
          <w:sz w:val="24"/>
          <w:szCs w:val="24"/>
          <w:lang w:val="en-GB"/>
        </w:rPr>
        <w:t>ations</w:t>
      </w:r>
      <w:r w:rsidR="0001089C" w:rsidRPr="00446FFF">
        <w:rPr>
          <w:sz w:val="24"/>
          <w:szCs w:val="24"/>
          <w:lang w:val="en-GB"/>
        </w:rPr>
        <w:t xml:space="preserve"> exploring new formal languages, philosophies, and media</w:t>
      </w:r>
      <w:r w:rsidR="00DE346B" w:rsidRPr="00446FFF">
        <w:rPr>
          <w:sz w:val="24"/>
          <w:szCs w:val="24"/>
          <w:lang w:val="en-GB"/>
        </w:rPr>
        <w:t>. Currently</w:t>
      </w:r>
      <w:r w:rsidR="00B763D1" w:rsidRPr="00446FFF">
        <w:rPr>
          <w:sz w:val="24"/>
          <w:szCs w:val="24"/>
          <w:lang w:val="en-GB"/>
        </w:rPr>
        <w:t>,</w:t>
      </w:r>
      <w:r w:rsidR="00DE346B" w:rsidRPr="00446FFF">
        <w:rPr>
          <w:sz w:val="24"/>
          <w:szCs w:val="24"/>
          <w:lang w:val="en-GB"/>
        </w:rPr>
        <w:t xml:space="preserve"> information on events and discourse</w:t>
      </w:r>
      <w:r w:rsidR="00DC2F4C" w:rsidRPr="00446FFF">
        <w:rPr>
          <w:sz w:val="24"/>
          <w:szCs w:val="24"/>
          <w:lang w:val="en-GB"/>
        </w:rPr>
        <w:t>s</w:t>
      </w:r>
      <w:r w:rsidR="00DE346B" w:rsidRPr="00446FFF">
        <w:rPr>
          <w:sz w:val="24"/>
          <w:szCs w:val="24"/>
          <w:lang w:val="en-GB"/>
        </w:rPr>
        <w:t xml:space="preserve"> relevant for these aspects can be found </w:t>
      </w:r>
      <w:r w:rsidR="0001089C" w:rsidRPr="00446FFF">
        <w:rPr>
          <w:sz w:val="24"/>
          <w:szCs w:val="24"/>
          <w:lang w:val="en-GB"/>
        </w:rPr>
        <w:t xml:space="preserve">predominantly </w:t>
      </w:r>
      <w:r w:rsidR="00DE346B" w:rsidRPr="00446FFF">
        <w:rPr>
          <w:sz w:val="24"/>
          <w:szCs w:val="24"/>
          <w:lang w:val="en-GB"/>
        </w:rPr>
        <w:t>in the archive of V2_Lab for the Unstable Media in Rotterdam.</w:t>
      </w:r>
      <w:r w:rsidR="00DE346B" w:rsidRPr="00446FFF">
        <w:rPr>
          <w:rStyle w:val="FootnoteReference"/>
          <w:sz w:val="24"/>
          <w:szCs w:val="24"/>
          <w:lang w:val="en-GB"/>
        </w:rPr>
        <w:footnoteReference w:id="39"/>
      </w:r>
      <w:r w:rsidR="0001089C" w:rsidRPr="00446FFF">
        <w:rPr>
          <w:sz w:val="24"/>
          <w:szCs w:val="24"/>
          <w:lang w:val="en-GB"/>
        </w:rPr>
        <w:t xml:space="preserve"> Beyond individual archives of the creators, important archives, related to exhibitions and events, are likely to be held by the Berlage </w:t>
      </w:r>
      <w:r w:rsidR="00B56B33" w:rsidRPr="00446FFF">
        <w:rPr>
          <w:sz w:val="24"/>
          <w:szCs w:val="24"/>
          <w:lang w:val="en-GB"/>
        </w:rPr>
        <w:t>I</w:t>
      </w:r>
      <w:r w:rsidR="0001089C" w:rsidRPr="00446FFF">
        <w:rPr>
          <w:sz w:val="24"/>
          <w:szCs w:val="24"/>
          <w:lang w:val="en-GB"/>
        </w:rPr>
        <w:t>nstitute and Het Nieuwe Instituut, but they are not publicly available.</w:t>
      </w:r>
    </w:p>
    <w:p w14:paraId="7ABE1173" w14:textId="646A9C48" w:rsidR="00572522" w:rsidRPr="00446FFF" w:rsidRDefault="00572522" w:rsidP="00A935EA">
      <w:pPr>
        <w:spacing w:line="240" w:lineRule="auto"/>
        <w:rPr>
          <w:sz w:val="24"/>
          <w:szCs w:val="24"/>
          <w:lang w:val="en-GB"/>
        </w:rPr>
      </w:pPr>
    </w:p>
    <w:p w14:paraId="15C9B90E" w14:textId="63D2EB82" w:rsidR="008B1F27" w:rsidRPr="00446FFF" w:rsidRDefault="00C63D16" w:rsidP="00C63D16">
      <w:pPr>
        <w:jc w:val="center"/>
        <w:rPr>
          <w:sz w:val="24"/>
          <w:szCs w:val="24"/>
          <w:lang w:val="en-GB"/>
        </w:rPr>
      </w:pPr>
      <w:r w:rsidRPr="00446FFF">
        <w:rPr>
          <w:noProof/>
          <w:sz w:val="24"/>
          <w:szCs w:val="24"/>
          <w:lang w:val="en-GB"/>
        </w:rPr>
        <w:drawing>
          <wp:inline distT="0" distB="0" distL="0" distR="0" wp14:anchorId="33365F92" wp14:editId="6314F818">
            <wp:extent cx="3943989" cy="2687541"/>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1473" cy="2706270"/>
                    </a:xfrm>
                    <a:prstGeom prst="rect">
                      <a:avLst/>
                    </a:prstGeom>
                  </pic:spPr>
                </pic:pic>
              </a:graphicData>
            </a:graphic>
          </wp:inline>
        </w:drawing>
      </w:r>
    </w:p>
    <w:p w14:paraId="3D6A1554" w14:textId="3B699831" w:rsidR="00C63D16" w:rsidRPr="00446FFF" w:rsidRDefault="00C63D16" w:rsidP="00C63D16">
      <w:pPr>
        <w:rPr>
          <w:sz w:val="24"/>
          <w:szCs w:val="24"/>
          <w:lang w:val="en-GB"/>
        </w:rPr>
      </w:pPr>
      <w:r w:rsidRPr="00446FFF">
        <w:rPr>
          <w:sz w:val="24"/>
          <w:szCs w:val="24"/>
          <w:lang w:val="en-GB"/>
        </w:rPr>
        <w:lastRenderedPageBreak/>
        <w:t xml:space="preserve">[Illustration </w:t>
      </w:r>
      <w:r w:rsidR="0059068B">
        <w:rPr>
          <w:sz w:val="24"/>
          <w:szCs w:val="24"/>
          <w:lang w:val="en-GB"/>
        </w:rPr>
        <w:t>3</w:t>
      </w:r>
      <w:r w:rsidRPr="00446FFF">
        <w:rPr>
          <w:sz w:val="24"/>
          <w:szCs w:val="24"/>
          <w:lang w:val="en-GB"/>
        </w:rPr>
        <w:t xml:space="preserve">: Term ‘fold’ as published in </w:t>
      </w:r>
      <w:r w:rsidRPr="00446FFF">
        <w:rPr>
          <w:i/>
          <w:iCs/>
          <w:sz w:val="24"/>
          <w:szCs w:val="24"/>
          <w:lang w:val="en-GB"/>
        </w:rPr>
        <w:t>Metapolis Dictionary of Advanced Architecture</w:t>
      </w:r>
      <w:r w:rsidRPr="00446FFF">
        <w:rPr>
          <w:sz w:val="24"/>
          <w:szCs w:val="24"/>
          <w:lang w:val="en-GB"/>
        </w:rPr>
        <w:t xml:space="preserve"> accompanied by drawing by Paul Klee referenced by Deleuze and Guattari, OMA’a diagram for the Jussieu Library competition and MVRDV’s Villa VPRO diagram, all showing reinterpretations of the Deleuzian fold in Dutch architecture.]</w:t>
      </w:r>
    </w:p>
    <w:p w14:paraId="194EC0AF" w14:textId="77777777" w:rsidR="00C63D16" w:rsidRPr="00446FFF" w:rsidRDefault="00C63D16" w:rsidP="00551D9D">
      <w:pPr>
        <w:rPr>
          <w:sz w:val="24"/>
          <w:szCs w:val="24"/>
          <w:lang w:val="en-GB"/>
        </w:rPr>
      </w:pPr>
    </w:p>
    <w:p w14:paraId="76E536FC" w14:textId="2137101D" w:rsidR="00551D9D" w:rsidRPr="00446FFF" w:rsidRDefault="00605D95" w:rsidP="002D33D3">
      <w:pPr>
        <w:pStyle w:val="Heading3"/>
        <w:numPr>
          <w:ilvl w:val="2"/>
          <w:numId w:val="22"/>
        </w:numPr>
        <w:rPr>
          <w:rFonts w:eastAsiaTheme="minorEastAsia"/>
          <w:sz w:val="24"/>
          <w:lang w:val="en-GB"/>
        </w:rPr>
      </w:pPr>
      <w:r w:rsidRPr="00446FFF">
        <w:rPr>
          <w:rFonts w:eastAsiaTheme="minorEastAsia"/>
          <w:sz w:val="24"/>
          <w:lang w:val="en-GB"/>
        </w:rPr>
        <w:t>Data as the new form</w:t>
      </w:r>
    </w:p>
    <w:p w14:paraId="07C4CB5B" w14:textId="77777777" w:rsidR="008B1F27" w:rsidRPr="00446FFF" w:rsidRDefault="008B1F27" w:rsidP="008B1F27">
      <w:pPr>
        <w:rPr>
          <w:sz w:val="24"/>
          <w:szCs w:val="24"/>
          <w:lang w:val="en-GB"/>
        </w:rPr>
      </w:pPr>
    </w:p>
    <w:p w14:paraId="527B687E" w14:textId="3CBFD197" w:rsidR="00551D9D" w:rsidRPr="00446FFF" w:rsidRDefault="007132E8" w:rsidP="00551D9D">
      <w:pPr>
        <w:rPr>
          <w:sz w:val="24"/>
          <w:szCs w:val="24"/>
          <w:lang w:val="en-GB"/>
        </w:rPr>
      </w:pPr>
      <w:r w:rsidRPr="00446FFF">
        <w:rPr>
          <w:sz w:val="24"/>
          <w:szCs w:val="24"/>
          <w:lang w:val="en-GB"/>
        </w:rPr>
        <w:t>D</w:t>
      </w:r>
      <w:r w:rsidR="00551D9D" w:rsidRPr="00446FFF">
        <w:rPr>
          <w:sz w:val="24"/>
          <w:szCs w:val="24"/>
          <w:lang w:val="en-GB"/>
        </w:rPr>
        <w:t>evelopments around data-based architecture have become an</w:t>
      </w:r>
      <w:r w:rsidRPr="00446FFF">
        <w:rPr>
          <w:sz w:val="24"/>
          <w:szCs w:val="24"/>
          <w:lang w:val="en-GB"/>
        </w:rPr>
        <w:t>other</w:t>
      </w:r>
      <w:r w:rsidR="00551D9D" w:rsidRPr="00446FFF">
        <w:rPr>
          <w:sz w:val="24"/>
          <w:szCs w:val="24"/>
          <w:lang w:val="en-GB"/>
        </w:rPr>
        <w:t xml:space="preserve"> important shift in how digital software </w:t>
      </w:r>
      <w:r w:rsidR="00DC2F4C" w:rsidRPr="00446FFF">
        <w:rPr>
          <w:sz w:val="24"/>
          <w:szCs w:val="24"/>
          <w:lang w:val="en-GB"/>
        </w:rPr>
        <w:t xml:space="preserve">was first </w:t>
      </w:r>
      <w:r w:rsidR="00551D9D" w:rsidRPr="00446FFF">
        <w:rPr>
          <w:sz w:val="24"/>
          <w:szCs w:val="24"/>
          <w:lang w:val="en-GB"/>
        </w:rPr>
        <w:t xml:space="preserve">used in architecture. MVRDV’s early experiments with software have possibly had one of the largest impacts on the architectural discourse in the Netherlands in that respect. </w:t>
      </w:r>
      <w:r w:rsidR="00551D9D" w:rsidRPr="00446FFF">
        <w:rPr>
          <w:i/>
          <w:iCs/>
          <w:sz w:val="24"/>
          <w:szCs w:val="24"/>
          <w:lang w:val="en-GB"/>
        </w:rPr>
        <w:t>FARMAX: Excursions on Density</w:t>
      </w:r>
      <w:r w:rsidR="0033673B" w:rsidRPr="00446FFF">
        <w:rPr>
          <w:sz w:val="24"/>
          <w:szCs w:val="24"/>
          <w:lang w:val="en-GB"/>
        </w:rPr>
        <w:t>,</w:t>
      </w:r>
      <w:r w:rsidR="00551D9D" w:rsidRPr="00446FFF">
        <w:rPr>
          <w:sz w:val="24"/>
          <w:szCs w:val="24"/>
          <w:lang w:val="en-GB"/>
        </w:rPr>
        <w:t xml:space="preserve"> published in 2006</w:t>
      </w:r>
      <w:r w:rsidR="0033673B" w:rsidRPr="00446FFF">
        <w:rPr>
          <w:sz w:val="24"/>
          <w:szCs w:val="24"/>
          <w:lang w:val="en-GB"/>
        </w:rPr>
        <w:t>,</w:t>
      </w:r>
      <w:r w:rsidR="00551D9D" w:rsidRPr="00446FFF">
        <w:rPr>
          <w:sz w:val="24"/>
          <w:szCs w:val="24"/>
          <w:lang w:val="en-GB"/>
        </w:rPr>
        <w:t xml:space="preserve"> </w:t>
      </w:r>
      <w:r w:rsidR="0033673B" w:rsidRPr="00446FFF">
        <w:rPr>
          <w:sz w:val="24"/>
          <w:szCs w:val="24"/>
          <w:lang w:val="en-GB"/>
        </w:rPr>
        <w:t xml:space="preserve">describes </w:t>
      </w:r>
      <w:r w:rsidR="00551D9D" w:rsidRPr="00446FFF">
        <w:rPr>
          <w:sz w:val="24"/>
          <w:szCs w:val="24"/>
          <w:lang w:val="en-GB"/>
        </w:rPr>
        <w:t xml:space="preserve">several early experiments including </w:t>
      </w:r>
      <w:r w:rsidR="0033673B" w:rsidRPr="00446FFF">
        <w:rPr>
          <w:sz w:val="24"/>
          <w:szCs w:val="24"/>
          <w:lang w:val="en-GB"/>
        </w:rPr>
        <w:t xml:space="preserve">a </w:t>
      </w:r>
      <w:r w:rsidR="00551D9D" w:rsidRPr="00446FFF">
        <w:rPr>
          <w:sz w:val="24"/>
          <w:szCs w:val="24"/>
          <w:lang w:val="en-GB"/>
        </w:rPr>
        <w:t xml:space="preserve">less </w:t>
      </w:r>
      <w:r w:rsidR="0033673B" w:rsidRPr="00446FFF">
        <w:rPr>
          <w:sz w:val="24"/>
          <w:szCs w:val="24"/>
          <w:lang w:val="en-GB"/>
        </w:rPr>
        <w:t>well-</w:t>
      </w:r>
      <w:r w:rsidR="00551D9D" w:rsidRPr="00446FFF">
        <w:rPr>
          <w:sz w:val="24"/>
          <w:szCs w:val="24"/>
          <w:lang w:val="en-GB"/>
        </w:rPr>
        <w:t>known software prototype Castle Maker (Ronald Wall and Rafael Siedle, 1995). Castle Maker was a tool to generate optim</w:t>
      </w:r>
      <w:r w:rsidR="00325A6B" w:rsidRPr="00446FFF">
        <w:rPr>
          <w:sz w:val="24"/>
          <w:szCs w:val="24"/>
          <w:lang w:val="en-GB"/>
        </w:rPr>
        <w:t>is</w:t>
      </w:r>
      <w:r w:rsidR="00551D9D" w:rsidRPr="00446FFF">
        <w:rPr>
          <w:sz w:val="24"/>
          <w:szCs w:val="24"/>
          <w:lang w:val="en-GB"/>
        </w:rPr>
        <w:t>ed buildings within the constraints of light and programme.</w:t>
      </w:r>
      <w:r w:rsidR="00551D9D" w:rsidRPr="00446FFF">
        <w:rPr>
          <w:rStyle w:val="FootnoteReference"/>
          <w:sz w:val="24"/>
          <w:szCs w:val="24"/>
          <w:lang w:val="en-GB"/>
        </w:rPr>
        <w:footnoteReference w:id="40"/>
      </w:r>
      <w:r w:rsidR="00551D9D" w:rsidRPr="00446FFF">
        <w:rPr>
          <w:rFonts w:ascii="Times New Roman" w:eastAsia="Times New Roman" w:hAnsi="Times New Roman" w:cs="Times New Roman"/>
          <w:sz w:val="24"/>
          <w:szCs w:val="24"/>
          <w:lang w:val="en-GB" w:eastAsia="en-GB"/>
        </w:rPr>
        <w:t xml:space="preserve"> </w:t>
      </w:r>
      <w:r w:rsidR="00551D9D" w:rsidRPr="00446FFF">
        <w:rPr>
          <w:sz w:val="24"/>
          <w:szCs w:val="24"/>
          <w:lang w:val="en-GB"/>
        </w:rPr>
        <w:t>In KM3, MVRDV published experiments with more well-known software prototypes such as the Climatiser (2003) and the OptiMixer (cThrough, around 2003).</w:t>
      </w:r>
      <w:r w:rsidR="00551D9D" w:rsidRPr="00446FFF">
        <w:rPr>
          <w:rStyle w:val="FootnoteReference"/>
          <w:sz w:val="24"/>
          <w:szCs w:val="24"/>
          <w:lang w:val="en-GB"/>
        </w:rPr>
        <w:footnoteReference w:id="41"/>
      </w:r>
      <w:r w:rsidR="00551D9D" w:rsidRPr="00446FFF">
        <w:rPr>
          <w:sz w:val="24"/>
          <w:szCs w:val="24"/>
          <w:lang w:val="en-GB"/>
        </w:rPr>
        <w:t xml:space="preserve"> Next to those, </w:t>
      </w:r>
      <w:r w:rsidR="002C576B" w:rsidRPr="00446FFF">
        <w:rPr>
          <w:sz w:val="24"/>
          <w:szCs w:val="24"/>
          <w:lang w:val="en-GB"/>
        </w:rPr>
        <w:t>i</w:t>
      </w:r>
      <w:r w:rsidR="00CD5171" w:rsidRPr="00446FFF">
        <w:rPr>
          <w:sz w:val="24"/>
          <w:szCs w:val="24"/>
          <w:lang w:val="en-GB"/>
        </w:rPr>
        <w:t>n</w:t>
      </w:r>
      <w:r w:rsidR="00551D9D" w:rsidRPr="00446FFF">
        <w:rPr>
          <w:sz w:val="24"/>
          <w:szCs w:val="24"/>
          <w:lang w:val="en-GB"/>
        </w:rPr>
        <w:t xml:space="preserve"> various collaborations</w:t>
      </w:r>
      <w:r w:rsidR="00C84CB3" w:rsidRPr="00446FFF">
        <w:rPr>
          <w:sz w:val="24"/>
          <w:szCs w:val="24"/>
          <w:lang w:val="en-GB"/>
        </w:rPr>
        <w:t>,</w:t>
      </w:r>
      <w:r w:rsidR="00551D9D" w:rsidRPr="00446FFF">
        <w:rPr>
          <w:sz w:val="24"/>
          <w:szCs w:val="24"/>
          <w:lang w:val="en-GB"/>
        </w:rPr>
        <w:t xml:space="preserve"> MVRDV developed the FunctionMixer (cThrough, 2001-2003), Regionmaker (2004)</w:t>
      </w:r>
      <w:r w:rsidR="00551D9D" w:rsidRPr="00446FFF">
        <w:rPr>
          <w:rStyle w:val="FootnoteReference"/>
          <w:sz w:val="24"/>
          <w:szCs w:val="24"/>
          <w:lang w:val="en-GB"/>
        </w:rPr>
        <w:footnoteReference w:id="42"/>
      </w:r>
      <w:r w:rsidR="00551D9D" w:rsidRPr="00446FFF">
        <w:rPr>
          <w:sz w:val="24"/>
          <w:szCs w:val="24"/>
          <w:lang w:val="en-GB"/>
        </w:rPr>
        <w:t>, and Spacefighter (cThrough, 2006)</w:t>
      </w:r>
      <w:r w:rsidR="00551D9D" w:rsidRPr="00446FFF">
        <w:rPr>
          <w:rStyle w:val="FootnoteReference"/>
          <w:sz w:val="24"/>
          <w:szCs w:val="24"/>
          <w:lang w:val="en-GB"/>
        </w:rPr>
        <w:footnoteReference w:id="43"/>
      </w:r>
      <w:r w:rsidR="00551D9D" w:rsidRPr="00446FFF">
        <w:rPr>
          <w:sz w:val="24"/>
          <w:szCs w:val="24"/>
          <w:lang w:val="en-GB"/>
        </w:rPr>
        <w:t xml:space="preserve">. Some of those </w:t>
      </w:r>
      <w:r w:rsidR="0033673B" w:rsidRPr="00446FFF">
        <w:rPr>
          <w:sz w:val="24"/>
          <w:szCs w:val="24"/>
          <w:lang w:val="en-GB"/>
        </w:rPr>
        <w:t>were</w:t>
      </w:r>
      <w:r w:rsidR="00551D9D" w:rsidRPr="00446FFF">
        <w:rPr>
          <w:sz w:val="24"/>
          <w:szCs w:val="24"/>
          <w:lang w:val="en-GB"/>
        </w:rPr>
        <w:t xml:space="preserve"> actual digital tools and some only conceptual prototypes. Whether working or not, these experiments</w:t>
      </w:r>
      <w:r w:rsidR="002C576B" w:rsidRPr="00446FFF">
        <w:rPr>
          <w:sz w:val="24"/>
          <w:szCs w:val="24"/>
          <w:lang w:val="en-GB"/>
        </w:rPr>
        <w:t>,</w:t>
      </w:r>
      <w:r w:rsidR="00551D9D" w:rsidRPr="00446FFF">
        <w:rPr>
          <w:sz w:val="24"/>
          <w:szCs w:val="24"/>
          <w:lang w:val="en-GB"/>
        </w:rPr>
        <w:t xml:space="preserve"> along </w:t>
      </w:r>
      <w:r w:rsidR="0033673B" w:rsidRPr="00446FFF">
        <w:rPr>
          <w:sz w:val="24"/>
          <w:szCs w:val="24"/>
          <w:lang w:val="en-GB"/>
        </w:rPr>
        <w:t xml:space="preserve">with </w:t>
      </w:r>
      <w:r w:rsidR="00551D9D" w:rsidRPr="00446FFF">
        <w:rPr>
          <w:sz w:val="24"/>
          <w:szCs w:val="24"/>
          <w:lang w:val="en-GB"/>
        </w:rPr>
        <w:t>their 1999 project MetaCity Datatown</w:t>
      </w:r>
      <w:r w:rsidR="002C576B" w:rsidRPr="00446FFF">
        <w:rPr>
          <w:sz w:val="24"/>
          <w:szCs w:val="24"/>
          <w:lang w:val="en-GB"/>
        </w:rPr>
        <w:t>,</w:t>
      </w:r>
      <w:r w:rsidR="00551D9D" w:rsidRPr="00446FFF">
        <w:rPr>
          <w:sz w:val="24"/>
          <w:szCs w:val="24"/>
          <w:lang w:val="en-GB"/>
        </w:rPr>
        <w:t xml:space="preserve"> </w:t>
      </w:r>
      <w:r w:rsidR="0033673B" w:rsidRPr="00446FFF">
        <w:rPr>
          <w:sz w:val="24"/>
          <w:szCs w:val="24"/>
          <w:lang w:val="en-GB"/>
        </w:rPr>
        <w:t>were</w:t>
      </w:r>
      <w:r w:rsidR="00551D9D" w:rsidRPr="00446FFF">
        <w:rPr>
          <w:sz w:val="24"/>
          <w:szCs w:val="24"/>
          <w:lang w:val="en-GB"/>
        </w:rPr>
        <w:t xml:space="preserve"> at the core of the development of the so-called datascapes or data-based architecture and urbanism.</w:t>
      </w:r>
      <w:r w:rsidR="00CD5171" w:rsidRPr="00446FFF">
        <w:rPr>
          <w:sz w:val="24"/>
          <w:szCs w:val="24"/>
          <w:lang w:val="en-GB"/>
        </w:rPr>
        <w:t xml:space="preserve"> In </w:t>
      </w:r>
      <w:r w:rsidR="00CD5171" w:rsidRPr="00446FFF">
        <w:rPr>
          <w:i/>
          <w:iCs/>
          <w:sz w:val="24"/>
          <w:szCs w:val="24"/>
          <w:lang w:val="en-GB"/>
        </w:rPr>
        <w:t>Metapolis Dictionary of Advanced Architecture</w:t>
      </w:r>
      <w:r w:rsidR="00CD5171" w:rsidRPr="00446FFF">
        <w:rPr>
          <w:sz w:val="24"/>
          <w:szCs w:val="24"/>
          <w:lang w:val="en-GB"/>
        </w:rPr>
        <w:t xml:space="preserve"> Winy Maas explains that </w:t>
      </w:r>
      <w:r w:rsidR="00EF56C4" w:rsidRPr="00446FFF">
        <w:rPr>
          <w:sz w:val="24"/>
          <w:szCs w:val="24"/>
          <w:lang w:val="en-GB"/>
        </w:rPr>
        <w:t>‘…</w:t>
      </w:r>
      <w:r w:rsidR="00CD5171" w:rsidRPr="00446FFF">
        <w:rPr>
          <w:sz w:val="24"/>
          <w:szCs w:val="24"/>
          <w:lang w:val="en-GB"/>
        </w:rPr>
        <w:t xml:space="preserve">under maximised circumstances, every demand, rule or logic is manifested in pure and unexpected forms that go beyond artistic </w:t>
      </w:r>
      <w:r w:rsidR="00EF56C4" w:rsidRPr="00446FFF">
        <w:rPr>
          <w:sz w:val="24"/>
          <w:szCs w:val="24"/>
          <w:lang w:val="en-GB"/>
        </w:rPr>
        <w:t>intuition</w:t>
      </w:r>
      <w:r w:rsidR="00CD5171" w:rsidRPr="00446FFF">
        <w:rPr>
          <w:sz w:val="24"/>
          <w:szCs w:val="24"/>
          <w:lang w:val="en-GB"/>
        </w:rPr>
        <w:t xml:space="preserve"> or known geometry and replace it with </w:t>
      </w:r>
      <w:r w:rsidR="00EF56C4" w:rsidRPr="00446FFF">
        <w:rPr>
          <w:sz w:val="24"/>
          <w:szCs w:val="24"/>
          <w:lang w:val="en-GB"/>
        </w:rPr>
        <w:t>“</w:t>
      </w:r>
      <w:r w:rsidR="00CD5171" w:rsidRPr="00446FFF">
        <w:rPr>
          <w:sz w:val="24"/>
          <w:szCs w:val="24"/>
          <w:lang w:val="en-GB"/>
        </w:rPr>
        <w:t>research</w:t>
      </w:r>
      <w:r w:rsidR="00EF56C4" w:rsidRPr="00446FFF">
        <w:rPr>
          <w:sz w:val="24"/>
          <w:szCs w:val="24"/>
          <w:lang w:val="en-GB"/>
        </w:rPr>
        <w:t>”</w:t>
      </w:r>
      <w:r w:rsidR="00CD5171" w:rsidRPr="00446FFF">
        <w:rPr>
          <w:sz w:val="24"/>
          <w:szCs w:val="24"/>
          <w:lang w:val="en-GB"/>
        </w:rPr>
        <w:t xml:space="preserve">. Form becomes the result of such an </w:t>
      </w:r>
      <w:r w:rsidR="00EF56C4" w:rsidRPr="00446FFF">
        <w:rPr>
          <w:sz w:val="24"/>
          <w:szCs w:val="24"/>
          <w:lang w:val="en-GB"/>
        </w:rPr>
        <w:t>extrapolation or assumption as ‘datascape’ of the demands behind it.’</w:t>
      </w:r>
      <w:r w:rsidR="00CD5171" w:rsidRPr="00446FFF">
        <w:rPr>
          <w:sz w:val="24"/>
          <w:szCs w:val="24"/>
          <w:lang w:val="en-GB"/>
        </w:rPr>
        <w:t xml:space="preserve"> </w:t>
      </w:r>
      <w:r w:rsidR="00551D9D" w:rsidRPr="00446FFF">
        <w:rPr>
          <w:sz w:val="24"/>
          <w:szCs w:val="24"/>
          <w:lang w:val="en-GB"/>
        </w:rPr>
        <w:t>According to</w:t>
      </w:r>
      <w:r w:rsidR="00EF56C4" w:rsidRPr="00446FFF">
        <w:rPr>
          <w:sz w:val="24"/>
          <w:szCs w:val="24"/>
          <w:lang w:val="en-GB"/>
        </w:rPr>
        <w:t xml:space="preserve"> Maria López Calleja and Rory Stott </w:t>
      </w:r>
      <w:r w:rsidR="00EE47E5" w:rsidRPr="00446FFF">
        <w:rPr>
          <w:sz w:val="24"/>
          <w:szCs w:val="24"/>
          <w:lang w:val="en-GB"/>
        </w:rPr>
        <w:t>early datascape designs of MVRDV</w:t>
      </w:r>
      <w:r w:rsidR="00551D9D" w:rsidRPr="00446FFF">
        <w:rPr>
          <w:sz w:val="24"/>
          <w:szCs w:val="24"/>
          <w:lang w:val="en-GB"/>
        </w:rPr>
        <w:t xml:space="preserve"> may be seen as the precursor to today’s more and more commonly used Building Information Modelling (BIM), which </w:t>
      </w:r>
      <w:r w:rsidR="00EE47E5" w:rsidRPr="00446FFF">
        <w:rPr>
          <w:sz w:val="24"/>
          <w:szCs w:val="24"/>
          <w:lang w:val="en-GB"/>
        </w:rPr>
        <w:t>as they describe it</w:t>
      </w:r>
      <w:r w:rsidR="00551D9D" w:rsidRPr="00446FFF">
        <w:rPr>
          <w:sz w:val="24"/>
          <w:szCs w:val="24"/>
          <w:lang w:val="en-GB"/>
        </w:rPr>
        <w:t xml:space="preserve"> ‘helps designers to harness data in order to enrich human experience.’</w:t>
      </w:r>
      <w:r w:rsidR="00551D9D" w:rsidRPr="00446FFF">
        <w:rPr>
          <w:rStyle w:val="FootnoteReference"/>
          <w:sz w:val="24"/>
          <w:szCs w:val="24"/>
          <w:lang w:val="en-GB"/>
        </w:rPr>
        <w:footnoteReference w:id="44"/>
      </w:r>
    </w:p>
    <w:p w14:paraId="595F6312" w14:textId="6D3BF876" w:rsidR="00894F12" w:rsidRPr="00446FFF" w:rsidRDefault="00894F12" w:rsidP="00551D9D">
      <w:pPr>
        <w:rPr>
          <w:sz w:val="24"/>
          <w:szCs w:val="24"/>
          <w:lang w:val="en-GB"/>
        </w:rPr>
      </w:pPr>
    </w:p>
    <w:p w14:paraId="5FD27219" w14:textId="5486ED25" w:rsidR="00EE47E5" w:rsidRPr="00446FFF" w:rsidRDefault="00C11D90" w:rsidP="00551D9D">
      <w:pPr>
        <w:rPr>
          <w:rFonts w:ascii="Times New Roman" w:eastAsia="Times New Roman" w:hAnsi="Times New Roman" w:cs="Times New Roman"/>
          <w:sz w:val="24"/>
          <w:szCs w:val="24"/>
          <w:lang w:val="en-GB" w:eastAsia="en-GB"/>
        </w:rPr>
      </w:pPr>
      <w:r w:rsidRPr="00446FFF">
        <w:rPr>
          <w:rFonts w:ascii="Times New Roman" w:eastAsia="Times New Roman" w:hAnsi="Times New Roman" w:cs="Times New Roman"/>
          <w:noProof/>
          <w:sz w:val="24"/>
          <w:szCs w:val="24"/>
          <w:lang w:val="en-GB" w:eastAsia="en-GB"/>
        </w:rPr>
        <w:lastRenderedPageBreak/>
        <w:drawing>
          <wp:inline distT="0" distB="0" distL="0" distR="0" wp14:anchorId="5CF66345" wp14:editId="26105B54">
            <wp:extent cx="5279623" cy="3960000"/>
            <wp:effectExtent l="0" t="0" r="5715" b="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9623" cy="3960000"/>
                    </a:xfrm>
                    <a:prstGeom prst="rect">
                      <a:avLst/>
                    </a:prstGeom>
                  </pic:spPr>
                </pic:pic>
              </a:graphicData>
            </a:graphic>
          </wp:inline>
        </w:drawing>
      </w:r>
    </w:p>
    <w:p w14:paraId="25D19CE2" w14:textId="4360B6D2" w:rsidR="00C11D90" w:rsidRPr="00446FFF" w:rsidRDefault="00C11D90" w:rsidP="00551D9D">
      <w:pPr>
        <w:rPr>
          <w:rFonts w:ascii="Times New Roman" w:eastAsia="Times New Roman" w:hAnsi="Times New Roman" w:cs="Times New Roman"/>
          <w:sz w:val="24"/>
          <w:szCs w:val="24"/>
          <w:lang w:val="en-GB" w:eastAsia="en-GB"/>
        </w:rPr>
      </w:pPr>
    </w:p>
    <w:p w14:paraId="58C551E4" w14:textId="3852F8A0" w:rsidR="00921A0C" w:rsidRPr="00921A0C" w:rsidRDefault="00C11D90" w:rsidP="00921A0C">
      <w:pPr>
        <w:rPr>
          <w:sz w:val="24"/>
          <w:szCs w:val="24"/>
          <w:lang w:val="en-GB"/>
        </w:rPr>
      </w:pPr>
      <w:r w:rsidRPr="00921A0C">
        <w:rPr>
          <w:sz w:val="24"/>
          <w:szCs w:val="24"/>
          <w:lang w:val="en-US"/>
        </w:rPr>
        <w:t xml:space="preserve">[Illustration </w:t>
      </w:r>
      <w:r w:rsidR="0059068B">
        <w:rPr>
          <w:sz w:val="24"/>
          <w:szCs w:val="24"/>
          <w:lang w:val="en-US"/>
        </w:rPr>
        <w:t>4</w:t>
      </w:r>
      <w:r w:rsidRPr="00921A0C">
        <w:rPr>
          <w:sz w:val="24"/>
          <w:szCs w:val="24"/>
          <w:lang w:val="en-US"/>
        </w:rPr>
        <w:t xml:space="preserve">: </w:t>
      </w:r>
      <w:r w:rsidR="00921A0C" w:rsidRPr="00921A0C">
        <w:rPr>
          <w:sz w:val="24"/>
          <w:szCs w:val="24"/>
          <w:lang w:val="en-GB"/>
        </w:rPr>
        <w:t>MetaCity Datatown, MVRDV 1999, Collection Het Nieuwe Instituut, archive Metacity / Datatown MVRVTP087. Image courtesy MVRDV.</w:t>
      </w:r>
      <w:r w:rsidR="00921A0C">
        <w:rPr>
          <w:sz w:val="24"/>
          <w:szCs w:val="24"/>
          <w:lang w:val="en-GB"/>
        </w:rPr>
        <w:t>]</w:t>
      </w:r>
    </w:p>
    <w:p w14:paraId="264969B4" w14:textId="24E37677" w:rsidR="00C11D90" w:rsidRPr="00921A0C" w:rsidRDefault="00C11D90" w:rsidP="00C11D90">
      <w:pPr>
        <w:rPr>
          <w:sz w:val="24"/>
          <w:szCs w:val="24"/>
          <w:lang w:val="en-US"/>
        </w:rPr>
      </w:pPr>
    </w:p>
    <w:p w14:paraId="7052790B" w14:textId="77777777" w:rsidR="00C11D90" w:rsidRPr="00921A0C" w:rsidRDefault="00C11D90" w:rsidP="00551D9D">
      <w:pPr>
        <w:rPr>
          <w:rFonts w:ascii="Times New Roman" w:eastAsia="Times New Roman" w:hAnsi="Times New Roman" w:cs="Times New Roman"/>
          <w:sz w:val="24"/>
          <w:szCs w:val="24"/>
          <w:lang w:val="en-US" w:eastAsia="en-GB"/>
        </w:rPr>
      </w:pPr>
    </w:p>
    <w:p w14:paraId="636488DB" w14:textId="73ED9F4D" w:rsidR="00551D9D" w:rsidRPr="00446FFF" w:rsidRDefault="00551D9D" w:rsidP="00551D9D">
      <w:pPr>
        <w:rPr>
          <w:sz w:val="24"/>
          <w:szCs w:val="24"/>
          <w:lang w:val="en-GB"/>
        </w:rPr>
      </w:pPr>
      <w:r w:rsidRPr="00446FFF">
        <w:rPr>
          <w:sz w:val="24"/>
          <w:szCs w:val="24"/>
          <w:lang w:val="en-GB"/>
        </w:rPr>
        <w:t xml:space="preserve">Dutch architects </w:t>
      </w:r>
      <w:r w:rsidR="000069FD" w:rsidRPr="00446FFF">
        <w:rPr>
          <w:sz w:val="24"/>
          <w:szCs w:val="24"/>
          <w:lang w:val="en-GB"/>
        </w:rPr>
        <w:t>rank among</w:t>
      </w:r>
      <w:r w:rsidRPr="00446FFF">
        <w:rPr>
          <w:sz w:val="24"/>
          <w:szCs w:val="24"/>
          <w:lang w:val="en-GB"/>
        </w:rPr>
        <w:t xml:space="preserve"> the pioneers of digital architecture and their explorations around form, interactivity, data, and media in architecture certainly belong to the world’s avant-garde of the time. Collecting designs from this strand</w:t>
      </w:r>
      <w:r w:rsidR="00EE47E5" w:rsidRPr="00446FFF">
        <w:rPr>
          <w:sz w:val="24"/>
          <w:szCs w:val="24"/>
          <w:lang w:val="en-GB"/>
        </w:rPr>
        <w:t xml:space="preserve"> of architectural history</w:t>
      </w:r>
      <w:r w:rsidRPr="00446FFF">
        <w:rPr>
          <w:sz w:val="24"/>
          <w:szCs w:val="24"/>
          <w:lang w:val="en-GB"/>
        </w:rPr>
        <w:t xml:space="preserve"> can be fascinating but also challenging due to their experimental nature. It may require engaging in software archaeology or reconstruction, and investigations close to those performed by institutions such as </w:t>
      </w:r>
      <w:r w:rsidR="00EE47E5" w:rsidRPr="00446FFF">
        <w:rPr>
          <w:sz w:val="24"/>
          <w:szCs w:val="24"/>
          <w:lang w:val="en-GB"/>
        </w:rPr>
        <w:t xml:space="preserve">Amsterdam-based platform for media art </w:t>
      </w:r>
      <w:r w:rsidRPr="00446FFF">
        <w:rPr>
          <w:sz w:val="24"/>
          <w:szCs w:val="24"/>
          <w:lang w:val="en-GB"/>
        </w:rPr>
        <w:t>LIMA</w:t>
      </w:r>
      <w:r w:rsidR="00EE47E5" w:rsidRPr="00446FFF">
        <w:rPr>
          <w:sz w:val="24"/>
          <w:szCs w:val="24"/>
          <w:lang w:val="en-GB"/>
        </w:rPr>
        <w:t xml:space="preserve"> or CCA during their </w:t>
      </w:r>
      <w:r w:rsidR="00EE47E5" w:rsidRPr="00446FFF">
        <w:rPr>
          <w:i/>
          <w:iCs/>
          <w:sz w:val="24"/>
          <w:szCs w:val="24"/>
          <w:lang w:val="en-GB"/>
        </w:rPr>
        <w:t>Archaeology of the Digital</w:t>
      </w:r>
      <w:r w:rsidR="00EE47E5" w:rsidRPr="00446FFF">
        <w:rPr>
          <w:sz w:val="24"/>
          <w:szCs w:val="24"/>
          <w:lang w:val="en-GB"/>
        </w:rPr>
        <w:t xml:space="preserve"> project</w:t>
      </w:r>
      <w:r w:rsidRPr="00446FFF">
        <w:rPr>
          <w:sz w:val="24"/>
          <w:szCs w:val="24"/>
          <w:lang w:val="en-GB"/>
        </w:rPr>
        <w:t xml:space="preserve">. Both legacy software and hardware play an important role </w:t>
      </w:r>
      <w:r w:rsidR="00EE47E5" w:rsidRPr="00446FFF">
        <w:rPr>
          <w:sz w:val="24"/>
          <w:szCs w:val="24"/>
          <w:lang w:val="en-GB"/>
        </w:rPr>
        <w:t>in</w:t>
      </w:r>
      <w:r w:rsidRPr="00446FFF">
        <w:rPr>
          <w:sz w:val="24"/>
          <w:szCs w:val="24"/>
          <w:lang w:val="en-GB"/>
        </w:rPr>
        <w:t xml:space="preserve"> understand</w:t>
      </w:r>
      <w:r w:rsidR="00EE47E5" w:rsidRPr="00446FFF">
        <w:rPr>
          <w:sz w:val="24"/>
          <w:szCs w:val="24"/>
          <w:lang w:val="en-GB"/>
        </w:rPr>
        <w:t>ing</w:t>
      </w:r>
      <w:r w:rsidRPr="00446FFF">
        <w:rPr>
          <w:sz w:val="24"/>
          <w:szCs w:val="24"/>
          <w:lang w:val="en-GB"/>
        </w:rPr>
        <w:t xml:space="preserve"> the methods used to </w:t>
      </w:r>
      <w:r w:rsidR="00894F12" w:rsidRPr="00446FFF">
        <w:rPr>
          <w:sz w:val="24"/>
          <w:szCs w:val="24"/>
          <w:lang w:val="en-GB"/>
        </w:rPr>
        <w:t>write</w:t>
      </w:r>
      <w:r w:rsidRPr="00446FFF">
        <w:rPr>
          <w:sz w:val="24"/>
          <w:szCs w:val="24"/>
          <w:lang w:val="en-GB"/>
        </w:rPr>
        <w:t xml:space="preserve"> the software that made those experiments possible, as well as understanding projects where such experimental tools </w:t>
      </w:r>
      <w:r w:rsidR="002C576B" w:rsidRPr="00446FFF">
        <w:rPr>
          <w:sz w:val="24"/>
          <w:szCs w:val="24"/>
          <w:lang w:val="en-GB"/>
        </w:rPr>
        <w:t>were</w:t>
      </w:r>
      <w:r w:rsidRPr="00446FFF">
        <w:rPr>
          <w:sz w:val="24"/>
          <w:szCs w:val="24"/>
          <w:lang w:val="en-GB"/>
        </w:rPr>
        <w:t xml:space="preserve"> applied.</w:t>
      </w:r>
    </w:p>
    <w:p w14:paraId="4E8B9A26" w14:textId="77777777" w:rsidR="00EE47E5" w:rsidRPr="00446FFF" w:rsidRDefault="00EE47E5" w:rsidP="00551D9D">
      <w:pPr>
        <w:rPr>
          <w:rFonts w:ascii="Times New Roman" w:eastAsia="Times New Roman" w:hAnsi="Times New Roman" w:cs="Times New Roman"/>
          <w:sz w:val="24"/>
          <w:szCs w:val="24"/>
          <w:lang w:val="en-GB" w:eastAsia="en-GB"/>
        </w:rPr>
      </w:pPr>
    </w:p>
    <w:p w14:paraId="22E326A8" w14:textId="691A3591" w:rsidR="00551D9D" w:rsidRPr="00446FFF" w:rsidRDefault="00551D9D" w:rsidP="00551D9D">
      <w:pPr>
        <w:jc w:val="center"/>
        <w:rPr>
          <w:sz w:val="24"/>
          <w:szCs w:val="24"/>
          <w:lang w:val="en-GB"/>
        </w:rPr>
      </w:pPr>
    </w:p>
    <w:p w14:paraId="53FB3FA8" w14:textId="77777777" w:rsidR="008B1F27" w:rsidRPr="00446FFF" w:rsidRDefault="008B1F27" w:rsidP="00551D9D">
      <w:pPr>
        <w:jc w:val="center"/>
        <w:rPr>
          <w:sz w:val="24"/>
          <w:szCs w:val="24"/>
          <w:lang w:val="en-GB"/>
        </w:rPr>
      </w:pPr>
    </w:p>
    <w:p w14:paraId="7F4EC07C" w14:textId="072A8B7C" w:rsidR="00551D9D" w:rsidRPr="00446FFF" w:rsidRDefault="00605D95" w:rsidP="002D33D3">
      <w:pPr>
        <w:pStyle w:val="Heading3"/>
        <w:numPr>
          <w:ilvl w:val="2"/>
          <w:numId w:val="22"/>
        </w:numPr>
        <w:tabs>
          <w:tab w:val="num" w:pos="643"/>
        </w:tabs>
        <w:rPr>
          <w:rFonts w:eastAsiaTheme="majorEastAsia"/>
          <w:sz w:val="24"/>
          <w:lang w:val="en-GB"/>
        </w:rPr>
      </w:pPr>
      <w:r w:rsidRPr="00446FFF">
        <w:rPr>
          <w:rFonts w:eastAsiaTheme="majorEastAsia"/>
          <w:sz w:val="24"/>
          <w:lang w:val="en-GB"/>
        </w:rPr>
        <w:t>From a master to a digital swarm</w:t>
      </w:r>
    </w:p>
    <w:p w14:paraId="43D3E688" w14:textId="77777777" w:rsidR="008B1F27" w:rsidRPr="00446FFF" w:rsidRDefault="008B1F27" w:rsidP="008B1F27">
      <w:pPr>
        <w:rPr>
          <w:sz w:val="24"/>
          <w:szCs w:val="24"/>
          <w:lang w:val="en-GB"/>
        </w:rPr>
      </w:pPr>
    </w:p>
    <w:p w14:paraId="0B3B63DD" w14:textId="3D1B264B" w:rsidR="00551D9D" w:rsidRPr="00446FFF" w:rsidRDefault="00551D9D" w:rsidP="00551D9D">
      <w:pPr>
        <w:rPr>
          <w:sz w:val="24"/>
          <w:szCs w:val="24"/>
          <w:lang w:val="en-GB"/>
        </w:rPr>
      </w:pPr>
      <w:r w:rsidRPr="00446FFF">
        <w:rPr>
          <w:sz w:val="24"/>
          <w:szCs w:val="24"/>
          <w:lang w:val="en-GB"/>
        </w:rPr>
        <w:t>In 2017</w:t>
      </w:r>
      <w:r w:rsidR="00894F12" w:rsidRPr="00446FFF">
        <w:rPr>
          <w:sz w:val="24"/>
          <w:szCs w:val="24"/>
          <w:lang w:val="en-GB"/>
        </w:rPr>
        <w:t xml:space="preserve">, during </w:t>
      </w:r>
      <w:r w:rsidR="0033673B" w:rsidRPr="00446FFF">
        <w:rPr>
          <w:sz w:val="24"/>
          <w:szCs w:val="24"/>
          <w:lang w:val="en-GB"/>
        </w:rPr>
        <w:t xml:space="preserve">the </w:t>
      </w:r>
      <w:r w:rsidR="00894F12" w:rsidRPr="00446FFF">
        <w:rPr>
          <w:sz w:val="24"/>
          <w:szCs w:val="24"/>
          <w:lang w:val="en-GB"/>
        </w:rPr>
        <w:t xml:space="preserve">research project </w:t>
      </w:r>
      <w:r w:rsidRPr="00446FFF">
        <w:rPr>
          <w:i/>
          <w:iCs/>
          <w:sz w:val="24"/>
          <w:szCs w:val="24"/>
          <w:lang w:val="en-GB"/>
        </w:rPr>
        <w:t>Between Creators and Keepers</w:t>
      </w:r>
      <w:r w:rsidRPr="00446FFF">
        <w:rPr>
          <w:sz w:val="24"/>
          <w:szCs w:val="24"/>
          <w:lang w:val="en-GB"/>
        </w:rPr>
        <w:t xml:space="preserve"> conducted on behalf of </w:t>
      </w:r>
      <w:r w:rsidR="00817785" w:rsidRPr="00446FFF">
        <w:rPr>
          <w:sz w:val="24"/>
          <w:szCs w:val="24"/>
          <w:lang w:val="en-GB"/>
        </w:rPr>
        <w:t>Het Nieuwe Instituut</w:t>
      </w:r>
      <w:r w:rsidR="00894F12" w:rsidRPr="00446FFF">
        <w:rPr>
          <w:sz w:val="24"/>
          <w:szCs w:val="24"/>
          <w:lang w:val="en-GB"/>
        </w:rPr>
        <w:t>,</w:t>
      </w:r>
      <w:r w:rsidRPr="00446FFF">
        <w:rPr>
          <w:sz w:val="24"/>
          <w:szCs w:val="24"/>
          <w:lang w:val="en-GB"/>
        </w:rPr>
        <w:t xml:space="preserve"> six Dutch architecture, urban and landscape architecture offices </w:t>
      </w:r>
      <w:r w:rsidR="000069FD" w:rsidRPr="00446FFF">
        <w:rPr>
          <w:sz w:val="24"/>
          <w:szCs w:val="24"/>
          <w:lang w:val="en-GB"/>
        </w:rPr>
        <w:t>were</w:t>
      </w:r>
      <w:r w:rsidRPr="00446FFF">
        <w:rPr>
          <w:sz w:val="24"/>
          <w:szCs w:val="24"/>
          <w:lang w:val="en-GB"/>
        </w:rPr>
        <w:t xml:space="preserve"> interviewed </w:t>
      </w:r>
      <w:r w:rsidR="00894F12" w:rsidRPr="00446FFF">
        <w:rPr>
          <w:sz w:val="24"/>
          <w:szCs w:val="24"/>
          <w:lang w:val="en-GB"/>
        </w:rPr>
        <w:t xml:space="preserve">on </w:t>
      </w:r>
      <w:r w:rsidRPr="00446FFF">
        <w:rPr>
          <w:sz w:val="24"/>
          <w:szCs w:val="24"/>
          <w:lang w:val="en-GB"/>
        </w:rPr>
        <w:t xml:space="preserve">how </w:t>
      </w:r>
      <w:r w:rsidR="006B6AF3" w:rsidRPr="00446FFF">
        <w:rPr>
          <w:sz w:val="24"/>
          <w:szCs w:val="24"/>
          <w:lang w:val="en-GB"/>
        </w:rPr>
        <w:t>digitisation</w:t>
      </w:r>
      <w:r w:rsidRPr="00446FFF">
        <w:rPr>
          <w:sz w:val="24"/>
          <w:szCs w:val="24"/>
          <w:lang w:val="en-GB"/>
        </w:rPr>
        <w:t xml:space="preserve"> has influenced their practice. Many of them reported that the use of digital tools led to speeding up the design process, allowed them to carry out more complex tasks, and made the design process more iterative. As more activities could be conducted in parallel, the design process </w:t>
      </w:r>
      <w:r w:rsidR="002C576B" w:rsidRPr="00446FFF">
        <w:rPr>
          <w:sz w:val="24"/>
          <w:szCs w:val="24"/>
          <w:lang w:val="en-GB"/>
        </w:rPr>
        <w:t>became</w:t>
      </w:r>
      <w:r w:rsidRPr="00446FFF">
        <w:rPr>
          <w:sz w:val="24"/>
          <w:szCs w:val="24"/>
          <w:lang w:val="en-GB"/>
        </w:rPr>
        <w:t xml:space="preserve"> more non-linear. The designers could implement adjustments instantly and easily test numerous </w:t>
      </w:r>
      <w:r w:rsidRPr="00446FFF">
        <w:rPr>
          <w:sz w:val="24"/>
          <w:szCs w:val="24"/>
          <w:lang w:val="en-GB"/>
        </w:rPr>
        <w:lastRenderedPageBreak/>
        <w:t xml:space="preserve">options, which resulted in </w:t>
      </w:r>
      <w:r w:rsidR="0033673B" w:rsidRPr="00446FFF">
        <w:rPr>
          <w:sz w:val="24"/>
          <w:szCs w:val="24"/>
          <w:lang w:val="en-GB"/>
        </w:rPr>
        <w:t xml:space="preserve">the </w:t>
      </w:r>
      <w:r w:rsidRPr="00446FFF">
        <w:rPr>
          <w:sz w:val="24"/>
          <w:szCs w:val="24"/>
          <w:lang w:val="en-GB"/>
        </w:rPr>
        <w:t xml:space="preserve">creation of multiple versions of one drawing or model and allowed numerous iterations of those versions in the search for the best possible </w:t>
      </w:r>
      <w:r w:rsidR="00894F12" w:rsidRPr="00446FFF">
        <w:rPr>
          <w:sz w:val="24"/>
          <w:szCs w:val="24"/>
          <w:lang w:val="en-GB"/>
        </w:rPr>
        <w:t>design</w:t>
      </w:r>
      <w:r w:rsidRPr="00446FFF">
        <w:rPr>
          <w:sz w:val="24"/>
          <w:szCs w:val="24"/>
          <w:lang w:val="en-GB"/>
        </w:rPr>
        <w:t>. This work, digital, analogue, or hybrid</w:t>
      </w:r>
      <w:r w:rsidR="002C576B" w:rsidRPr="00446FFF">
        <w:rPr>
          <w:sz w:val="24"/>
          <w:szCs w:val="24"/>
          <w:lang w:val="en-GB"/>
        </w:rPr>
        <w:t>,</w:t>
      </w:r>
      <w:r w:rsidRPr="00446FFF">
        <w:rPr>
          <w:sz w:val="24"/>
          <w:szCs w:val="24"/>
          <w:lang w:val="en-GB"/>
        </w:rPr>
        <w:t xml:space="preserve"> has often been conducted to fulfil not only aesthetic needs and cater for programmatic solutions</w:t>
      </w:r>
      <w:r w:rsidR="004B68EC" w:rsidRPr="00446FFF">
        <w:rPr>
          <w:sz w:val="24"/>
          <w:szCs w:val="24"/>
          <w:lang w:val="en-GB"/>
        </w:rPr>
        <w:t>,</w:t>
      </w:r>
      <w:r w:rsidRPr="00446FFF">
        <w:rPr>
          <w:sz w:val="24"/>
          <w:szCs w:val="24"/>
          <w:lang w:val="en-GB"/>
        </w:rPr>
        <w:t xml:space="preserve"> but </w:t>
      </w:r>
      <w:r w:rsidR="004B68EC" w:rsidRPr="00446FFF">
        <w:rPr>
          <w:sz w:val="24"/>
          <w:szCs w:val="24"/>
          <w:lang w:val="en-GB"/>
        </w:rPr>
        <w:t xml:space="preserve">was </w:t>
      </w:r>
      <w:r w:rsidRPr="00446FFF">
        <w:rPr>
          <w:sz w:val="24"/>
          <w:szCs w:val="24"/>
          <w:lang w:val="en-GB"/>
        </w:rPr>
        <w:t>often informed by specific parameters, be it the volume of the building envelope, expos</w:t>
      </w:r>
      <w:r w:rsidR="006C6928" w:rsidRPr="00446FFF">
        <w:rPr>
          <w:sz w:val="24"/>
          <w:szCs w:val="24"/>
          <w:lang w:val="en-GB"/>
        </w:rPr>
        <w:t>ure</w:t>
      </w:r>
      <w:r w:rsidRPr="00446FFF">
        <w:rPr>
          <w:sz w:val="24"/>
          <w:szCs w:val="24"/>
          <w:lang w:val="en-GB"/>
        </w:rPr>
        <w:t xml:space="preserve"> to daylight or </w:t>
      </w:r>
      <w:r w:rsidR="004B68EC" w:rsidRPr="00446FFF">
        <w:rPr>
          <w:sz w:val="24"/>
          <w:szCs w:val="24"/>
          <w:lang w:val="en-GB"/>
        </w:rPr>
        <w:t xml:space="preserve">something </w:t>
      </w:r>
      <w:r w:rsidRPr="00446FFF">
        <w:rPr>
          <w:sz w:val="24"/>
          <w:szCs w:val="24"/>
          <w:lang w:val="en-GB"/>
        </w:rPr>
        <w:t>else.</w:t>
      </w:r>
      <w:r w:rsidRPr="00446FFF">
        <w:rPr>
          <w:rStyle w:val="FootnoteReference"/>
          <w:sz w:val="24"/>
          <w:szCs w:val="24"/>
          <w:lang w:val="en-GB"/>
        </w:rPr>
        <w:footnoteReference w:id="45"/>
      </w:r>
      <w:r w:rsidRPr="00446FFF">
        <w:rPr>
          <w:sz w:val="24"/>
          <w:szCs w:val="24"/>
          <w:lang w:val="en-GB"/>
        </w:rPr>
        <w:t xml:space="preserve"> The aspect of iterative work and learning by doing became very important in </w:t>
      </w:r>
      <w:r w:rsidR="006C6928" w:rsidRPr="00446FFF">
        <w:rPr>
          <w:sz w:val="24"/>
          <w:szCs w:val="24"/>
          <w:lang w:val="en-GB"/>
        </w:rPr>
        <w:t xml:space="preserve">the </w:t>
      </w:r>
      <w:r w:rsidRPr="00446FFF">
        <w:rPr>
          <w:sz w:val="24"/>
          <w:szCs w:val="24"/>
          <w:lang w:val="en-GB"/>
        </w:rPr>
        <w:t>development of so-called design intelligence</w:t>
      </w:r>
      <w:r w:rsidR="00894F12" w:rsidRPr="00446FFF">
        <w:rPr>
          <w:sz w:val="24"/>
          <w:szCs w:val="24"/>
          <w:lang w:val="en-GB"/>
        </w:rPr>
        <w:t xml:space="preserve">, which was extensively </w:t>
      </w:r>
      <w:r w:rsidR="005154B8" w:rsidRPr="00446FFF">
        <w:rPr>
          <w:sz w:val="24"/>
          <w:szCs w:val="24"/>
          <w:lang w:val="en-GB"/>
        </w:rPr>
        <w:t>discussed</w:t>
      </w:r>
      <w:r w:rsidR="00894F12" w:rsidRPr="00446FFF">
        <w:rPr>
          <w:sz w:val="24"/>
          <w:szCs w:val="24"/>
          <w:lang w:val="en-GB"/>
        </w:rPr>
        <w:t xml:space="preserve"> in the context of Dutch architecture of </w:t>
      </w:r>
      <w:r w:rsidR="005154B8" w:rsidRPr="00446FFF">
        <w:rPr>
          <w:sz w:val="24"/>
          <w:szCs w:val="24"/>
          <w:lang w:val="en-GB"/>
        </w:rPr>
        <w:t>the beginning of the 21</w:t>
      </w:r>
      <w:r w:rsidR="005154B8" w:rsidRPr="00446FFF">
        <w:rPr>
          <w:sz w:val="24"/>
          <w:szCs w:val="24"/>
          <w:vertAlign w:val="superscript"/>
          <w:lang w:val="en-GB"/>
        </w:rPr>
        <w:t>st</w:t>
      </w:r>
      <w:r w:rsidR="005154B8" w:rsidRPr="00446FFF">
        <w:rPr>
          <w:sz w:val="24"/>
          <w:szCs w:val="24"/>
          <w:lang w:val="en-GB"/>
        </w:rPr>
        <w:t xml:space="preserve"> century </w:t>
      </w:r>
      <w:r w:rsidR="00894F12" w:rsidRPr="00446FFF">
        <w:rPr>
          <w:sz w:val="24"/>
          <w:szCs w:val="24"/>
          <w:lang w:val="en-GB"/>
        </w:rPr>
        <w:t>by American architecture critic Michael Speaks</w:t>
      </w:r>
      <w:r w:rsidRPr="00446FFF">
        <w:rPr>
          <w:sz w:val="24"/>
          <w:szCs w:val="24"/>
          <w:lang w:val="en-GB"/>
        </w:rPr>
        <w:t>.</w:t>
      </w:r>
      <w:r w:rsidRPr="00446FFF">
        <w:rPr>
          <w:rStyle w:val="FootnoteReference"/>
          <w:sz w:val="24"/>
          <w:szCs w:val="24"/>
          <w:lang w:val="en-GB"/>
        </w:rPr>
        <w:footnoteReference w:id="46"/>
      </w:r>
      <w:r w:rsidRPr="00446FFF">
        <w:rPr>
          <w:sz w:val="24"/>
          <w:szCs w:val="24"/>
          <w:lang w:val="en-GB"/>
        </w:rPr>
        <w:t xml:space="preserve"> The production of </w:t>
      </w:r>
      <w:r w:rsidR="00DA5DD0" w:rsidRPr="00446FFF">
        <w:rPr>
          <w:sz w:val="24"/>
          <w:szCs w:val="24"/>
          <w:lang w:val="en-GB"/>
        </w:rPr>
        <w:t xml:space="preserve">numerous </w:t>
      </w:r>
      <w:r w:rsidRPr="00446FFF">
        <w:rPr>
          <w:sz w:val="24"/>
          <w:szCs w:val="24"/>
          <w:lang w:val="en-GB"/>
        </w:rPr>
        <w:t>versions</w:t>
      </w:r>
      <w:r w:rsidR="00DA5DD0" w:rsidRPr="00446FFF">
        <w:rPr>
          <w:sz w:val="24"/>
          <w:szCs w:val="24"/>
          <w:lang w:val="en-GB"/>
        </w:rPr>
        <w:t xml:space="preserve"> of imperfect, adaptable designs</w:t>
      </w:r>
      <w:r w:rsidR="004B68EC" w:rsidRPr="00446FFF">
        <w:rPr>
          <w:sz w:val="24"/>
          <w:szCs w:val="24"/>
          <w:lang w:val="en-GB"/>
        </w:rPr>
        <w:t>,</w:t>
      </w:r>
      <w:r w:rsidR="00DA5DD0" w:rsidRPr="00446FFF">
        <w:rPr>
          <w:sz w:val="24"/>
          <w:szCs w:val="24"/>
          <w:lang w:val="en-GB"/>
        </w:rPr>
        <w:t xml:space="preserve"> created in a so-called ‘quick and dirty’ way</w:t>
      </w:r>
      <w:r w:rsidR="004B68EC" w:rsidRPr="00446FFF">
        <w:rPr>
          <w:sz w:val="24"/>
          <w:szCs w:val="24"/>
          <w:lang w:val="en-GB"/>
        </w:rPr>
        <w:t>,</w:t>
      </w:r>
      <w:r w:rsidR="00DA5DD0" w:rsidRPr="00446FFF">
        <w:rPr>
          <w:sz w:val="24"/>
          <w:szCs w:val="24"/>
          <w:lang w:val="en-GB"/>
        </w:rPr>
        <w:t xml:space="preserve"> </w:t>
      </w:r>
      <w:r w:rsidRPr="00446FFF">
        <w:rPr>
          <w:sz w:val="24"/>
          <w:szCs w:val="24"/>
          <w:lang w:val="en-GB"/>
        </w:rPr>
        <w:t xml:space="preserve">became a signature design method of many Dutch offices with OMA </w:t>
      </w:r>
      <w:r w:rsidR="004B68EC" w:rsidRPr="00446FFF">
        <w:rPr>
          <w:sz w:val="24"/>
          <w:szCs w:val="24"/>
          <w:lang w:val="en-GB"/>
        </w:rPr>
        <w:t>in</w:t>
      </w:r>
      <w:r w:rsidRPr="00446FFF">
        <w:rPr>
          <w:sz w:val="24"/>
          <w:szCs w:val="24"/>
          <w:lang w:val="en-GB"/>
        </w:rPr>
        <w:t xml:space="preserve"> the lead. </w:t>
      </w:r>
    </w:p>
    <w:p w14:paraId="427B4BFC" w14:textId="77777777" w:rsidR="008B1F27" w:rsidRPr="00446FFF" w:rsidRDefault="008B1F27" w:rsidP="00551D9D">
      <w:pPr>
        <w:rPr>
          <w:sz w:val="24"/>
          <w:szCs w:val="24"/>
          <w:lang w:val="en-GB"/>
        </w:rPr>
      </w:pPr>
    </w:p>
    <w:p w14:paraId="0072D0DB" w14:textId="5EEDAEB5" w:rsidR="00551D9D" w:rsidRPr="00446FFF" w:rsidRDefault="00551D9D" w:rsidP="00551D9D">
      <w:pPr>
        <w:rPr>
          <w:sz w:val="24"/>
          <w:szCs w:val="24"/>
          <w:lang w:val="en-GB"/>
        </w:rPr>
      </w:pPr>
      <w:r w:rsidRPr="00446FFF">
        <w:rPr>
          <w:sz w:val="24"/>
          <w:szCs w:val="24"/>
          <w:lang w:val="en-GB"/>
        </w:rPr>
        <w:t>The number of versions in the individual archives of architecture offices tends to be overwhelming and very difficult to appraise by the human</w:t>
      </w:r>
      <w:r w:rsidR="004B68EC" w:rsidRPr="00446FFF">
        <w:rPr>
          <w:sz w:val="24"/>
          <w:szCs w:val="24"/>
          <w:lang w:val="en-GB"/>
        </w:rPr>
        <w:t xml:space="preserve"> </w:t>
      </w:r>
      <w:r w:rsidRPr="00446FFF">
        <w:rPr>
          <w:sz w:val="24"/>
          <w:szCs w:val="24"/>
          <w:lang w:val="en-GB"/>
        </w:rPr>
        <w:t xml:space="preserve">eye, which presents </w:t>
      </w:r>
      <w:r w:rsidR="00CA77B0" w:rsidRPr="00446FFF">
        <w:rPr>
          <w:sz w:val="24"/>
          <w:szCs w:val="24"/>
          <w:lang w:val="en-GB"/>
        </w:rPr>
        <w:t xml:space="preserve">a </w:t>
      </w:r>
      <w:r w:rsidRPr="00446FFF">
        <w:rPr>
          <w:sz w:val="24"/>
          <w:szCs w:val="24"/>
          <w:lang w:val="en-GB"/>
        </w:rPr>
        <w:t>serious challenge for their preservation. The iteration takes place not only with</w:t>
      </w:r>
      <w:r w:rsidR="00DA5DD0" w:rsidRPr="00446FFF">
        <w:rPr>
          <w:sz w:val="24"/>
          <w:szCs w:val="24"/>
          <w:lang w:val="en-GB"/>
        </w:rPr>
        <w:t>in</w:t>
      </w:r>
      <w:r w:rsidRPr="00446FFF">
        <w:rPr>
          <w:sz w:val="24"/>
          <w:szCs w:val="24"/>
          <w:lang w:val="en-GB"/>
        </w:rPr>
        <w:t xml:space="preserve"> one project, but also between different projects. The process of recycling ideas became a strategy for survival in the fast-paced new normal of architectural design. See</w:t>
      </w:r>
      <w:r w:rsidR="006C6928" w:rsidRPr="00446FFF">
        <w:rPr>
          <w:sz w:val="24"/>
          <w:szCs w:val="24"/>
          <w:lang w:val="en-GB"/>
        </w:rPr>
        <w:t>,</w:t>
      </w:r>
      <w:r w:rsidRPr="00446FFF">
        <w:rPr>
          <w:sz w:val="24"/>
          <w:szCs w:val="24"/>
          <w:lang w:val="en-GB"/>
        </w:rPr>
        <w:t xml:space="preserve"> for instance</w:t>
      </w:r>
      <w:r w:rsidR="006C6928" w:rsidRPr="00446FFF">
        <w:rPr>
          <w:sz w:val="24"/>
          <w:szCs w:val="24"/>
          <w:lang w:val="en-GB"/>
        </w:rPr>
        <w:t>,</w:t>
      </w:r>
      <w:r w:rsidRPr="00446FFF">
        <w:rPr>
          <w:sz w:val="24"/>
          <w:szCs w:val="24"/>
          <w:lang w:val="en-GB"/>
        </w:rPr>
        <w:t xml:space="preserve"> OMA’s project for Casa di Musica in Porto, which is a re-use of an earlier design for the house of Fleur Groenendijk. MVRDV goes as far as systemat</w:t>
      </w:r>
      <w:r w:rsidR="00325A6B" w:rsidRPr="00446FFF">
        <w:rPr>
          <w:sz w:val="24"/>
          <w:szCs w:val="24"/>
          <w:lang w:val="en-GB"/>
        </w:rPr>
        <w:t>is</w:t>
      </w:r>
      <w:r w:rsidRPr="00446FFF">
        <w:rPr>
          <w:sz w:val="24"/>
          <w:szCs w:val="24"/>
          <w:lang w:val="en-GB"/>
        </w:rPr>
        <w:t xml:space="preserve">ing its own recycling methodology </w:t>
      </w:r>
      <w:r w:rsidR="002C576B" w:rsidRPr="00446FFF">
        <w:rPr>
          <w:sz w:val="24"/>
          <w:szCs w:val="24"/>
          <w:lang w:val="en-GB"/>
        </w:rPr>
        <w:t>in the book</w:t>
      </w:r>
      <w:r w:rsidRPr="00446FFF">
        <w:rPr>
          <w:sz w:val="24"/>
          <w:szCs w:val="24"/>
          <w:lang w:val="en-GB"/>
        </w:rPr>
        <w:t xml:space="preserve"> </w:t>
      </w:r>
      <w:r w:rsidRPr="00446FFF">
        <w:rPr>
          <w:i/>
          <w:iCs/>
          <w:sz w:val="24"/>
          <w:szCs w:val="24"/>
          <w:lang w:val="en-GB"/>
        </w:rPr>
        <w:t>Copy Paste</w:t>
      </w:r>
      <w:r w:rsidR="002C576B" w:rsidRPr="00446FFF">
        <w:rPr>
          <w:sz w:val="24"/>
          <w:szCs w:val="24"/>
          <w:lang w:val="en-GB"/>
        </w:rPr>
        <w:t>, published</w:t>
      </w:r>
      <w:r w:rsidRPr="00446FFF">
        <w:rPr>
          <w:sz w:val="24"/>
          <w:szCs w:val="24"/>
          <w:lang w:val="en-GB"/>
        </w:rPr>
        <w:t xml:space="preserve"> in 2017. </w:t>
      </w:r>
      <w:r w:rsidR="00DA5DD0" w:rsidRPr="00446FFF">
        <w:rPr>
          <w:sz w:val="24"/>
          <w:szCs w:val="24"/>
          <w:lang w:val="en-GB"/>
        </w:rPr>
        <w:t xml:space="preserve">This method of </w:t>
      </w:r>
      <w:r w:rsidR="00DA5DD0" w:rsidRPr="00446FFF">
        <w:rPr>
          <w:color w:val="000000" w:themeColor="text1"/>
          <w:sz w:val="24"/>
          <w:szCs w:val="24"/>
          <w:lang w:val="en-GB"/>
        </w:rPr>
        <w:t>recycling ideas</w:t>
      </w:r>
      <w:r w:rsidRPr="00446FFF">
        <w:rPr>
          <w:color w:val="000000" w:themeColor="text1"/>
          <w:sz w:val="24"/>
          <w:szCs w:val="24"/>
          <w:lang w:val="en-GB"/>
        </w:rPr>
        <w:t xml:space="preserve"> </w:t>
      </w:r>
      <w:r w:rsidRPr="00446FFF">
        <w:rPr>
          <w:sz w:val="24"/>
          <w:szCs w:val="24"/>
          <w:lang w:val="en-GB"/>
        </w:rPr>
        <w:t>raises interesting questions for the notion of the original and its role in the acquisition process. What can be considered original in the realm of born-digital architecture? How shall we assess the value of the numerous versions? Does the relevance of iterations in the design process call for other forms of research and assessment of their value? And what does it mean for the collecting institutions? Sh</w:t>
      </w:r>
      <w:r w:rsidR="004B68EC" w:rsidRPr="00446FFF">
        <w:rPr>
          <w:sz w:val="24"/>
          <w:szCs w:val="24"/>
          <w:lang w:val="en-GB"/>
        </w:rPr>
        <w:t>ould</w:t>
      </w:r>
      <w:r w:rsidRPr="00446FFF">
        <w:rPr>
          <w:sz w:val="24"/>
          <w:szCs w:val="24"/>
          <w:lang w:val="en-GB"/>
        </w:rPr>
        <w:t xml:space="preserve"> they become more selective in how they acquire to avoid problems with non-accessible legacy files and numerous duplicates? Or</w:t>
      </w:r>
      <w:r w:rsidR="00F12009" w:rsidRPr="00446FFF">
        <w:rPr>
          <w:sz w:val="24"/>
          <w:szCs w:val="24"/>
          <w:lang w:val="en-GB"/>
        </w:rPr>
        <w:t>, conversely,</w:t>
      </w:r>
      <w:r w:rsidRPr="00446FFF">
        <w:rPr>
          <w:sz w:val="24"/>
          <w:szCs w:val="24"/>
          <w:lang w:val="en-GB"/>
        </w:rPr>
        <w:t xml:space="preserve"> less selective to provide more insights into the discovery of the design process itself. The answers to those questions will differ per institution and will depend on their mandate and mission.</w:t>
      </w:r>
    </w:p>
    <w:p w14:paraId="48A574D3" w14:textId="77777777" w:rsidR="008B1F27" w:rsidRPr="00446FFF" w:rsidRDefault="008B1F27" w:rsidP="00551D9D">
      <w:pPr>
        <w:rPr>
          <w:sz w:val="24"/>
          <w:szCs w:val="24"/>
          <w:lang w:val="en-GB"/>
        </w:rPr>
      </w:pPr>
    </w:p>
    <w:p w14:paraId="062E60C6" w14:textId="5F542EEB" w:rsidR="00551D9D" w:rsidRPr="00446FFF" w:rsidRDefault="00845EFF" w:rsidP="00551D9D">
      <w:pPr>
        <w:rPr>
          <w:sz w:val="24"/>
          <w:szCs w:val="24"/>
          <w:lang w:val="en-GB"/>
        </w:rPr>
      </w:pPr>
      <w:r w:rsidRPr="00446FFF">
        <w:rPr>
          <w:sz w:val="24"/>
          <w:szCs w:val="24"/>
          <w:lang w:val="en-GB"/>
        </w:rPr>
        <w:t>Another</w:t>
      </w:r>
      <w:r w:rsidR="00551D9D" w:rsidRPr="00446FFF">
        <w:rPr>
          <w:sz w:val="24"/>
          <w:szCs w:val="24"/>
          <w:lang w:val="en-GB"/>
        </w:rPr>
        <w:t xml:space="preserve"> important aspect of working digitally was that it allowed for </w:t>
      </w:r>
      <w:r w:rsidR="00126A14" w:rsidRPr="00446FFF">
        <w:rPr>
          <w:sz w:val="24"/>
          <w:szCs w:val="24"/>
          <w:lang w:val="en-GB"/>
        </w:rPr>
        <w:t xml:space="preserve">a </w:t>
      </w:r>
      <w:r w:rsidR="00551D9D" w:rsidRPr="00446FFF">
        <w:rPr>
          <w:sz w:val="24"/>
          <w:szCs w:val="24"/>
          <w:lang w:val="en-GB"/>
        </w:rPr>
        <w:t>more collaborative design process. Besides a more democratic design process at the studio, it also led to the emergence of new forms of collaboration such as Design–Build (D-B), co-design, and other forms of collaboration. Architects beg</w:t>
      </w:r>
      <w:r w:rsidR="006C6928" w:rsidRPr="00446FFF">
        <w:rPr>
          <w:sz w:val="24"/>
          <w:szCs w:val="24"/>
          <w:lang w:val="en-GB"/>
        </w:rPr>
        <w:t>a</w:t>
      </w:r>
      <w:r w:rsidR="00551D9D" w:rsidRPr="00446FFF">
        <w:rPr>
          <w:sz w:val="24"/>
          <w:szCs w:val="24"/>
          <w:lang w:val="en-GB"/>
        </w:rPr>
        <w:t xml:space="preserve">n to work </w:t>
      </w:r>
      <w:r w:rsidRPr="00446FFF">
        <w:rPr>
          <w:sz w:val="24"/>
          <w:szCs w:val="24"/>
          <w:lang w:val="en-GB"/>
        </w:rPr>
        <w:t xml:space="preserve">more frequently </w:t>
      </w:r>
      <w:r w:rsidR="00551D9D" w:rsidRPr="00446FFF">
        <w:rPr>
          <w:sz w:val="24"/>
          <w:szCs w:val="24"/>
          <w:lang w:val="en-GB"/>
        </w:rPr>
        <w:t>with many different project partners in different project phases. That had an influence on both the role and the responsibility of the architect, but also on the role of the personal signature. Paradoxically</w:t>
      </w:r>
      <w:r w:rsidR="002C576B" w:rsidRPr="00446FFF">
        <w:rPr>
          <w:sz w:val="24"/>
          <w:szCs w:val="24"/>
          <w:lang w:val="en-GB"/>
        </w:rPr>
        <w:t>,</w:t>
      </w:r>
      <w:r w:rsidR="00551D9D" w:rsidRPr="00446FFF">
        <w:rPr>
          <w:sz w:val="24"/>
          <w:szCs w:val="24"/>
          <w:lang w:val="en-GB"/>
        </w:rPr>
        <w:t xml:space="preserve"> with the rise of the so-called starchitect</w:t>
      </w:r>
      <w:r w:rsidR="002C576B" w:rsidRPr="00446FFF">
        <w:rPr>
          <w:sz w:val="24"/>
          <w:szCs w:val="24"/>
          <w:lang w:val="en-GB"/>
        </w:rPr>
        <w:t>,</w:t>
      </w:r>
      <w:r w:rsidR="00551D9D" w:rsidRPr="00446FFF">
        <w:rPr>
          <w:sz w:val="24"/>
          <w:szCs w:val="24"/>
          <w:lang w:val="en-GB"/>
        </w:rPr>
        <w:t xml:space="preserve"> the role of the single individual in the design process becomes less visible.</w:t>
      </w:r>
      <w:r w:rsidRPr="00446FFF">
        <w:rPr>
          <w:sz w:val="24"/>
          <w:szCs w:val="24"/>
          <w:lang w:val="en-GB"/>
        </w:rPr>
        <w:t xml:space="preserve"> </w:t>
      </w:r>
      <w:r w:rsidR="00551D9D" w:rsidRPr="00446FFF">
        <w:rPr>
          <w:sz w:val="24"/>
          <w:szCs w:val="24"/>
          <w:lang w:val="en-GB"/>
        </w:rPr>
        <w:t xml:space="preserve">This poses many interesting questions regarding the understanding of authorship and the notion of the signature, which are key in the traditionally understood appraisal of architecture collections. </w:t>
      </w:r>
    </w:p>
    <w:p w14:paraId="382861AF" w14:textId="77777777" w:rsidR="008B1F27" w:rsidRPr="00446FFF" w:rsidRDefault="008B1F27" w:rsidP="00551D9D">
      <w:pPr>
        <w:rPr>
          <w:sz w:val="24"/>
          <w:szCs w:val="24"/>
          <w:lang w:val="en-GB"/>
        </w:rPr>
      </w:pPr>
    </w:p>
    <w:p w14:paraId="7DD288B2" w14:textId="67BFD412" w:rsidR="00551D9D" w:rsidRPr="00446FFF" w:rsidRDefault="00551D9D" w:rsidP="00551D9D">
      <w:pPr>
        <w:rPr>
          <w:sz w:val="24"/>
          <w:szCs w:val="24"/>
          <w:lang w:val="en-GB"/>
        </w:rPr>
      </w:pPr>
      <w:r w:rsidRPr="229836B5">
        <w:rPr>
          <w:sz w:val="24"/>
          <w:szCs w:val="24"/>
          <w:lang w:val="en-GB"/>
        </w:rPr>
        <w:t xml:space="preserve">Thanks to </w:t>
      </w:r>
      <w:r w:rsidR="006B6AF3" w:rsidRPr="229836B5">
        <w:rPr>
          <w:sz w:val="24"/>
          <w:szCs w:val="24"/>
          <w:lang w:val="en-GB"/>
        </w:rPr>
        <w:t>digitisation</w:t>
      </w:r>
      <w:r w:rsidRPr="229836B5">
        <w:rPr>
          <w:sz w:val="24"/>
          <w:szCs w:val="24"/>
          <w:lang w:val="en-GB"/>
        </w:rPr>
        <w:t xml:space="preserve"> </w:t>
      </w:r>
      <w:r w:rsidR="001A0497" w:rsidRPr="229836B5">
        <w:rPr>
          <w:sz w:val="24"/>
          <w:szCs w:val="24"/>
          <w:lang w:val="en-GB"/>
        </w:rPr>
        <w:t xml:space="preserve">and </w:t>
      </w:r>
      <w:r w:rsidR="006C6928" w:rsidRPr="229836B5">
        <w:rPr>
          <w:sz w:val="24"/>
          <w:szCs w:val="24"/>
          <w:lang w:val="en-GB"/>
        </w:rPr>
        <w:t xml:space="preserve">the </w:t>
      </w:r>
      <w:r w:rsidR="001A0497" w:rsidRPr="229836B5">
        <w:rPr>
          <w:sz w:val="24"/>
          <w:szCs w:val="24"/>
          <w:lang w:val="en-GB"/>
        </w:rPr>
        <w:t>subsequent global</w:t>
      </w:r>
      <w:r w:rsidR="00325A6B" w:rsidRPr="229836B5">
        <w:rPr>
          <w:sz w:val="24"/>
          <w:szCs w:val="24"/>
          <w:lang w:val="en-GB"/>
        </w:rPr>
        <w:t>is</w:t>
      </w:r>
      <w:r w:rsidR="001A0497" w:rsidRPr="229836B5">
        <w:rPr>
          <w:sz w:val="24"/>
          <w:szCs w:val="24"/>
          <w:lang w:val="en-GB"/>
        </w:rPr>
        <w:t>ation of the architectural practice,</w:t>
      </w:r>
      <w:r w:rsidRPr="229836B5">
        <w:rPr>
          <w:sz w:val="24"/>
          <w:szCs w:val="24"/>
          <w:lang w:val="en-GB"/>
        </w:rPr>
        <w:t xml:space="preserve"> offices beg</w:t>
      </w:r>
      <w:r w:rsidR="006C6928" w:rsidRPr="229836B5">
        <w:rPr>
          <w:sz w:val="24"/>
          <w:szCs w:val="24"/>
          <w:lang w:val="en-GB"/>
        </w:rPr>
        <w:t>a</w:t>
      </w:r>
      <w:r w:rsidRPr="229836B5">
        <w:rPr>
          <w:sz w:val="24"/>
          <w:szCs w:val="24"/>
          <w:lang w:val="en-GB"/>
        </w:rPr>
        <w:t xml:space="preserve">n to work more internationally as they were able to work on multiple </w:t>
      </w:r>
      <w:r w:rsidR="001A0497" w:rsidRPr="229836B5">
        <w:rPr>
          <w:sz w:val="24"/>
          <w:szCs w:val="24"/>
          <w:lang w:val="en-GB"/>
        </w:rPr>
        <w:t>large</w:t>
      </w:r>
      <w:r w:rsidRPr="229836B5">
        <w:rPr>
          <w:sz w:val="24"/>
          <w:szCs w:val="24"/>
          <w:lang w:val="en-GB"/>
        </w:rPr>
        <w:t xml:space="preserve"> projects at the same time. Th</w:t>
      </w:r>
      <w:r w:rsidR="00603B08" w:rsidRPr="229836B5">
        <w:rPr>
          <w:sz w:val="24"/>
          <w:szCs w:val="24"/>
          <w:lang w:val="en-GB"/>
        </w:rPr>
        <w:t>e</w:t>
      </w:r>
      <w:r w:rsidRPr="229836B5">
        <w:rPr>
          <w:sz w:val="24"/>
          <w:szCs w:val="24"/>
          <w:lang w:val="en-GB"/>
        </w:rPr>
        <w:t xml:space="preserve"> development of communication technologies</w:t>
      </w:r>
      <w:r w:rsidR="00603B08" w:rsidRPr="229836B5">
        <w:rPr>
          <w:sz w:val="24"/>
          <w:szCs w:val="24"/>
          <w:lang w:val="en-GB"/>
        </w:rPr>
        <w:t xml:space="preserve"> allowed </w:t>
      </w:r>
      <w:r w:rsidR="00603B08" w:rsidRPr="229836B5">
        <w:rPr>
          <w:sz w:val="24"/>
          <w:szCs w:val="24"/>
          <w:lang w:val="en-GB"/>
        </w:rPr>
        <w:lastRenderedPageBreak/>
        <w:t xml:space="preserve">them </w:t>
      </w:r>
      <w:r w:rsidRPr="229836B5">
        <w:rPr>
          <w:sz w:val="24"/>
          <w:szCs w:val="24"/>
          <w:lang w:val="en-GB"/>
        </w:rPr>
        <w:t xml:space="preserve">to </w:t>
      </w:r>
      <w:r w:rsidR="001A0497" w:rsidRPr="229836B5">
        <w:rPr>
          <w:sz w:val="24"/>
          <w:szCs w:val="24"/>
          <w:lang w:val="en-GB"/>
        </w:rPr>
        <w:t>operate</w:t>
      </w:r>
      <w:r w:rsidRPr="229836B5">
        <w:rPr>
          <w:sz w:val="24"/>
          <w:szCs w:val="24"/>
          <w:lang w:val="en-GB"/>
        </w:rPr>
        <w:t xml:space="preserve"> simultaneously in different places</w:t>
      </w:r>
      <w:r w:rsidR="001A0497" w:rsidRPr="229836B5">
        <w:rPr>
          <w:sz w:val="24"/>
          <w:szCs w:val="24"/>
          <w:lang w:val="en-GB"/>
        </w:rPr>
        <w:t xml:space="preserve"> </w:t>
      </w:r>
      <w:r w:rsidR="00603B08" w:rsidRPr="229836B5">
        <w:rPr>
          <w:sz w:val="24"/>
          <w:szCs w:val="24"/>
          <w:lang w:val="en-GB"/>
        </w:rPr>
        <w:t>across</w:t>
      </w:r>
      <w:r w:rsidR="001A0497" w:rsidRPr="229836B5">
        <w:rPr>
          <w:sz w:val="24"/>
          <w:szCs w:val="24"/>
          <w:lang w:val="en-GB"/>
        </w:rPr>
        <w:t xml:space="preserve"> the globe</w:t>
      </w:r>
      <w:r w:rsidRPr="229836B5">
        <w:rPr>
          <w:sz w:val="24"/>
          <w:szCs w:val="24"/>
          <w:lang w:val="en-GB"/>
        </w:rPr>
        <w:t xml:space="preserve">. OMA opened their first office in New York in 2001, not long after </w:t>
      </w:r>
      <w:r w:rsidR="001A0497" w:rsidRPr="229836B5">
        <w:rPr>
          <w:sz w:val="24"/>
          <w:szCs w:val="24"/>
          <w:lang w:val="en-GB"/>
        </w:rPr>
        <w:t>their</w:t>
      </w:r>
      <w:r w:rsidRPr="229836B5">
        <w:rPr>
          <w:sz w:val="24"/>
          <w:szCs w:val="24"/>
          <w:lang w:val="en-GB"/>
        </w:rPr>
        <w:t xml:space="preserve"> Beijing office</w:t>
      </w:r>
      <w:r w:rsidR="001A0497" w:rsidRPr="229836B5">
        <w:rPr>
          <w:sz w:val="24"/>
          <w:szCs w:val="24"/>
          <w:lang w:val="en-GB"/>
        </w:rPr>
        <w:t xml:space="preserve"> opened</w:t>
      </w:r>
      <w:r w:rsidRPr="229836B5">
        <w:rPr>
          <w:sz w:val="24"/>
          <w:szCs w:val="24"/>
          <w:lang w:val="en-GB"/>
        </w:rPr>
        <w:t xml:space="preserve"> for the construction of CCTV</w:t>
      </w:r>
      <w:r w:rsidR="001A0497" w:rsidRPr="229836B5">
        <w:rPr>
          <w:sz w:val="24"/>
          <w:szCs w:val="24"/>
          <w:lang w:val="en-GB"/>
        </w:rPr>
        <w:t>,</w:t>
      </w:r>
      <w:r w:rsidRPr="229836B5">
        <w:rPr>
          <w:sz w:val="24"/>
          <w:szCs w:val="24"/>
          <w:lang w:val="en-GB"/>
        </w:rPr>
        <w:t xml:space="preserve"> and in 2009 </w:t>
      </w:r>
      <w:r w:rsidR="001A0497" w:rsidRPr="229836B5">
        <w:rPr>
          <w:sz w:val="24"/>
          <w:szCs w:val="24"/>
          <w:lang w:val="en-GB"/>
        </w:rPr>
        <w:t xml:space="preserve">an OMA </w:t>
      </w:r>
      <w:r w:rsidR="00603B08" w:rsidRPr="229836B5">
        <w:rPr>
          <w:sz w:val="24"/>
          <w:szCs w:val="24"/>
          <w:lang w:val="en-GB"/>
        </w:rPr>
        <w:t>office</w:t>
      </w:r>
      <w:r w:rsidR="001A0497" w:rsidRPr="229836B5">
        <w:rPr>
          <w:sz w:val="24"/>
          <w:szCs w:val="24"/>
          <w:lang w:val="en-GB"/>
        </w:rPr>
        <w:t xml:space="preserve"> opened in </w:t>
      </w:r>
      <w:r w:rsidRPr="229836B5">
        <w:rPr>
          <w:sz w:val="24"/>
          <w:szCs w:val="24"/>
          <w:lang w:val="en-GB"/>
        </w:rPr>
        <w:t xml:space="preserve">Hong Kong. Many other Dutch offices followed suit to </w:t>
      </w:r>
      <w:r w:rsidR="001A0497" w:rsidRPr="229836B5">
        <w:rPr>
          <w:sz w:val="24"/>
          <w:szCs w:val="24"/>
          <w:lang w:val="en-GB"/>
        </w:rPr>
        <w:t>set up offices</w:t>
      </w:r>
      <w:r w:rsidRPr="229836B5">
        <w:rPr>
          <w:sz w:val="24"/>
          <w:szCs w:val="24"/>
          <w:lang w:val="en-GB"/>
        </w:rPr>
        <w:t xml:space="preserve"> in other countries all over the world. This may be seen as </w:t>
      </w:r>
      <w:r w:rsidRPr="229836B5">
        <w:rPr>
          <w:color w:val="000000" w:themeColor="text1"/>
          <w:sz w:val="24"/>
          <w:szCs w:val="24"/>
          <w:lang w:val="en-GB"/>
        </w:rPr>
        <w:t>the emergence</w:t>
      </w:r>
      <w:r w:rsidR="009B2AE5" w:rsidRPr="229836B5">
        <w:rPr>
          <w:color w:val="000000" w:themeColor="text1"/>
          <w:sz w:val="24"/>
          <w:szCs w:val="24"/>
          <w:lang w:val="en-GB"/>
        </w:rPr>
        <w:t xml:space="preserve"> of the</w:t>
      </w:r>
      <w:r w:rsidRPr="229836B5">
        <w:rPr>
          <w:color w:val="000000" w:themeColor="text1"/>
          <w:sz w:val="24"/>
          <w:szCs w:val="24"/>
          <w:lang w:val="en-GB"/>
        </w:rPr>
        <w:t xml:space="preserve"> networked office, an </w:t>
      </w:r>
      <w:r w:rsidRPr="229836B5">
        <w:rPr>
          <w:sz w:val="24"/>
          <w:szCs w:val="24"/>
          <w:lang w:val="en-GB"/>
        </w:rPr>
        <w:t xml:space="preserve">office that functions as a dynamic set of networked relations rather than </w:t>
      </w:r>
      <w:r w:rsidR="00603B08" w:rsidRPr="229836B5">
        <w:rPr>
          <w:sz w:val="24"/>
          <w:szCs w:val="24"/>
          <w:lang w:val="en-GB"/>
        </w:rPr>
        <w:t xml:space="preserve">as </w:t>
      </w:r>
      <w:r w:rsidRPr="229836B5">
        <w:rPr>
          <w:sz w:val="24"/>
          <w:szCs w:val="24"/>
          <w:lang w:val="en-GB"/>
        </w:rPr>
        <w:t>a team that aims to combine necessary competencies in-house.</w:t>
      </w:r>
    </w:p>
    <w:p w14:paraId="0167B8E7" w14:textId="77777777" w:rsidR="002F1508" w:rsidRPr="00446FFF" w:rsidRDefault="002F1508" w:rsidP="00551D9D">
      <w:pPr>
        <w:rPr>
          <w:sz w:val="24"/>
          <w:szCs w:val="24"/>
          <w:lang w:val="en-GB"/>
        </w:rPr>
      </w:pPr>
    </w:p>
    <w:p w14:paraId="48D2C432" w14:textId="1E23718F" w:rsidR="008172B9" w:rsidRPr="00446FFF" w:rsidRDefault="00551D9D" w:rsidP="00551D9D">
      <w:pPr>
        <w:rPr>
          <w:sz w:val="24"/>
          <w:szCs w:val="24"/>
          <w:lang w:val="en-GB"/>
        </w:rPr>
      </w:pPr>
      <w:r w:rsidRPr="00446FFF">
        <w:rPr>
          <w:sz w:val="24"/>
          <w:szCs w:val="24"/>
          <w:lang w:val="en-GB"/>
        </w:rPr>
        <w:t>Another development related to the internationali</w:t>
      </w:r>
      <w:r w:rsidR="00603B08" w:rsidRPr="00446FFF">
        <w:rPr>
          <w:sz w:val="24"/>
          <w:szCs w:val="24"/>
          <w:lang w:val="en-GB"/>
        </w:rPr>
        <w:t>s</w:t>
      </w:r>
      <w:r w:rsidR="002F1508" w:rsidRPr="00446FFF">
        <w:rPr>
          <w:sz w:val="24"/>
          <w:szCs w:val="24"/>
          <w:lang w:val="en-GB"/>
        </w:rPr>
        <w:t>ing</w:t>
      </w:r>
      <w:r w:rsidRPr="00446FFF">
        <w:rPr>
          <w:sz w:val="24"/>
          <w:szCs w:val="24"/>
          <w:lang w:val="en-GB"/>
        </w:rPr>
        <w:t xml:space="preserve"> and global</w:t>
      </w:r>
      <w:r w:rsidR="00325A6B" w:rsidRPr="00446FFF">
        <w:rPr>
          <w:sz w:val="24"/>
          <w:szCs w:val="24"/>
          <w:lang w:val="en-GB"/>
        </w:rPr>
        <w:t>is</w:t>
      </w:r>
      <w:r w:rsidR="002F1508" w:rsidRPr="00446FFF">
        <w:rPr>
          <w:sz w:val="24"/>
          <w:szCs w:val="24"/>
          <w:lang w:val="en-GB"/>
        </w:rPr>
        <w:t>ing</w:t>
      </w:r>
      <w:r w:rsidRPr="00446FFF">
        <w:rPr>
          <w:sz w:val="24"/>
          <w:szCs w:val="24"/>
          <w:lang w:val="en-GB"/>
        </w:rPr>
        <w:t xml:space="preserve"> architecture </w:t>
      </w:r>
      <w:r w:rsidR="002F1508" w:rsidRPr="00446FFF">
        <w:rPr>
          <w:sz w:val="24"/>
          <w:szCs w:val="24"/>
          <w:lang w:val="en-GB"/>
        </w:rPr>
        <w:t>practice</w:t>
      </w:r>
      <w:r w:rsidRPr="00446FFF">
        <w:rPr>
          <w:sz w:val="24"/>
          <w:szCs w:val="24"/>
          <w:lang w:val="en-GB"/>
        </w:rPr>
        <w:t xml:space="preserve"> is the changing role of the internship and the emergence of the so-called CAD monkey</w:t>
      </w:r>
      <w:r w:rsidR="002F1508" w:rsidRPr="00446FFF">
        <w:rPr>
          <w:sz w:val="24"/>
          <w:szCs w:val="24"/>
          <w:lang w:val="en-GB"/>
        </w:rPr>
        <w:t xml:space="preserve"> position</w:t>
      </w:r>
      <w:r w:rsidRPr="00446FFF">
        <w:rPr>
          <w:sz w:val="24"/>
          <w:szCs w:val="24"/>
          <w:lang w:val="en-GB"/>
        </w:rPr>
        <w:t>. Internships at renown</w:t>
      </w:r>
      <w:r w:rsidR="00603B08" w:rsidRPr="00446FFF">
        <w:rPr>
          <w:sz w:val="24"/>
          <w:szCs w:val="24"/>
          <w:lang w:val="en-GB"/>
        </w:rPr>
        <w:t>ed</w:t>
      </w:r>
      <w:r w:rsidRPr="00446FFF">
        <w:rPr>
          <w:sz w:val="24"/>
          <w:szCs w:val="24"/>
          <w:lang w:val="en-GB"/>
        </w:rPr>
        <w:t xml:space="preserve"> offices became a necessity for young, ambitious architects. Those young practitioners and students were entering big offices not as much to learn</w:t>
      </w:r>
      <w:r w:rsidR="002F1508" w:rsidRPr="00446FFF">
        <w:rPr>
          <w:sz w:val="24"/>
          <w:szCs w:val="24"/>
          <w:lang w:val="en-GB"/>
        </w:rPr>
        <w:t xml:space="preserve"> how to design</w:t>
      </w:r>
      <w:r w:rsidRPr="00446FFF">
        <w:rPr>
          <w:sz w:val="24"/>
          <w:szCs w:val="24"/>
          <w:lang w:val="en-GB"/>
        </w:rPr>
        <w:t xml:space="preserve"> as to deploy their digital design skills. This practice has become a broadly criticised form of exploitation, but also a way of spreading the office’s DNA all over the </w:t>
      </w:r>
      <w:r w:rsidR="002F1508" w:rsidRPr="00446FFF">
        <w:rPr>
          <w:sz w:val="24"/>
          <w:szCs w:val="24"/>
          <w:lang w:val="en-GB"/>
        </w:rPr>
        <w:t xml:space="preserve">world. </w:t>
      </w:r>
      <w:r w:rsidRPr="00446FFF">
        <w:rPr>
          <w:sz w:val="24"/>
          <w:szCs w:val="24"/>
          <w:lang w:val="en-GB"/>
        </w:rPr>
        <w:t xml:space="preserve">The </w:t>
      </w:r>
      <w:r w:rsidR="002F1508" w:rsidRPr="00446FFF">
        <w:rPr>
          <w:sz w:val="24"/>
          <w:szCs w:val="24"/>
          <w:lang w:val="en-GB"/>
        </w:rPr>
        <w:t>dispersal of the architecture studio took place</w:t>
      </w:r>
      <w:r w:rsidRPr="00446FFF">
        <w:rPr>
          <w:sz w:val="24"/>
          <w:szCs w:val="24"/>
          <w:lang w:val="en-GB"/>
        </w:rPr>
        <w:t xml:space="preserve"> not only within their own organisational structure, but also through the </w:t>
      </w:r>
      <w:r w:rsidR="002F1508" w:rsidRPr="00446FFF">
        <w:rPr>
          <w:sz w:val="24"/>
          <w:szCs w:val="24"/>
          <w:lang w:val="en-GB"/>
        </w:rPr>
        <w:t>fast circulation of young talent</w:t>
      </w:r>
      <w:r w:rsidRPr="00446FFF">
        <w:rPr>
          <w:sz w:val="24"/>
          <w:szCs w:val="24"/>
          <w:lang w:val="en-GB"/>
        </w:rPr>
        <w:t xml:space="preserve">, who would continue </w:t>
      </w:r>
      <w:r w:rsidR="00603B08" w:rsidRPr="00446FFF">
        <w:rPr>
          <w:sz w:val="24"/>
          <w:szCs w:val="24"/>
          <w:lang w:val="en-GB"/>
        </w:rPr>
        <w:t>to develop</w:t>
      </w:r>
      <w:r w:rsidRPr="00446FFF">
        <w:rPr>
          <w:sz w:val="24"/>
          <w:szCs w:val="24"/>
          <w:lang w:val="en-GB"/>
        </w:rPr>
        <w:t xml:space="preserve"> their work methods and design philosophies, as well as perpetuate </w:t>
      </w:r>
      <w:r w:rsidR="00603B08" w:rsidRPr="00446FFF">
        <w:rPr>
          <w:sz w:val="24"/>
          <w:szCs w:val="24"/>
          <w:lang w:val="en-GB"/>
        </w:rPr>
        <w:t xml:space="preserve">their </w:t>
      </w:r>
      <w:r w:rsidRPr="00446FFF">
        <w:rPr>
          <w:sz w:val="24"/>
          <w:szCs w:val="24"/>
          <w:lang w:val="en-GB"/>
        </w:rPr>
        <w:t xml:space="preserve">work culture and ethics. The position of intern is by no means new, but the amount and turnover of interns at architecture offices from the 1990s on gained a different dimension. The phenomenon </w:t>
      </w:r>
      <w:r w:rsidR="00DD79AE" w:rsidRPr="00446FFF">
        <w:rPr>
          <w:sz w:val="24"/>
          <w:szCs w:val="24"/>
          <w:lang w:val="en-GB"/>
        </w:rPr>
        <w:t>was</w:t>
      </w:r>
      <w:r w:rsidRPr="00446FFF">
        <w:rPr>
          <w:sz w:val="24"/>
          <w:szCs w:val="24"/>
          <w:lang w:val="en-GB"/>
        </w:rPr>
        <w:t xml:space="preserve"> </w:t>
      </w:r>
      <w:r w:rsidR="001B1C52" w:rsidRPr="00446FFF">
        <w:rPr>
          <w:sz w:val="24"/>
          <w:szCs w:val="24"/>
          <w:lang w:val="en-GB"/>
        </w:rPr>
        <w:t>deftly</w:t>
      </w:r>
      <w:r w:rsidRPr="00446FFF">
        <w:rPr>
          <w:sz w:val="24"/>
          <w:szCs w:val="24"/>
          <w:lang w:val="en-GB"/>
        </w:rPr>
        <w:t xml:space="preserve"> captured </w:t>
      </w:r>
      <w:r w:rsidR="001B1C52" w:rsidRPr="00446FFF">
        <w:rPr>
          <w:sz w:val="24"/>
          <w:szCs w:val="24"/>
          <w:lang w:val="en-GB"/>
        </w:rPr>
        <w:t xml:space="preserve">in </w:t>
      </w:r>
      <w:r w:rsidR="001B1C52" w:rsidRPr="00446FFF">
        <w:rPr>
          <w:i/>
          <w:iCs/>
          <w:sz w:val="24"/>
          <w:szCs w:val="24"/>
          <w:lang w:val="en-GB"/>
        </w:rPr>
        <w:t>Baby Rems</w:t>
      </w:r>
      <w:r w:rsidR="001B1C52" w:rsidRPr="00446FFF">
        <w:rPr>
          <w:sz w:val="24"/>
          <w:szCs w:val="24"/>
          <w:lang w:val="en-GB"/>
        </w:rPr>
        <w:t xml:space="preserve">, an article published </w:t>
      </w:r>
      <w:r w:rsidRPr="00446FFF">
        <w:rPr>
          <w:sz w:val="24"/>
          <w:szCs w:val="24"/>
          <w:lang w:val="en-GB"/>
        </w:rPr>
        <w:t>by Metropolis Magazine in 2011</w:t>
      </w:r>
      <w:r w:rsidR="001B1C52" w:rsidRPr="00446FFF">
        <w:rPr>
          <w:sz w:val="24"/>
          <w:szCs w:val="24"/>
          <w:lang w:val="en-GB"/>
        </w:rPr>
        <w:t>, which referred to the 'Rem effect'</w:t>
      </w:r>
      <w:r w:rsidR="00266935" w:rsidRPr="00446FFF">
        <w:rPr>
          <w:sz w:val="24"/>
          <w:szCs w:val="24"/>
          <w:lang w:val="en-GB"/>
        </w:rPr>
        <w:t xml:space="preserve">, and </w:t>
      </w:r>
      <w:r w:rsidRPr="00446FFF">
        <w:rPr>
          <w:sz w:val="24"/>
          <w:szCs w:val="24"/>
          <w:lang w:val="en-GB"/>
        </w:rPr>
        <w:t xml:space="preserve">depicted </w:t>
      </w:r>
      <w:r w:rsidR="001B1C52" w:rsidRPr="00446FFF">
        <w:rPr>
          <w:sz w:val="24"/>
          <w:szCs w:val="24"/>
          <w:lang w:val="en-GB"/>
        </w:rPr>
        <w:t xml:space="preserve">the </w:t>
      </w:r>
      <w:r w:rsidRPr="00446FFF">
        <w:rPr>
          <w:sz w:val="24"/>
          <w:szCs w:val="24"/>
          <w:lang w:val="en-GB"/>
        </w:rPr>
        <w:t>first and second generation of well-known architects who beg</w:t>
      </w:r>
      <w:r w:rsidR="006C6928" w:rsidRPr="00446FFF">
        <w:rPr>
          <w:sz w:val="24"/>
          <w:szCs w:val="24"/>
          <w:lang w:val="en-GB"/>
        </w:rPr>
        <w:t>a</w:t>
      </w:r>
      <w:r w:rsidRPr="00446FFF">
        <w:rPr>
          <w:sz w:val="24"/>
          <w:szCs w:val="24"/>
          <w:lang w:val="en-GB"/>
        </w:rPr>
        <w:t>n their careers at OMA.</w:t>
      </w:r>
      <w:r w:rsidRPr="00446FFF">
        <w:rPr>
          <w:rStyle w:val="FootnoteReference"/>
          <w:sz w:val="24"/>
          <w:szCs w:val="24"/>
          <w:lang w:val="en-GB"/>
        </w:rPr>
        <w:footnoteReference w:id="47"/>
      </w:r>
      <w:r w:rsidRPr="00446FFF">
        <w:rPr>
          <w:sz w:val="24"/>
          <w:szCs w:val="24"/>
          <w:lang w:val="en-GB"/>
        </w:rPr>
        <w:t xml:space="preserve"> </w:t>
      </w:r>
      <w:r w:rsidR="002F1508" w:rsidRPr="00446FFF">
        <w:rPr>
          <w:sz w:val="24"/>
          <w:szCs w:val="24"/>
          <w:lang w:val="en-GB"/>
        </w:rPr>
        <w:t>By now this genealogical tree is much larger.</w:t>
      </w:r>
      <w:r w:rsidRPr="00446FFF">
        <w:rPr>
          <w:sz w:val="24"/>
          <w:szCs w:val="24"/>
          <w:lang w:val="en-GB"/>
        </w:rPr>
        <w:br/>
      </w:r>
      <w:r w:rsidRPr="00446FFF">
        <w:rPr>
          <w:sz w:val="24"/>
          <w:szCs w:val="24"/>
          <w:lang w:val="en-GB"/>
        </w:rPr>
        <w:br/>
        <w:t xml:space="preserve">The </w:t>
      </w:r>
      <w:r w:rsidR="002F1508" w:rsidRPr="00446FFF">
        <w:rPr>
          <w:sz w:val="24"/>
          <w:szCs w:val="24"/>
          <w:lang w:val="en-GB"/>
        </w:rPr>
        <w:t>perception of an</w:t>
      </w:r>
      <w:r w:rsidRPr="00446FFF">
        <w:rPr>
          <w:sz w:val="24"/>
          <w:szCs w:val="24"/>
          <w:lang w:val="en-GB"/>
        </w:rPr>
        <w:t xml:space="preserve"> architectural practice </w:t>
      </w:r>
      <w:r w:rsidR="002F1508" w:rsidRPr="00446FFF">
        <w:rPr>
          <w:sz w:val="24"/>
          <w:szCs w:val="24"/>
          <w:lang w:val="en-GB"/>
        </w:rPr>
        <w:t xml:space="preserve">as one </w:t>
      </w:r>
      <w:r w:rsidRPr="00446FFF">
        <w:rPr>
          <w:sz w:val="24"/>
          <w:szCs w:val="24"/>
          <w:lang w:val="en-GB"/>
        </w:rPr>
        <w:t>organ</w:t>
      </w:r>
      <w:r w:rsidR="00325A6B" w:rsidRPr="00446FFF">
        <w:rPr>
          <w:sz w:val="24"/>
          <w:szCs w:val="24"/>
          <w:lang w:val="en-GB"/>
        </w:rPr>
        <w:t>is</w:t>
      </w:r>
      <w:r w:rsidRPr="00446FFF">
        <w:rPr>
          <w:sz w:val="24"/>
          <w:szCs w:val="24"/>
          <w:lang w:val="en-GB"/>
        </w:rPr>
        <w:t xml:space="preserve">ed around </w:t>
      </w:r>
      <w:r w:rsidR="002F1508" w:rsidRPr="00446FFF">
        <w:rPr>
          <w:sz w:val="24"/>
          <w:szCs w:val="24"/>
          <w:lang w:val="en-GB"/>
        </w:rPr>
        <w:t>a</w:t>
      </w:r>
      <w:r w:rsidRPr="00446FFF">
        <w:rPr>
          <w:sz w:val="24"/>
          <w:szCs w:val="24"/>
          <w:lang w:val="en-GB"/>
        </w:rPr>
        <w:t xml:space="preserve"> master is very </w:t>
      </w:r>
      <w:r w:rsidR="009B2AE5" w:rsidRPr="00446FFF">
        <w:rPr>
          <w:sz w:val="24"/>
          <w:szCs w:val="24"/>
          <w:lang w:val="en-GB"/>
        </w:rPr>
        <w:t>misleading</w:t>
      </w:r>
      <w:r w:rsidR="00266935" w:rsidRPr="00446FFF">
        <w:rPr>
          <w:sz w:val="24"/>
          <w:szCs w:val="24"/>
          <w:lang w:val="en-GB"/>
        </w:rPr>
        <w:t>,</w:t>
      </w:r>
      <w:r w:rsidRPr="00446FFF">
        <w:rPr>
          <w:sz w:val="24"/>
          <w:szCs w:val="24"/>
          <w:lang w:val="en-GB"/>
        </w:rPr>
        <w:t xml:space="preserve"> and interestingly</w:t>
      </w:r>
      <w:r w:rsidR="00266935" w:rsidRPr="00446FFF">
        <w:rPr>
          <w:sz w:val="24"/>
          <w:szCs w:val="24"/>
          <w:lang w:val="en-GB"/>
        </w:rPr>
        <w:t>,</w:t>
      </w:r>
      <w:r w:rsidRPr="00446FFF">
        <w:rPr>
          <w:sz w:val="24"/>
          <w:szCs w:val="24"/>
          <w:lang w:val="en-GB"/>
        </w:rPr>
        <w:t xml:space="preserve"> born-digital records can provide more insight in</w:t>
      </w:r>
      <w:r w:rsidR="00F12009" w:rsidRPr="00446FFF">
        <w:rPr>
          <w:sz w:val="24"/>
          <w:szCs w:val="24"/>
          <w:lang w:val="en-GB"/>
        </w:rPr>
        <w:t>to</w:t>
      </w:r>
      <w:r w:rsidRPr="00446FFF">
        <w:rPr>
          <w:sz w:val="24"/>
          <w:szCs w:val="24"/>
          <w:lang w:val="en-GB"/>
        </w:rPr>
        <w:t xml:space="preserve"> the democrat</w:t>
      </w:r>
      <w:r w:rsidR="00325A6B" w:rsidRPr="00446FFF">
        <w:rPr>
          <w:sz w:val="24"/>
          <w:szCs w:val="24"/>
          <w:lang w:val="en-GB"/>
        </w:rPr>
        <w:t>is</w:t>
      </w:r>
      <w:r w:rsidRPr="00446FFF">
        <w:rPr>
          <w:sz w:val="24"/>
          <w:szCs w:val="24"/>
          <w:lang w:val="en-GB"/>
        </w:rPr>
        <w:t xml:space="preserve">ation processes that </w:t>
      </w:r>
      <w:r w:rsidR="00266935" w:rsidRPr="00446FFF">
        <w:rPr>
          <w:sz w:val="24"/>
          <w:szCs w:val="24"/>
          <w:lang w:val="en-GB"/>
        </w:rPr>
        <w:t xml:space="preserve">occurred </w:t>
      </w:r>
      <w:r w:rsidRPr="00446FFF">
        <w:rPr>
          <w:sz w:val="24"/>
          <w:szCs w:val="24"/>
          <w:lang w:val="en-GB"/>
        </w:rPr>
        <w:t>within the architecture profession in the last decades. Would it be possible to visual</w:t>
      </w:r>
      <w:r w:rsidR="00325A6B" w:rsidRPr="00446FFF">
        <w:rPr>
          <w:sz w:val="24"/>
          <w:szCs w:val="24"/>
          <w:lang w:val="en-GB"/>
        </w:rPr>
        <w:t>is</w:t>
      </w:r>
      <w:r w:rsidRPr="00446FFF">
        <w:rPr>
          <w:sz w:val="24"/>
          <w:szCs w:val="24"/>
          <w:lang w:val="en-GB"/>
        </w:rPr>
        <w:t>e how many designers and other professionals worked for o</w:t>
      </w:r>
      <w:r w:rsidR="00F1431D" w:rsidRPr="00446FFF">
        <w:rPr>
          <w:sz w:val="24"/>
          <w:szCs w:val="24"/>
          <w:lang w:val="en-GB"/>
        </w:rPr>
        <w:t>f</w:t>
      </w:r>
      <w:r w:rsidRPr="00446FFF">
        <w:rPr>
          <w:sz w:val="24"/>
          <w:szCs w:val="24"/>
          <w:lang w:val="en-GB"/>
        </w:rPr>
        <w:t xml:space="preserve">fices such as OMA or MVRDV over the years? </w:t>
      </w:r>
      <w:r w:rsidR="00902863" w:rsidRPr="00446FFF">
        <w:rPr>
          <w:sz w:val="24"/>
          <w:szCs w:val="24"/>
          <w:lang w:val="en-GB"/>
        </w:rPr>
        <w:t xml:space="preserve">Perhaps </w:t>
      </w:r>
      <w:r w:rsidRPr="00446FFF">
        <w:rPr>
          <w:sz w:val="24"/>
          <w:szCs w:val="24"/>
          <w:lang w:val="en-GB"/>
        </w:rPr>
        <w:t xml:space="preserve">such </w:t>
      </w:r>
      <w:r w:rsidR="00266935" w:rsidRPr="00446FFF">
        <w:rPr>
          <w:sz w:val="24"/>
          <w:szCs w:val="24"/>
          <w:lang w:val="en-GB"/>
        </w:rPr>
        <w:t xml:space="preserve">a </w:t>
      </w:r>
      <w:r w:rsidRPr="00446FFF">
        <w:rPr>
          <w:sz w:val="24"/>
          <w:szCs w:val="24"/>
          <w:lang w:val="en-GB"/>
        </w:rPr>
        <w:t xml:space="preserve">perspective </w:t>
      </w:r>
      <w:r w:rsidR="00902863" w:rsidRPr="00446FFF">
        <w:rPr>
          <w:sz w:val="24"/>
          <w:szCs w:val="24"/>
          <w:lang w:val="en-GB"/>
        </w:rPr>
        <w:t xml:space="preserve">could </w:t>
      </w:r>
      <w:r w:rsidRPr="00446FFF">
        <w:rPr>
          <w:sz w:val="24"/>
          <w:szCs w:val="24"/>
          <w:lang w:val="en-GB"/>
        </w:rPr>
        <w:t xml:space="preserve">offer new, fairer ways to look at the current practice and the role of the </w:t>
      </w:r>
      <w:r w:rsidR="00902863" w:rsidRPr="00446FFF">
        <w:rPr>
          <w:sz w:val="24"/>
          <w:szCs w:val="24"/>
          <w:lang w:val="en-GB"/>
        </w:rPr>
        <w:t>(st)a</w:t>
      </w:r>
      <w:r w:rsidRPr="00446FFF">
        <w:rPr>
          <w:sz w:val="24"/>
          <w:szCs w:val="24"/>
          <w:lang w:val="en-GB"/>
        </w:rPr>
        <w:t>rchitect</w:t>
      </w:r>
      <w:r w:rsidR="00902863" w:rsidRPr="00446FFF">
        <w:rPr>
          <w:sz w:val="24"/>
          <w:szCs w:val="24"/>
          <w:lang w:val="en-GB"/>
        </w:rPr>
        <w:t xml:space="preserve"> as a digitally enabled globally dispersed collective rather than a visionary individual.</w:t>
      </w:r>
    </w:p>
    <w:p w14:paraId="51DD48CC" w14:textId="77777777" w:rsidR="00C11D90" w:rsidRPr="00446FFF" w:rsidRDefault="00C11D90" w:rsidP="00551D9D">
      <w:pPr>
        <w:rPr>
          <w:sz w:val="24"/>
          <w:szCs w:val="24"/>
          <w:lang w:val="en-GB"/>
        </w:rPr>
      </w:pPr>
    </w:p>
    <w:p w14:paraId="06337106" w14:textId="508406C6" w:rsidR="00A52E45" w:rsidRPr="00446FFF" w:rsidRDefault="00551D9D" w:rsidP="00A52E45">
      <w:pPr>
        <w:rPr>
          <w:sz w:val="24"/>
          <w:szCs w:val="24"/>
          <w:lang w:val="en-GB"/>
        </w:rPr>
      </w:pPr>
      <w:r w:rsidRPr="00446FFF">
        <w:rPr>
          <w:noProof/>
          <w:sz w:val="24"/>
          <w:szCs w:val="24"/>
          <w:lang w:val="en-GB"/>
        </w:rPr>
        <w:lastRenderedPageBreak/>
        <w:drawing>
          <wp:inline distT="0" distB="0" distL="0" distR="0" wp14:anchorId="2C639178" wp14:editId="4970FCB4">
            <wp:extent cx="5040000" cy="2872900"/>
            <wp:effectExtent l="0" t="0" r="190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2872900"/>
                    </a:xfrm>
                    <a:prstGeom prst="rect">
                      <a:avLst/>
                    </a:prstGeom>
                  </pic:spPr>
                </pic:pic>
              </a:graphicData>
            </a:graphic>
          </wp:inline>
        </w:drawing>
      </w:r>
    </w:p>
    <w:p w14:paraId="2B03EFB4" w14:textId="77777777" w:rsidR="00A52E45" w:rsidRPr="00446FFF" w:rsidRDefault="00A52E45" w:rsidP="00A52E45">
      <w:pPr>
        <w:rPr>
          <w:sz w:val="24"/>
          <w:szCs w:val="24"/>
          <w:lang w:val="en-GB"/>
        </w:rPr>
      </w:pPr>
    </w:p>
    <w:p w14:paraId="020B9494" w14:textId="060FACFE" w:rsidR="00FC1598" w:rsidRPr="00446FFF" w:rsidRDefault="00A52E45" w:rsidP="00E97234">
      <w:pPr>
        <w:rPr>
          <w:sz w:val="24"/>
          <w:szCs w:val="24"/>
          <w:lang w:val="en-GB"/>
        </w:rPr>
      </w:pPr>
      <w:r w:rsidRPr="00446FFF">
        <w:rPr>
          <w:sz w:val="24"/>
          <w:szCs w:val="24"/>
          <w:lang w:val="en-GB"/>
        </w:rPr>
        <w:t xml:space="preserve">[Illustration </w:t>
      </w:r>
      <w:r w:rsidR="0059068B">
        <w:rPr>
          <w:sz w:val="24"/>
          <w:szCs w:val="24"/>
          <w:lang w:val="en-GB"/>
        </w:rPr>
        <w:t>5</w:t>
      </w:r>
      <w:r w:rsidRPr="00446FFF">
        <w:rPr>
          <w:sz w:val="24"/>
          <w:szCs w:val="24"/>
          <w:lang w:val="en-GB"/>
        </w:rPr>
        <w:t xml:space="preserve">: Baby Rems infographic showing two generations of ‘OMA’s offspring’. The diagram </w:t>
      </w:r>
      <w:r w:rsidR="00266935" w:rsidRPr="00446FFF">
        <w:rPr>
          <w:sz w:val="24"/>
          <w:szCs w:val="24"/>
          <w:lang w:val="en-GB"/>
        </w:rPr>
        <w:t>accompanied</w:t>
      </w:r>
      <w:r w:rsidRPr="00446FFF">
        <w:rPr>
          <w:sz w:val="24"/>
          <w:szCs w:val="24"/>
          <w:lang w:val="en-GB"/>
        </w:rPr>
        <w:t xml:space="preserve"> an article </w:t>
      </w:r>
      <w:r w:rsidR="00266935" w:rsidRPr="00446FFF">
        <w:rPr>
          <w:sz w:val="24"/>
          <w:szCs w:val="24"/>
          <w:lang w:val="en-GB"/>
        </w:rPr>
        <w:t xml:space="preserve">with </w:t>
      </w:r>
      <w:r w:rsidRPr="00446FFF">
        <w:rPr>
          <w:sz w:val="24"/>
          <w:szCs w:val="24"/>
          <w:lang w:val="en-GB"/>
        </w:rPr>
        <w:t>the same title by Paul Makovsky published by Metropolis Magazine in 2011.]</w:t>
      </w:r>
    </w:p>
    <w:p w14:paraId="2E163850" w14:textId="77777777" w:rsidR="008B1F27" w:rsidRPr="00446FFF" w:rsidRDefault="008B1F27" w:rsidP="00551D9D">
      <w:pPr>
        <w:rPr>
          <w:sz w:val="24"/>
          <w:szCs w:val="24"/>
          <w:lang w:val="en-GB"/>
        </w:rPr>
      </w:pPr>
    </w:p>
    <w:p w14:paraId="04BF3DA8" w14:textId="7A3901F6" w:rsidR="00551D9D" w:rsidRPr="00446FFF" w:rsidRDefault="008172B9" w:rsidP="008B1F27">
      <w:pPr>
        <w:pStyle w:val="Heading2"/>
        <w:ind w:left="3403"/>
        <w:rPr>
          <w:sz w:val="24"/>
          <w:szCs w:val="24"/>
          <w:lang w:val="en-GB"/>
        </w:rPr>
      </w:pPr>
      <w:bookmarkStart w:id="26" w:name="_Toc104807776"/>
      <w:r w:rsidRPr="00446FFF">
        <w:rPr>
          <w:sz w:val="24"/>
          <w:szCs w:val="24"/>
          <w:lang w:val="en-GB"/>
        </w:rPr>
        <w:t>Three s</w:t>
      </w:r>
      <w:r w:rsidR="00551D9D" w:rsidRPr="00446FFF">
        <w:rPr>
          <w:sz w:val="24"/>
          <w:szCs w:val="24"/>
          <w:lang w:val="en-GB"/>
        </w:rPr>
        <w:t xml:space="preserve">tories </w:t>
      </w:r>
      <w:r w:rsidR="003A212F" w:rsidRPr="00446FFF">
        <w:rPr>
          <w:sz w:val="24"/>
          <w:szCs w:val="24"/>
          <w:lang w:val="en-GB"/>
        </w:rPr>
        <w:t>about</w:t>
      </w:r>
      <w:r w:rsidR="00551D9D" w:rsidRPr="00446FFF">
        <w:rPr>
          <w:sz w:val="24"/>
          <w:szCs w:val="24"/>
          <w:lang w:val="en-GB"/>
        </w:rPr>
        <w:t xml:space="preserve"> the use of digital tools</w:t>
      </w:r>
      <w:bookmarkEnd w:id="26"/>
    </w:p>
    <w:p w14:paraId="05B14220" w14:textId="6AA04F7E" w:rsidR="00551D9D" w:rsidRPr="00446FFF" w:rsidRDefault="009E2E70" w:rsidP="008B1F27">
      <w:pPr>
        <w:pStyle w:val="HNIinvulling"/>
        <w:rPr>
          <w:lang w:val="en-GB"/>
        </w:rPr>
      </w:pPr>
      <w:r w:rsidRPr="00446FFF">
        <w:rPr>
          <w:lang w:val="en-GB"/>
        </w:rPr>
        <w:t>Between 1975 and 1977</w:t>
      </w:r>
      <w:r w:rsidR="00551D9D" w:rsidRPr="00446FFF">
        <w:rPr>
          <w:color w:val="FF0000"/>
          <w:lang w:val="en-GB"/>
        </w:rPr>
        <w:t xml:space="preserve"> </w:t>
      </w:r>
      <w:r w:rsidR="00551D9D" w:rsidRPr="00446FFF">
        <w:rPr>
          <w:lang w:val="en-GB"/>
        </w:rPr>
        <w:t>at MIT’s School of Architecture and Planning, Architecture Machine Group led by Leon Grossier and Nicolas Negroponte worked on developing the first ideas about architecture software. The computer they envisioned would be architect’s equal partner. It was meant to listen, talk, and even worry about design problems.</w:t>
      </w:r>
      <w:r w:rsidR="00551D9D" w:rsidRPr="00446FFF">
        <w:rPr>
          <w:rStyle w:val="FootnoteReference"/>
          <w:lang w:val="en-GB"/>
        </w:rPr>
        <w:footnoteReference w:id="48"/>
      </w:r>
      <w:r w:rsidR="00551D9D" w:rsidRPr="00446FFF">
        <w:rPr>
          <w:lang w:val="en-GB"/>
        </w:rPr>
        <w:t xml:space="preserve"> The</w:t>
      </w:r>
      <w:r w:rsidR="00266935" w:rsidRPr="00446FFF">
        <w:rPr>
          <w:lang w:val="en-GB"/>
        </w:rPr>
        <w:t>ir</w:t>
      </w:r>
      <w:r w:rsidR="00551D9D" w:rsidRPr="00446FFF">
        <w:rPr>
          <w:lang w:val="en-GB"/>
        </w:rPr>
        <w:t xml:space="preserve"> dream never came true. </w:t>
      </w:r>
      <w:r w:rsidR="00266935" w:rsidRPr="00446FFF">
        <w:rPr>
          <w:lang w:val="en-GB"/>
        </w:rPr>
        <w:t>I</w:t>
      </w:r>
      <w:r w:rsidR="00551D9D" w:rsidRPr="00446FFF">
        <w:rPr>
          <w:lang w:val="en-GB"/>
        </w:rPr>
        <w:t>nstead of this ideal software</w:t>
      </w:r>
      <w:r w:rsidR="00266935" w:rsidRPr="00446FFF">
        <w:rPr>
          <w:lang w:val="en-GB"/>
        </w:rPr>
        <w:t>, many architects</w:t>
      </w:r>
      <w:r w:rsidR="00551D9D" w:rsidRPr="00446FFF">
        <w:rPr>
          <w:lang w:val="en-GB"/>
        </w:rPr>
        <w:t xml:space="preserve"> </w:t>
      </w:r>
      <w:r w:rsidRPr="00446FFF">
        <w:rPr>
          <w:lang w:val="en-GB"/>
        </w:rPr>
        <w:t>had to</w:t>
      </w:r>
      <w:r w:rsidR="00551D9D" w:rsidRPr="00446FFF">
        <w:rPr>
          <w:lang w:val="en-GB"/>
        </w:rPr>
        <w:t xml:space="preserve"> work with what was available. They used software originating in aerospace</w:t>
      </w:r>
      <w:r w:rsidRPr="00446FFF">
        <w:rPr>
          <w:lang w:val="en-GB"/>
        </w:rPr>
        <w:t xml:space="preserve"> engineering</w:t>
      </w:r>
      <w:r w:rsidR="00551D9D" w:rsidRPr="00446FFF">
        <w:rPr>
          <w:lang w:val="en-GB"/>
        </w:rPr>
        <w:t xml:space="preserve"> (CATIA, CADAM), automotive</w:t>
      </w:r>
      <w:r w:rsidRPr="00446FFF">
        <w:rPr>
          <w:lang w:val="en-GB"/>
        </w:rPr>
        <w:t xml:space="preserve"> design</w:t>
      </w:r>
      <w:r w:rsidR="00551D9D" w:rsidRPr="00446FFF">
        <w:rPr>
          <w:lang w:val="en-GB"/>
        </w:rPr>
        <w:t xml:space="preserve">, </w:t>
      </w:r>
      <w:r w:rsidR="009C75AD" w:rsidRPr="00446FFF">
        <w:rPr>
          <w:lang w:val="en-GB"/>
        </w:rPr>
        <w:t>general</w:t>
      </w:r>
      <w:r w:rsidRPr="00446FFF">
        <w:rPr>
          <w:lang w:val="en-GB"/>
        </w:rPr>
        <w:t xml:space="preserve"> </w:t>
      </w:r>
      <w:r w:rsidR="00551D9D" w:rsidRPr="00446FFF">
        <w:rPr>
          <w:lang w:val="en-GB"/>
        </w:rPr>
        <w:t xml:space="preserve">engineering (Autodesk AutoCAD) and </w:t>
      </w:r>
      <w:r w:rsidR="009B2AE5" w:rsidRPr="00446FFF">
        <w:rPr>
          <w:lang w:val="en-GB"/>
        </w:rPr>
        <w:t xml:space="preserve">the </w:t>
      </w:r>
      <w:r w:rsidR="00551D9D" w:rsidRPr="00446FFF">
        <w:rPr>
          <w:lang w:val="en-GB"/>
        </w:rPr>
        <w:t>film industries (MAGI, Maya) and slowly adapted them to their needs.</w:t>
      </w:r>
      <w:r w:rsidRPr="00446FFF">
        <w:rPr>
          <w:lang w:val="en-GB"/>
        </w:rPr>
        <w:t xml:space="preserve"> </w:t>
      </w:r>
      <w:r w:rsidR="00551D9D" w:rsidRPr="00446FFF">
        <w:rPr>
          <w:lang w:val="en-GB"/>
        </w:rPr>
        <w:t xml:space="preserve">The 2017 research </w:t>
      </w:r>
      <w:r w:rsidR="00551D9D" w:rsidRPr="00446FFF">
        <w:rPr>
          <w:i/>
          <w:iCs/>
          <w:lang w:val="en-GB"/>
        </w:rPr>
        <w:t>Between Creators and Keepers</w:t>
      </w:r>
      <w:r w:rsidR="00551D9D" w:rsidRPr="00446FFF">
        <w:rPr>
          <w:lang w:val="en-GB"/>
        </w:rPr>
        <w:t xml:space="preserve"> has shown that Dutch architecture firms use a vast diversity of software, and they have also done so in the past. While AutoCAD is the dominant </w:t>
      </w:r>
      <w:r w:rsidR="0092022C" w:rsidRPr="00446FFF">
        <w:rPr>
          <w:lang w:val="en-GB"/>
        </w:rPr>
        <w:t xml:space="preserve">programme </w:t>
      </w:r>
      <w:r w:rsidR="00551D9D" w:rsidRPr="00446FFF">
        <w:rPr>
          <w:lang w:val="en-GB"/>
        </w:rPr>
        <w:t xml:space="preserve">used for drafting and it is (and </w:t>
      </w:r>
      <w:r w:rsidR="00DD79AE" w:rsidRPr="00446FFF">
        <w:rPr>
          <w:lang w:val="en-GB"/>
        </w:rPr>
        <w:t>was</w:t>
      </w:r>
      <w:r w:rsidR="00551D9D" w:rsidRPr="00446FFF">
        <w:rPr>
          <w:lang w:val="en-GB"/>
        </w:rPr>
        <w:t xml:space="preserve">) used by most of the interviewed offices the firms always have used other </w:t>
      </w:r>
      <w:r w:rsidRPr="00446FFF">
        <w:rPr>
          <w:lang w:val="en-GB"/>
        </w:rPr>
        <w:t>software</w:t>
      </w:r>
      <w:r w:rsidR="00551D9D" w:rsidRPr="00446FFF">
        <w:rPr>
          <w:lang w:val="en-GB"/>
        </w:rPr>
        <w:t xml:space="preserve"> next to it.</w:t>
      </w:r>
      <w:r w:rsidR="00551D9D" w:rsidRPr="00446FFF">
        <w:rPr>
          <w:rStyle w:val="FootnoteReference"/>
          <w:lang w:val="en-GB"/>
        </w:rPr>
        <w:footnoteReference w:id="49"/>
      </w:r>
    </w:p>
    <w:p w14:paraId="7F26203E" w14:textId="77777777" w:rsidR="008B1F27" w:rsidRPr="00446FFF" w:rsidRDefault="008B1F27" w:rsidP="00551D9D">
      <w:pPr>
        <w:rPr>
          <w:sz w:val="24"/>
          <w:szCs w:val="24"/>
          <w:lang w:val="en-GB"/>
        </w:rPr>
      </w:pPr>
    </w:p>
    <w:p w14:paraId="7C42749A" w14:textId="4F85EF01" w:rsidR="00551D9D" w:rsidRPr="00446FFF" w:rsidRDefault="00551D9D" w:rsidP="00551D9D">
      <w:pPr>
        <w:rPr>
          <w:sz w:val="24"/>
          <w:szCs w:val="24"/>
          <w:lang w:val="en-GB"/>
        </w:rPr>
      </w:pPr>
      <w:r w:rsidRPr="00446FFF">
        <w:rPr>
          <w:sz w:val="24"/>
          <w:szCs w:val="24"/>
          <w:lang w:val="en-GB"/>
        </w:rPr>
        <w:t xml:space="preserve">In </w:t>
      </w:r>
      <w:r w:rsidRPr="00446FFF">
        <w:rPr>
          <w:i/>
          <w:iCs/>
          <w:sz w:val="24"/>
          <w:szCs w:val="24"/>
          <w:lang w:val="en-GB"/>
        </w:rPr>
        <w:t>Between the Creators and Keepers</w:t>
      </w:r>
      <w:r w:rsidRPr="00446FFF">
        <w:rPr>
          <w:sz w:val="24"/>
          <w:szCs w:val="24"/>
          <w:lang w:val="en-GB"/>
        </w:rPr>
        <w:t xml:space="preserve">, I described three major levels of influence and four different categories of tools used by the interviewed architecture firms. The levels of influence describe different ways in which design practices have embraced </w:t>
      </w:r>
      <w:r w:rsidR="00266935" w:rsidRPr="00446FFF">
        <w:rPr>
          <w:sz w:val="24"/>
          <w:szCs w:val="24"/>
          <w:lang w:val="en-GB"/>
        </w:rPr>
        <w:t xml:space="preserve">the </w:t>
      </w:r>
      <w:r w:rsidR="006B6AF3" w:rsidRPr="00446FFF">
        <w:rPr>
          <w:sz w:val="24"/>
          <w:szCs w:val="24"/>
          <w:lang w:val="en-GB"/>
        </w:rPr>
        <w:t>digitisation</w:t>
      </w:r>
      <w:r w:rsidRPr="00446FFF">
        <w:rPr>
          <w:sz w:val="24"/>
          <w:szCs w:val="24"/>
          <w:lang w:val="en-GB"/>
        </w:rPr>
        <w:t xml:space="preserve"> of the design process. I distinguish between the </w:t>
      </w:r>
      <w:r w:rsidR="006B6AF3" w:rsidRPr="00446FFF">
        <w:rPr>
          <w:sz w:val="24"/>
          <w:szCs w:val="24"/>
          <w:lang w:val="en-GB"/>
        </w:rPr>
        <w:t>digitisation</w:t>
      </w:r>
      <w:r w:rsidRPr="00446FFF">
        <w:rPr>
          <w:sz w:val="24"/>
          <w:szCs w:val="24"/>
          <w:lang w:val="en-GB"/>
        </w:rPr>
        <w:t xml:space="preserve"> of the design (exemplified by the use of drafting CAD software), the </w:t>
      </w:r>
      <w:r w:rsidR="006B6AF3" w:rsidRPr="00446FFF">
        <w:rPr>
          <w:sz w:val="24"/>
          <w:szCs w:val="24"/>
          <w:lang w:val="en-GB"/>
        </w:rPr>
        <w:t>digitisation</w:t>
      </w:r>
      <w:r w:rsidRPr="00446FFF">
        <w:rPr>
          <w:sz w:val="24"/>
          <w:szCs w:val="24"/>
          <w:lang w:val="en-GB"/>
        </w:rPr>
        <w:t xml:space="preserve"> of the design process (exemplified by complex design process management and the use of software such as BIM) and the </w:t>
      </w:r>
      <w:r w:rsidR="006B6AF3" w:rsidRPr="00446FFF">
        <w:rPr>
          <w:sz w:val="24"/>
          <w:szCs w:val="24"/>
          <w:lang w:val="en-GB"/>
        </w:rPr>
        <w:t>digitisation</w:t>
      </w:r>
      <w:r w:rsidRPr="00446FFF">
        <w:rPr>
          <w:sz w:val="24"/>
          <w:szCs w:val="24"/>
          <w:lang w:val="en-GB"/>
        </w:rPr>
        <w:t xml:space="preserve"> of fabrication</w:t>
      </w:r>
      <w:r w:rsidR="009C75AD" w:rsidRPr="00446FFF">
        <w:rPr>
          <w:sz w:val="24"/>
          <w:szCs w:val="24"/>
          <w:lang w:val="en-GB"/>
        </w:rPr>
        <w:t xml:space="preserve"> processes</w:t>
      </w:r>
      <w:r w:rsidRPr="00446FFF">
        <w:rPr>
          <w:sz w:val="24"/>
          <w:szCs w:val="24"/>
          <w:lang w:val="en-GB"/>
        </w:rPr>
        <w:t xml:space="preserve"> (that involves parametric design combined </w:t>
      </w:r>
      <w:r w:rsidR="00820F57" w:rsidRPr="00446FFF">
        <w:rPr>
          <w:sz w:val="24"/>
          <w:szCs w:val="24"/>
          <w:lang w:val="en-GB"/>
        </w:rPr>
        <w:t>with</w:t>
      </w:r>
      <w:r w:rsidRPr="00446FFF">
        <w:rPr>
          <w:sz w:val="24"/>
          <w:szCs w:val="24"/>
          <w:lang w:val="en-GB"/>
        </w:rPr>
        <w:t xml:space="preserve"> </w:t>
      </w:r>
      <w:r w:rsidR="00820F57" w:rsidRPr="00446FFF">
        <w:rPr>
          <w:sz w:val="24"/>
          <w:szCs w:val="24"/>
          <w:lang w:val="en-GB"/>
        </w:rPr>
        <w:t xml:space="preserve">rapid prototyping and </w:t>
      </w:r>
      <w:r w:rsidRPr="00446FFF">
        <w:rPr>
          <w:sz w:val="24"/>
          <w:szCs w:val="24"/>
          <w:lang w:val="en-GB"/>
        </w:rPr>
        <w:t>digital fabrication). The tools I described were categor</w:t>
      </w:r>
      <w:r w:rsidR="00325A6B" w:rsidRPr="00446FFF">
        <w:rPr>
          <w:sz w:val="24"/>
          <w:szCs w:val="24"/>
          <w:lang w:val="en-GB"/>
        </w:rPr>
        <w:t>is</w:t>
      </w:r>
      <w:r w:rsidRPr="00446FFF">
        <w:rPr>
          <w:sz w:val="24"/>
          <w:szCs w:val="24"/>
          <w:lang w:val="en-GB"/>
        </w:rPr>
        <w:t xml:space="preserve">ed into drafting </w:t>
      </w:r>
      <w:r w:rsidR="00C45843" w:rsidRPr="00446FFF">
        <w:rPr>
          <w:sz w:val="24"/>
          <w:szCs w:val="24"/>
          <w:lang w:val="en-GB"/>
        </w:rPr>
        <w:t>2D</w:t>
      </w:r>
      <w:r w:rsidRPr="00446FFF">
        <w:rPr>
          <w:sz w:val="24"/>
          <w:szCs w:val="24"/>
          <w:lang w:val="en-GB"/>
        </w:rPr>
        <w:t xml:space="preserve"> and 3D software, visual</w:t>
      </w:r>
      <w:r w:rsidR="00325A6B" w:rsidRPr="00446FFF">
        <w:rPr>
          <w:sz w:val="24"/>
          <w:szCs w:val="24"/>
          <w:lang w:val="en-GB"/>
        </w:rPr>
        <w:t>is</w:t>
      </w:r>
      <w:r w:rsidRPr="00446FFF">
        <w:rPr>
          <w:sz w:val="24"/>
          <w:szCs w:val="24"/>
          <w:lang w:val="en-GB"/>
        </w:rPr>
        <w:t xml:space="preserve">ation software, graphic design </w:t>
      </w:r>
      <w:r w:rsidRPr="00446FFF">
        <w:rPr>
          <w:sz w:val="24"/>
          <w:szCs w:val="24"/>
          <w:lang w:val="en-GB"/>
        </w:rPr>
        <w:lastRenderedPageBreak/>
        <w:t>(raster and vector) software, and office management software. However helpful, these categor</w:t>
      </w:r>
      <w:r w:rsidR="00325A6B" w:rsidRPr="00446FFF">
        <w:rPr>
          <w:sz w:val="24"/>
          <w:szCs w:val="24"/>
          <w:lang w:val="en-GB"/>
        </w:rPr>
        <w:t>is</w:t>
      </w:r>
      <w:r w:rsidRPr="00446FFF">
        <w:rPr>
          <w:sz w:val="24"/>
          <w:szCs w:val="24"/>
          <w:lang w:val="en-GB"/>
        </w:rPr>
        <w:t>ations are ambivalent and can be described differently.</w:t>
      </w:r>
    </w:p>
    <w:p w14:paraId="1C8033E1" w14:textId="0027067F" w:rsidR="00551D9D" w:rsidRPr="00446FFF" w:rsidRDefault="00551D9D" w:rsidP="00551D9D">
      <w:pPr>
        <w:rPr>
          <w:sz w:val="24"/>
          <w:szCs w:val="24"/>
          <w:lang w:val="en-GB"/>
        </w:rPr>
      </w:pPr>
      <w:r w:rsidRPr="00446FFF">
        <w:rPr>
          <w:sz w:val="24"/>
          <w:szCs w:val="24"/>
          <w:lang w:val="en-GB"/>
        </w:rPr>
        <w:t xml:space="preserve">In the book </w:t>
      </w:r>
      <w:r w:rsidRPr="00446FFF">
        <w:rPr>
          <w:i/>
          <w:iCs/>
          <w:sz w:val="24"/>
          <w:szCs w:val="24"/>
          <w:lang w:val="en-GB"/>
        </w:rPr>
        <w:t>The Architecture Machine. The Role of Computers in Architecture</w:t>
      </w:r>
      <w:r w:rsidRPr="00446FFF">
        <w:rPr>
          <w:rStyle w:val="FootnoteReference"/>
          <w:sz w:val="24"/>
          <w:szCs w:val="24"/>
          <w:lang w:val="en-GB"/>
        </w:rPr>
        <w:footnoteReference w:id="50"/>
      </w:r>
      <w:r w:rsidRPr="00446FFF">
        <w:rPr>
          <w:sz w:val="24"/>
          <w:szCs w:val="24"/>
          <w:lang w:val="en-GB"/>
        </w:rPr>
        <w:t xml:space="preserve"> the authors describe four major roles that the computer has played in design: drawing machine, computer-aided design tool, medium for storytelling, interactive platform.</w:t>
      </w:r>
      <w:r w:rsidRPr="00446FFF">
        <w:rPr>
          <w:rStyle w:val="FootnoteReference"/>
          <w:sz w:val="24"/>
          <w:szCs w:val="24"/>
          <w:lang w:val="en-GB"/>
        </w:rPr>
        <w:footnoteReference w:id="51"/>
      </w:r>
      <w:r w:rsidRPr="00446FFF">
        <w:rPr>
          <w:sz w:val="24"/>
          <w:szCs w:val="24"/>
          <w:lang w:val="en-GB"/>
        </w:rPr>
        <w:t xml:space="preserve"> To define them the authors </w:t>
      </w:r>
      <w:r w:rsidR="00F12009" w:rsidRPr="00446FFF">
        <w:rPr>
          <w:sz w:val="24"/>
          <w:szCs w:val="24"/>
          <w:lang w:val="en-GB"/>
        </w:rPr>
        <w:t>state</w:t>
      </w:r>
      <w:r w:rsidRPr="00446FFF">
        <w:rPr>
          <w:sz w:val="24"/>
          <w:szCs w:val="24"/>
          <w:lang w:val="en-GB"/>
        </w:rPr>
        <w:t xml:space="preserve"> that </w:t>
      </w:r>
      <w:r w:rsidR="00C45843" w:rsidRPr="00446FFF">
        <w:rPr>
          <w:sz w:val="24"/>
          <w:szCs w:val="24"/>
          <w:lang w:val="en-GB"/>
        </w:rPr>
        <w:t xml:space="preserve">the </w:t>
      </w:r>
      <w:r w:rsidRPr="00446FFF">
        <w:rPr>
          <w:sz w:val="24"/>
          <w:szCs w:val="24"/>
          <w:lang w:val="en-GB"/>
        </w:rPr>
        <w:t xml:space="preserve">drawing machine has helped architects perform tiresome and repetitive drawing and calculating tasks. The role of computer-aided design </w:t>
      </w:r>
      <w:r w:rsidR="00C45843" w:rsidRPr="00446FFF">
        <w:rPr>
          <w:sz w:val="24"/>
          <w:szCs w:val="24"/>
          <w:lang w:val="en-GB"/>
        </w:rPr>
        <w:t>focuses on</w:t>
      </w:r>
      <w:r w:rsidRPr="00446FFF">
        <w:rPr>
          <w:sz w:val="24"/>
          <w:szCs w:val="24"/>
          <w:lang w:val="en-GB"/>
        </w:rPr>
        <w:t xml:space="preserve"> the assistance of software in architectural explorations of new geometries. Storytelling focuses on digital forms of representation such as rendering and animation. And the interactive platform focuses on the potentials of interaction and democrat</w:t>
      </w:r>
      <w:r w:rsidR="00325A6B" w:rsidRPr="00446FFF">
        <w:rPr>
          <w:sz w:val="24"/>
          <w:szCs w:val="24"/>
          <w:lang w:val="en-GB"/>
        </w:rPr>
        <w:t>is</w:t>
      </w:r>
      <w:r w:rsidRPr="00446FFF">
        <w:rPr>
          <w:sz w:val="24"/>
          <w:szCs w:val="24"/>
          <w:lang w:val="en-GB"/>
        </w:rPr>
        <w:t xml:space="preserve">ation enabled by developments such as VR and web 2.0. </w:t>
      </w:r>
    </w:p>
    <w:p w14:paraId="26C4C46E" w14:textId="77777777" w:rsidR="008B1F27" w:rsidRPr="00446FFF" w:rsidRDefault="008B1F27" w:rsidP="00551D9D">
      <w:pPr>
        <w:rPr>
          <w:sz w:val="24"/>
          <w:szCs w:val="24"/>
          <w:lang w:val="en-GB"/>
        </w:rPr>
      </w:pPr>
    </w:p>
    <w:p w14:paraId="7D5302FF" w14:textId="10997DB1" w:rsidR="00551D9D" w:rsidRPr="00446FFF" w:rsidRDefault="00551D9D" w:rsidP="00551D9D">
      <w:pPr>
        <w:rPr>
          <w:sz w:val="24"/>
          <w:szCs w:val="24"/>
          <w:lang w:val="en-GB"/>
        </w:rPr>
      </w:pPr>
      <w:r w:rsidRPr="00446FFF">
        <w:rPr>
          <w:sz w:val="24"/>
          <w:szCs w:val="24"/>
          <w:lang w:val="en-GB"/>
        </w:rPr>
        <w:t xml:space="preserve">While the distinctions used by Fankhänel and Lapik differ from those defined in my earlier research there is a significant overlap in the general logic and observations that can be made based on those distinctions. There is one important difference, however, which I would like to note. While </w:t>
      </w:r>
      <w:r w:rsidRPr="00446FFF">
        <w:rPr>
          <w:i/>
          <w:iCs/>
          <w:sz w:val="24"/>
          <w:szCs w:val="24"/>
          <w:lang w:val="en-GB"/>
        </w:rPr>
        <w:t>Between Creators and Keepers</w:t>
      </w:r>
      <w:r w:rsidRPr="00446FFF">
        <w:rPr>
          <w:sz w:val="24"/>
          <w:szCs w:val="24"/>
          <w:lang w:val="en-GB"/>
        </w:rPr>
        <w:t xml:space="preserve"> analysed the changes in the use of visualisation and animation software by architects it did not distinguish this aspect as a separate part of the design process, but as inherent </w:t>
      </w:r>
      <w:r w:rsidR="00F12009" w:rsidRPr="00446FFF">
        <w:rPr>
          <w:sz w:val="24"/>
          <w:szCs w:val="24"/>
          <w:lang w:val="en-GB"/>
        </w:rPr>
        <w:t>to it</w:t>
      </w:r>
      <w:r w:rsidRPr="00446FFF">
        <w:rPr>
          <w:sz w:val="24"/>
          <w:szCs w:val="24"/>
          <w:lang w:val="en-GB"/>
        </w:rPr>
        <w:t xml:space="preserve">. </w:t>
      </w:r>
      <w:r w:rsidR="00F12009" w:rsidRPr="00446FFF">
        <w:rPr>
          <w:sz w:val="24"/>
          <w:szCs w:val="24"/>
          <w:lang w:val="en-GB"/>
        </w:rPr>
        <w:t>However, it is</w:t>
      </w:r>
      <w:r w:rsidRPr="00446FFF">
        <w:rPr>
          <w:sz w:val="24"/>
          <w:szCs w:val="24"/>
          <w:lang w:val="en-GB"/>
        </w:rPr>
        <w:t xml:space="preserve"> worth noting that forms of representation in architecture have gone through several transformations</w:t>
      </w:r>
      <w:r w:rsidR="00C45843" w:rsidRPr="00446FFF">
        <w:rPr>
          <w:sz w:val="24"/>
          <w:szCs w:val="24"/>
          <w:lang w:val="en-GB"/>
        </w:rPr>
        <w:t>.</w:t>
      </w:r>
      <w:r w:rsidRPr="00446FFF">
        <w:rPr>
          <w:sz w:val="24"/>
          <w:szCs w:val="24"/>
          <w:lang w:val="en-GB"/>
        </w:rPr>
        <w:t xml:space="preserve"> </w:t>
      </w:r>
      <w:r w:rsidR="00C45843" w:rsidRPr="00446FFF">
        <w:rPr>
          <w:sz w:val="24"/>
          <w:szCs w:val="24"/>
          <w:lang w:val="en-GB"/>
        </w:rPr>
        <w:t>S</w:t>
      </w:r>
      <w:r w:rsidRPr="00446FFF">
        <w:rPr>
          <w:sz w:val="24"/>
          <w:szCs w:val="24"/>
          <w:lang w:val="en-GB"/>
        </w:rPr>
        <w:t>ome of them have been further highlighted in this research report as a potential study case.</w:t>
      </w:r>
    </w:p>
    <w:p w14:paraId="3F88F398" w14:textId="77777777" w:rsidR="008B1F27" w:rsidRPr="00446FFF" w:rsidRDefault="008B1F27" w:rsidP="00551D9D">
      <w:pPr>
        <w:rPr>
          <w:sz w:val="24"/>
          <w:szCs w:val="24"/>
          <w:lang w:val="en-GB"/>
        </w:rPr>
      </w:pPr>
    </w:p>
    <w:p w14:paraId="74A6DCAE" w14:textId="5DBC68F7" w:rsidR="00551D9D" w:rsidRPr="00446FFF" w:rsidRDefault="005157C5" w:rsidP="00551D9D">
      <w:pPr>
        <w:rPr>
          <w:sz w:val="24"/>
          <w:szCs w:val="24"/>
          <w:lang w:val="en-GB"/>
        </w:rPr>
      </w:pPr>
      <w:r w:rsidRPr="00446FFF">
        <w:rPr>
          <w:sz w:val="24"/>
          <w:szCs w:val="24"/>
          <w:lang w:val="en-GB"/>
        </w:rPr>
        <w:t>Below I describe t</w:t>
      </w:r>
      <w:r w:rsidR="00551D9D" w:rsidRPr="00446FFF">
        <w:rPr>
          <w:sz w:val="24"/>
          <w:szCs w:val="24"/>
          <w:lang w:val="en-GB"/>
        </w:rPr>
        <w:t xml:space="preserve">he </w:t>
      </w:r>
      <w:r w:rsidR="00C45843" w:rsidRPr="00446FFF">
        <w:rPr>
          <w:sz w:val="24"/>
          <w:szCs w:val="24"/>
          <w:lang w:val="en-GB"/>
        </w:rPr>
        <w:t>three stories</w:t>
      </w:r>
      <w:r w:rsidR="00551D9D" w:rsidRPr="00446FFF">
        <w:rPr>
          <w:sz w:val="24"/>
          <w:szCs w:val="24"/>
          <w:lang w:val="en-GB"/>
        </w:rPr>
        <w:t xml:space="preserve"> that emerged from the conversations</w:t>
      </w:r>
      <w:r w:rsidRPr="00446FFF">
        <w:rPr>
          <w:sz w:val="24"/>
          <w:szCs w:val="24"/>
          <w:lang w:val="en-GB"/>
        </w:rPr>
        <w:t xml:space="preserve"> conducted within this research project and that could help understand digital architecture based on interactions between the architect and the computer.</w:t>
      </w:r>
    </w:p>
    <w:p w14:paraId="38AA1B95" w14:textId="77777777" w:rsidR="008B1F27" w:rsidRPr="00446FFF" w:rsidRDefault="008B1F27" w:rsidP="00551D9D">
      <w:pPr>
        <w:rPr>
          <w:sz w:val="24"/>
          <w:szCs w:val="24"/>
          <w:lang w:val="en-GB"/>
        </w:rPr>
      </w:pPr>
    </w:p>
    <w:p w14:paraId="406CFCB7" w14:textId="6146BA86" w:rsidR="00551D9D" w:rsidRPr="00446FFF" w:rsidRDefault="008172B9" w:rsidP="002D33D3">
      <w:pPr>
        <w:pStyle w:val="Heading3"/>
        <w:numPr>
          <w:ilvl w:val="2"/>
          <w:numId w:val="22"/>
        </w:numPr>
        <w:tabs>
          <w:tab w:val="num" w:pos="643"/>
        </w:tabs>
        <w:rPr>
          <w:rFonts w:eastAsiaTheme="majorEastAsia"/>
          <w:sz w:val="24"/>
          <w:lang w:val="en-GB"/>
        </w:rPr>
      </w:pPr>
      <w:r w:rsidRPr="00446FFF">
        <w:rPr>
          <w:rFonts w:eastAsiaTheme="minorEastAsia"/>
          <w:sz w:val="24"/>
          <w:lang w:val="en-GB"/>
        </w:rPr>
        <w:t>R</w:t>
      </w:r>
      <w:r w:rsidR="00551D9D" w:rsidRPr="00446FFF">
        <w:rPr>
          <w:rFonts w:eastAsiaTheme="minorEastAsia"/>
          <w:sz w:val="24"/>
          <w:lang w:val="en-GB"/>
        </w:rPr>
        <w:t xml:space="preserve">eproduction and iteration </w:t>
      </w:r>
      <w:r w:rsidR="00A350EC" w:rsidRPr="00446FFF">
        <w:rPr>
          <w:rFonts w:eastAsiaTheme="minorEastAsia"/>
          <w:sz w:val="24"/>
          <w:lang w:val="en-GB"/>
        </w:rPr>
        <w:t>as core of</w:t>
      </w:r>
      <w:r w:rsidR="00551D9D" w:rsidRPr="00446FFF">
        <w:rPr>
          <w:rFonts w:eastAsiaTheme="minorEastAsia"/>
          <w:sz w:val="24"/>
          <w:lang w:val="en-GB"/>
        </w:rPr>
        <w:t xml:space="preserve"> </w:t>
      </w:r>
      <w:r w:rsidR="00A350EC" w:rsidRPr="00446FFF">
        <w:rPr>
          <w:rFonts w:eastAsiaTheme="minorEastAsia"/>
          <w:sz w:val="24"/>
          <w:lang w:val="en-GB"/>
        </w:rPr>
        <w:t xml:space="preserve">the </w:t>
      </w:r>
      <w:r w:rsidR="00551D9D" w:rsidRPr="00446FFF">
        <w:rPr>
          <w:rFonts w:eastAsiaTheme="minorEastAsia"/>
          <w:sz w:val="24"/>
          <w:lang w:val="en-GB"/>
        </w:rPr>
        <w:t>design practice</w:t>
      </w:r>
    </w:p>
    <w:p w14:paraId="79CE0E9A" w14:textId="77777777" w:rsidR="008B1F27" w:rsidRPr="00446FFF" w:rsidRDefault="008B1F27" w:rsidP="008B1F27">
      <w:pPr>
        <w:rPr>
          <w:sz w:val="24"/>
          <w:szCs w:val="24"/>
          <w:lang w:val="en-GB"/>
        </w:rPr>
      </w:pPr>
    </w:p>
    <w:p w14:paraId="042C54E9" w14:textId="540353D9" w:rsidR="00551D9D" w:rsidRDefault="00364468" w:rsidP="00551D9D">
      <w:pPr>
        <w:rPr>
          <w:sz w:val="24"/>
          <w:szCs w:val="24"/>
          <w:lang w:val="en-GB"/>
        </w:rPr>
      </w:pPr>
      <w:r w:rsidRPr="00446FFF">
        <w:rPr>
          <w:sz w:val="24"/>
          <w:szCs w:val="24"/>
          <w:lang w:val="en-GB"/>
        </w:rPr>
        <w:t>I</w:t>
      </w:r>
      <w:r w:rsidR="00551D9D" w:rsidRPr="00446FFF">
        <w:rPr>
          <w:sz w:val="24"/>
          <w:szCs w:val="24"/>
          <w:lang w:val="en-GB"/>
        </w:rPr>
        <w:t xml:space="preserve">n </w:t>
      </w:r>
      <w:r w:rsidR="00970B2C" w:rsidRPr="00446FFF">
        <w:rPr>
          <w:sz w:val="24"/>
          <w:szCs w:val="24"/>
          <w:lang w:val="en-GB"/>
        </w:rPr>
        <w:t xml:space="preserve">the </w:t>
      </w:r>
      <w:r w:rsidR="009B2AE5" w:rsidRPr="00446FFF">
        <w:rPr>
          <w:sz w:val="24"/>
          <w:szCs w:val="24"/>
          <w:lang w:val="en-GB"/>
        </w:rPr>
        <w:t>research paper</w:t>
      </w:r>
      <w:r w:rsidRPr="00446FFF">
        <w:rPr>
          <w:sz w:val="24"/>
          <w:szCs w:val="24"/>
          <w:lang w:val="en-GB"/>
        </w:rPr>
        <w:t xml:space="preserve"> </w:t>
      </w:r>
      <w:r w:rsidR="00E94F24" w:rsidRPr="00446FFF">
        <w:rPr>
          <w:sz w:val="24"/>
          <w:szCs w:val="24"/>
          <w:lang w:val="en-GB"/>
        </w:rPr>
        <w:t>on applying</w:t>
      </w:r>
      <w:r w:rsidRPr="229836B5">
        <w:rPr>
          <w:i/>
          <w:iCs/>
          <w:sz w:val="24"/>
          <w:szCs w:val="24"/>
          <w:lang w:val="en-GB"/>
        </w:rPr>
        <w:t xml:space="preserve"> </w:t>
      </w:r>
      <w:r w:rsidRPr="00446FFF">
        <w:rPr>
          <w:sz w:val="24"/>
          <w:szCs w:val="24"/>
          <w:lang w:val="en-GB"/>
        </w:rPr>
        <w:t>recycling principles in design and architecture practice (</w:t>
      </w:r>
      <w:r w:rsidRPr="229836B5">
        <w:rPr>
          <w:i/>
          <w:iCs/>
          <w:sz w:val="24"/>
          <w:szCs w:val="24"/>
          <w:lang w:val="en-GB"/>
        </w:rPr>
        <w:t>Invented from Copies</w:t>
      </w:r>
      <w:r w:rsidR="00551D9D" w:rsidRPr="00446FFF">
        <w:rPr>
          <w:sz w:val="24"/>
          <w:szCs w:val="24"/>
          <w:lang w:val="en-GB"/>
        </w:rPr>
        <w:t>)</w:t>
      </w:r>
      <w:r w:rsidR="00551D9D" w:rsidRPr="00446FFF">
        <w:rPr>
          <w:rStyle w:val="FootnoteReference"/>
          <w:sz w:val="24"/>
          <w:szCs w:val="24"/>
          <w:lang w:val="en-GB"/>
        </w:rPr>
        <w:footnoteReference w:id="52"/>
      </w:r>
      <w:r w:rsidR="00551D9D" w:rsidRPr="00446FFF">
        <w:rPr>
          <w:sz w:val="24"/>
          <w:szCs w:val="24"/>
          <w:lang w:val="en-GB"/>
        </w:rPr>
        <w:t xml:space="preserve"> </w:t>
      </w:r>
      <w:r w:rsidR="00817785" w:rsidRPr="00446FFF">
        <w:rPr>
          <w:sz w:val="24"/>
          <w:szCs w:val="24"/>
          <w:lang w:val="en-GB"/>
        </w:rPr>
        <w:t>Het Nieuwe Instituut</w:t>
      </w:r>
      <w:r w:rsidR="0092022C" w:rsidRPr="00446FFF">
        <w:rPr>
          <w:sz w:val="24"/>
          <w:szCs w:val="24"/>
          <w:lang w:val="en-GB"/>
        </w:rPr>
        <w:t>’</w:t>
      </w:r>
      <w:r w:rsidR="00817785" w:rsidRPr="00446FFF">
        <w:rPr>
          <w:sz w:val="24"/>
          <w:szCs w:val="24"/>
          <w:lang w:val="en-GB"/>
        </w:rPr>
        <w:t>s</w:t>
      </w:r>
      <w:r w:rsidRPr="00446FFF">
        <w:rPr>
          <w:sz w:val="24"/>
          <w:szCs w:val="24"/>
          <w:lang w:val="en-GB"/>
        </w:rPr>
        <w:t xml:space="preserve"> Curator of Collections Ellen Smit stresses</w:t>
      </w:r>
      <w:r w:rsidR="00551D9D" w:rsidRPr="00446FFF">
        <w:rPr>
          <w:sz w:val="24"/>
          <w:szCs w:val="24"/>
          <w:lang w:val="en-GB"/>
        </w:rPr>
        <w:t xml:space="preserve"> </w:t>
      </w:r>
      <w:r w:rsidRPr="00446FFF">
        <w:rPr>
          <w:sz w:val="24"/>
          <w:szCs w:val="24"/>
          <w:lang w:val="en-GB"/>
        </w:rPr>
        <w:t xml:space="preserve">the </w:t>
      </w:r>
      <w:r w:rsidR="00551D9D" w:rsidRPr="00446FFF">
        <w:rPr>
          <w:sz w:val="24"/>
          <w:szCs w:val="24"/>
          <w:lang w:val="en-GB"/>
        </w:rPr>
        <w:t xml:space="preserve">growing importance </w:t>
      </w:r>
      <w:r w:rsidR="00970B2C" w:rsidRPr="00446FFF">
        <w:rPr>
          <w:sz w:val="24"/>
          <w:szCs w:val="24"/>
          <w:lang w:val="en-GB"/>
        </w:rPr>
        <w:t>of</w:t>
      </w:r>
      <w:r w:rsidR="00551D9D" w:rsidRPr="00446FFF">
        <w:rPr>
          <w:sz w:val="24"/>
          <w:szCs w:val="24"/>
          <w:lang w:val="en-GB"/>
        </w:rPr>
        <w:t xml:space="preserve"> explor</w:t>
      </w:r>
      <w:r w:rsidR="00970B2C" w:rsidRPr="00446FFF">
        <w:rPr>
          <w:sz w:val="24"/>
          <w:szCs w:val="24"/>
          <w:lang w:val="en-GB"/>
        </w:rPr>
        <w:t>ing</w:t>
      </w:r>
      <w:r w:rsidR="00551D9D" w:rsidRPr="00446FFF">
        <w:rPr>
          <w:sz w:val="24"/>
          <w:szCs w:val="24"/>
          <w:lang w:val="en-GB"/>
        </w:rPr>
        <w:t xml:space="preserve"> not only what architects designed, but how they did it. </w:t>
      </w:r>
      <w:r w:rsidRPr="00446FFF">
        <w:rPr>
          <w:sz w:val="24"/>
          <w:szCs w:val="24"/>
          <w:lang w:val="en-GB"/>
        </w:rPr>
        <w:t>In her research</w:t>
      </w:r>
      <w:r w:rsidR="0068187E" w:rsidRPr="00446FFF">
        <w:rPr>
          <w:sz w:val="24"/>
          <w:szCs w:val="24"/>
          <w:lang w:val="en-GB"/>
        </w:rPr>
        <w:t>,</w:t>
      </w:r>
      <w:r w:rsidRPr="00446FFF">
        <w:rPr>
          <w:sz w:val="24"/>
          <w:szCs w:val="24"/>
          <w:lang w:val="en-GB"/>
        </w:rPr>
        <w:t xml:space="preserve"> she</w:t>
      </w:r>
      <w:r w:rsidR="00551D9D" w:rsidRPr="00446FFF">
        <w:rPr>
          <w:sz w:val="24"/>
          <w:szCs w:val="24"/>
          <w:lang w:val="en-GB"/>
        </w:rPr>
        <w:t xml:space="preserve"> studies how architects</w:t>
      </w:r>
      <w:r w:rsidRPr="00446FFF">
        <w:rPr>
          <w:sz w:val="24"/>
          <w:szCs w:val="24"/>
          <w:lang w:val="en-GB"/>
        </w:rPr>
        <w:t>,</w:t>
      </w:r>
      <w:r w:rsidR="00551D9D" w:rsidRPr="00446FFF">
        <w:rPr>
          <w:sz w:val="24"/>
          <w:szCs w:val="24"/>
          <w:lang w:val="en-GB"/>
        </w:rPr>
        <w:t xml:space="preserve"> who did not have access to digital tools</w:t>
      </w:r>
      <w:r w:rsidRPr="00446FFF">
        <w:rPr>
          <w:sz w:val="24"/>
          <w:szCs w:val="24"/>
          <w:lang w:val="en-GB"/>
        </w:rPr>
        <w:t>,</w:t>
      </w:r>
      <w:r w:rsidR="00551D9D" w:rsidRPr="00446FFF">
        <w:rPr>
          <w:sz w:val="24"/>
          <w:szCs w:val="24"/>
          <w:lang w:val="en-GB"/>
        </w:rPr>
        <w:t xml:space="preserve"> developed design-oriented reproduction techniques with a logic that is closer to the digital design processes</w:t>
      </w:r>
      <w:r w:rsidR="009B2AE5" w:rsidRPr="00446FFF">
        <w:rPr>
          <w:sz w:val="24"/>
          <w:szCs w:val="24"/>
          <w:lang w:val="en-GB"/>
        </w:rPr>
        <w:t xml:space="preserve"> </w:t>
      </w:r>
      <w:r w:rsidR="0068187E" w:rsidRPr="00446FFF">
        <w:rPr>
          <w:sz w:val="24"/>
          <w:szCs w:val="24"/>
          <w:lang w:val="en-GB"/>
        </w:rPr>
        <w:t xml:space="preserve">developed later </w:t>
      </w:r>
      <w:r w:rsidR="00551D9D" w:rsidRPr="00446FFF">
        <w:rPr>
          <w:sz w:val="24"/>
          <w:szCs w:val="24"/>
          <w:lang w:val="en-GB"/>
        </w:rPr>
        <w:t xml:space="preserve">than to the traditionally understood architectural craft. </w:t>
      </w:r>
      <w:r w:rsidRPr="00446FFF">
        <w:rPr>
          <w:sz w:val="24"/>
          <w:szCs w:val="24"/>
          <w:lang w:val="en-GB"/>
        </w:rPr>
        <w:t>According to Smit</w:t>
      </w:r>
      <w:r w:rsidR="00551D9D" w:rsidRPr="00446FFF">
        <w:rPr>
          <w:sz w:val="24"/>
          <w:szCs w:val="24"/>
          <w:lang w:val="en-GB"/>
        </w:rPr>
        <w:t xml:space="preserve"> architectural history knows very little about the ways in which architects </w:t>
      </w:r>
      <w:r w:rsidR="00970B2C" w:rsidRPr="00446FFF">
        <w:rPr>
          <w:sz w:val="24"/>
          <w:szCs w:val="24"/>
          <w:lang w:val="en-GB"/>
        </w:rPr>
        <w:t xml:space="preserve">worked with </w:t>
      </w:r>
      <w:r w:rsidR="00551D9D" w:rsidRPr="00446FFF">
        <w:rPr>
          <w:sz w:val="24"/>
          <w:szCs w:val="24"/>
          <w:lang w:val="en-GB"/>
        </w:rPr>
        <w:t>reproduction techniques</w:t>
      </w:r>
      <w:r w:rsidRPr="00446FFF">
        <w:rPr>
          <w:sz w:val="24"/>
          <w:szCs w:val="24"/>
          <w:lang w:val="en-GB"/>
        </w:rPr>
        <w:t xml:space="preserve"> and how they invented new ones</w:t>
      </w:r>
      <w:r w:rsidRPr="229836B5">
        <w:rPr>
          <w:i/>
          <w:iCs/>
          <w:sz w:val="24"/>
          <w:szCs w:val="24"/>
          <w:lang w:val="en-GB"/>
        </w:rPr>
        <w:t xml:space="preserve">. </w:t>
      </w:r>
      <w:r w:rsidR="00551D9D" w:rsidRPr="00446FFF">
        <w:rPr>
          <w:sz w:val="24"/>
          <w:szCs w:val="24"/>
          <w:lang w:val="en-GB"/>
        </w:rPr>
        <w:t xml:space="preserve">How architects </w:t>
      </w:r>
      <w:r w:rsidR="00970B2C" w:rsidRPr="00446FFF">
        <w:rPr>
          <w:sz w:val="24"/>
          <w:szCs w:val="24"/>
          <w:lang w:val="en-GB"/>
        </w:rPr>
        <w:t>used</w:t>
      </w:r>
      <w:r w:rsidR="00B22772" w:rsidRPr="00446FFF">
        <w:rPr>
          <w:sz w:val="24"/>
          <w:szCs w:val="24"/>
          <w:lang w:val="en-GB"/>
        </w:rPr>
        <w:t xml:space="preserve"> analogue and digital </w:t>
      </w:r>
      <w:r w:rsidR="00551D9D" w:rsidRPr="00446FFF">
        <w:rPr>
          <w:sz w:val="24"/>
          <w:szCs w:val="24"/>
          <w:lang w:val="en-GB"/>
        </w:rPr>
        <w:t>techniques of reproduction, repetition, and iteration becomes an interesting research question that spans</w:t>
      </w:r>
      <w:r w:rsidR="00B22772" w:rsidRPr="00446FFF">
        <w:rPr>
          <w:sz w:val="24"/>
          <w:szCs w:val="24"/>
          <w:lang w:val="en-GB"/>
        </w:rPr>
        <w:t xml:space="preserve"> </w:t>
      </w:r>
      <w:r w:rsidR="00970B2C" w:rsidRPr="00446FFF">
        <w:rPr>
          <w:sz w:val="24"/>
          <w:szCs w:val="24"/>
          <w:lang w:val="en-GB"/>
        </w:rPr>
        <w:t xml:space="preserve">the </w:t>
      </w:r>
      <w:r w:rsidR="00551D9D" w:rsidRPr="00446FFF">
        <w:rPr>
          <w:sz w:val="24"/>
          <w:szCs w:val="24"/>
          <w:lang w:val="en-GB"/>
        </w:rPr>
        <w:t>realms</w:t>
      </w:r>
      <w:r w:rsidR="00B22772" w:rsidRPr="00446FFF">
        <w:rPr>
          <w:sz w:val="24"/>
          <w:szCs w:val="24"/>
          <w:lang w:val="en-GB"/>
        </w:rPr>
        <w:t xml:space="preserve"> of analogue, born-digital and hybrid archives</w:t>
      </w:r>
      <w:r w:rsidR="00551D9D" w:rsidRPr="00446FFF">
        <w:rPr>
          <w:sz w:val="24"/>
          <w:szCs w:val="24"/>
          <w:lang w:val="en-GB"/>
        </w:rPr>
        <w:t>. There is a fascinating relation</w:t>
      </w:r>
      <w:r w:rsidR="00970B2C" w:rsidRPr="00446FFF">
        <w:rPr>
          <w:sz w:val="24"/>
          <w:szCs w:val="24"/>
          <w:lang w:val="en-GB"/>
        </w:rPr>
        <w:t>ship</w:t>
      </w:r>
      <w:r w:rsidR="00551D9D" w:rsidRPr="00446FFF">
        <w:rPr>
          <w:sz w:val="24"/>
          <w:szCs w:val="24"/>
          <w:lang w:val="en-GB"/>
        </w:rPr>
        <w:t xml:space="preserve"> between the early adopters of digital design and those who thought digitally and worked in an analogue way. </w:t>
      </w:r>
      <w:r w:rsidR="00551D9D" w:rsidRPr="229836B5">
        <w:rPr>
          <w:i/>
          <w:iCs/>
          <w:sz w:val="24"/>
          <w:szCs w:val="24"/>
          <w:lang w:val="en-GB"/>
        </w:rPr>
        <w:t>Between Creators and Keepers</w:t>
      </w:r>
      <w:r w:rsidR="00551D9D" w:rsidRPr="00446FFF">
        <w:rPr>
          <w:sz w:val="24"/>
          <w:szCs w:val="24"/>
          <w:lang w:val="en-GB"/>
        </w:rPr>
        <w:t xml:space="preserve"> has shown that the opposite </w:t>
      </w:r>
      <w:r w:rsidR="00B22772" w:rsidRPr="00446FFF">
        <w:rPr>
          <w:sz w:val="24"/>
          <w:szCs w:val="24"/>
          <w:lang w:val="en-GB"/>
        </w:rPr>
        <w:t>was</w:t>
      </w:r>
      <w:r w:rsidR="00551D9D" w:rsidRPr="00446FFF">
        <w:rPr>
          <w:sz w:val="24"/>
          <w:szCs w:val="24"/>
          <w:lang w:val="en-GB"/>
        </w:rPr>
        <w:t xml:space="preserve"> </w:t>
      </w:r>
      <w:r w:rsidR="00970B2C" w:rsidRPr="00446FFF">
        <w:rPr>
          <w:sz w:val="24"/>
          <w:szCs w:val="24"/>
          <w:lang w:val="en-GB"/>
        </w:rPr>
        <w:t xml:space="preserve">also </w:t>
      </w:r>
      <w:r w:rsidR="00551D9D" w:rsidRPr="00446FFF">
        <w:rPr>
          <w:sz w:val="24"/>
          <w:szCs w:val="24"/>
          <w:lang w:val="en-GB"/>
        </w:rPr>
        <w:t xml:space="preserve">true. Not all architects who used digital tools did </w:t>
      </w:r>
      <w:r w:rsidR="00970B2C" w:rsidRPr="00446FFF">
        <w:rPr>
          <w:sz w:val="24"/>
          <w:szCs w:val="24"/>
          <w:lang w:val="en-GB"/>
        </w:rPr>
        <w:t>so</w:t>
      </w:r>
      <w:r w:rsidR="00551D9D" w:rsidRPr="00446FFF">
        <w:rPr>
          <w:sz w:val="24"/>
          <w:szCs w:val="24"/>
          <w:lang w:val="en-GB"/>
        </w:rPr>
        <w:t xml:space="preserve"> with a digital mindset. Some directly translated their analogue design processes to the digital realm and used analogue logic in a digital environment. </w:t>
      </w:r>
      <w:r w:rsidR="00551D9D" w:rsidRPr="00446FFF">
        <w:rPr>
          <w:sz w:val="24"/>
          <w:szCs w:val="24"/>
          <w:lang w:val="en-GB"/>
        </w:rPr>
        <w:br/>
      </w:r>
    </w:p>
    <w:p w14:paraId="65E056B7" w14:textId="1E934FAC" w:rsidR="00326F11" w:rsidRDefault="00326F11" w:rsidP="00551D9D">
      <w:pPr>
        <w:rPr>
          <w:sz w:val="24"/>
          <w:szCs w:val="24"/>
          <w:lang w:val="en-GB"/>
        </w:rPr>
      </w:pPr>
      <w:r>
        <w:rPr>
          <w:noProof/>
          <w:sz w:val="24"/>
          <w:szCs w:val="24"/>
          <w:lang w:val="en-GB"/>
        </w:rPr>
        <w:lastRenderedPageBreak/>
        <w:drawing>
          <wp:inline distT="0" distB="0" distL="0" distR="0" wp14:anchorId="0315D5DA" wp14:editId="2F79DE63">
            <wp:extent cx="5372100" cy="3156410"/>
            <wp:effectExtent l="0" t="0" r="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1532" cy="3161952"/>
                    </a:xfrm>
                    <a:prstGeom prst="rect">
                      <a:avLst/>
                    </a:prstGeom>
                  </pic:spPr>
                </pic:pic>
              </a:graphicData>
            </a:graphic>
          </wp:inline>
        </w:drawing>
      </w:r>
    </w:p>
    <w:p w14:paraId="14643B20" w14:textId="77777777" w:rsidR="00326F11" w:rsidRPr="00446FFF" w:rsidRDefault="00326F11" w:rsidP="00551D9D">
      <w:pPr>
        <w:rPr>
          <w:sz w:val="24"/>
          <w:szCs w:val="24"/>
          <w:lang w:val="en-GB"/>
        </w:rPr>
      </w:pPr>
    </w:p>
    <w:p w14:paraId="31789C13" w14:textId="320A8993" w:rsidR="00382642" w:rsidRPr="00326F11" w:rsidRDefault="00382642" w:rsidP="00326F11">
      <w:pPr>
        <w:rPr>
          <w:sz w:val="28"/>
          <w:szCs w:val="28"/>
          <w:lang w:val="en-US"/>
        </w:rPr>
      </w:pPr>
      <w:r w:rsidRPr="00326F11">
        <w:rPr>
          <w:sz w:val="24"/>
          <w:szCs w:val="24"/>
          <w:lang w:val="en-US"/>
        </w:rPr>
        <w:t xml:space="preserve">[Illustration </w:t>
      </w:r>
      <w:r w:rsidR="0059068B">
        <w:rPr>
          <w:sz w:val="24"/>
          <w:szCs w:val="24"/>
          <w:lang w:val="en-US"/>
        </w:rPr>
        <w:t>6</w:t>
      </w:r>
      <w:r w:rsidRPr="00326F11">
        <w:rPr>
          <w:sz w:val="24"/>
          <w:szCs w:val="24"/>
          <w:lang w:val="en-US"/>
        </w:rPr>
        <w:t xml:space="preserve">: </w:t>
      </w:r>
      <w:r w:rsidR="00326F11" w:rsidRPr="00326F11">
        <w:rPr>
          <w:sz w:val="24"/>
          <w:szCs w:val="24"/>
          <w:lang w:val="en-US"/>
        </w:rPr>
        <w:t xml:space="preserve">In this composite visualization of De Flint theatre, industrial techniques have almost entirely replaced </w:t>
      </w:r>
      <w:r w:rsidR="00326F11">
        <w:rPr>
          <w:sz w:val="24"/>
          <w:szCs w:val="24"/>
          <w:lang w:val="en-US"/>
        </w:rPr>
        <w:t xml:space="preserve">the </w:t>
      </w:r>
      <w:r w:rsidR="00326F11" w:rsidRPr="00326F11">
        <w:rPr>
          <w:sz w:val="24"/>
          <w:szCs w:val="24"/>
          <w:lang w:val="en-US"/>
        </w:rPr>
        <w:t xml:space="preserve">drawing (ca. 1975). The document consists of glued-on and hand-drawn interior designs on tracing paper cut from an earlier drawing. We also see self-adhesive colored plastic films and heat-resistant rub-down lettering from </w:t>
      </w:r>
      <w:r w:rsidR="00326F11">
        <w:rPr>
          <w:sz w:val="24"/>
          <w:szCs w:val="24"/>
          <w:lang w:val="en-US"/>
        </w:rPr>
        <w:t xml:space="preserve">a </w:t>
      </w:r>
      <w:r w:rsidR="00326F11" w:rsidRPr="00326F11">
        <w:rPr>
          <w:sz w:val="24"/>
          <w:szCs w:val="24"/>
          <w:lang w:val="en-US"/>
        </w:rPr>
        <w:t>Letraset in Helvetica Medium font. This visualization is to be considered as an analogue ‘masterfile’: it has been made for reproduction and appears in this dossier in smaller variants and varying contexts. Collection Het Nieuwe Instituut, archive O. Greiner, GREO85203t2</w:t>
      </w:r>
      <w:r w:rsidRPr="00326F11">
        <w:rPr>
          <w:sz w:val="24"/>
          <w:szCs w:val="24"/>
          <w:lang w:val="en-US"/>
        </w:rPr>
        <w:t>]</w:t>
      </w:r>
    </w:p>
    <w:p w14:paraId="698EDD20" w14:textId="77777777" w:rsidR="00382642" w:rsidRPr="00446FFF" w:rsidRDefault="00382642" w:rsidP="00551D9D">
      <w:pPr>
        <w:rPr>
          <w:sz w:val="24"/>
          <w:szCs w:val="24"/>
          <w:lang w:val="en-GB"/>
        </w:rPr>
      </w:pPr>
    </w:p>
    <w:p w14:paraId="33C22B43" w14:textId="739CBF67" w:rsidR="00551D9D" w:rsidRPr="00446FFF" w:rsidRDefault="00551D9D" w:rsidP="00551D9D">
      <w:pPr>
        <w:rPr>
          <w:sz w:val="24"/>
          <w:szCs w:val="24"/>
          <w:lang w:val="en-GB"/>
        </w:rPr>
      </w:pPr>
      <w:r w:rsidRPr="00446FFF">
        <w:rPr>
          <w:sz w:val="24"/>
          <w:szCs w:val="24"/>
          <w:lang w:val="en-GB"/>
        </w:rPr>
        <w:t>With the rise of digital tools</w:t>
      </w:r>
      <w:r w:rsidR="00970B2C" w:rsidRPr="00446FFF">
        <w:rPr>
          <w:sz w:val="24"/>
          <w:szCs w:val="24"/>
          <w:lang w:val="en-GB"/>
        </w:rPr>
        <w:t>,</w:t>
      </w:r>
      <w:r w:rsidRPr="00446FFF">
        <w:rPr>
          <w:sz w:val="24"/>
          <w:szCs w:val="24"/>
          <w:lang w:val="en-GB"/>
        </w:rPr>
        <w:t xml:space="preserve"> </w:t>
      </w:r>
      <w:r w:rsidR="00B22772" w:rsidRPr="00446FFF">
        <w:rPr>
          <w:sz w:val="24"/>
          <w:szCs w:val="24"/>
          <w:lang w:val="en-GB"/>
        </w:rPr>
        <w:t xml:space="preserve">many </w:t>
      </w:r>
      <w:r w:rsidRPr="00446FFF">
        <w:rPr>
          <w:sz w:val="24"/>
          <w:szCs w:val="24"/>
          <w:lang w:val="en-GB"/>
        </w:rPr>
        <w:t xml:space="preserve">architects started to experiment </w:t>
      </w:r>
      <w:r w:rsidR="00B22772" w:rsidRPr="00446FFF">
        <w:rPr>
          <w:sz w:val="24"/>
          <w:szCs w:val="24"/>
          <w:lang w:val="en-GB"/>
        </w:rPr>
        <w:t xml:space="preserve">by </w:t>
      </w:r>
      <w:r w:rsidRPr="00446FFF">
        <w:rPr>
          <w:sz w:val="24"/>
          <w:szCs w:val="24"/>
          <w:lang w:val="en-GB"/>
        </w:rPr>
        <w:t>mixing analogue and digital forms of iteration such as printing floorplans and assembling them as models, for example to study circulation flows within a building</w:t>
      </w:r>
      <w:r w:rsidR="00B22772" w:rsidRPr="00446FFF">
        <w:rPr>
          <w:sz w:val="24"/>
          <w:szCs w:val="24"/>
          <w:lang w:val="en-GB"/>
        </w:rPr>
        <w:t xml:space="preserve"> as seen below in the photograph of a sketch model of the </w:t>
      </w:r>
      <w:r w:rsidR="00354015" w:rsidRPr="00446FFF">
        <w:rPr>
          <w:sz w:val="24"/>
          <w:szCs w:val="24"/>
          <w:lang w:val="en-GB"/>
        </w:rPr>
        <w:t>Jussieu</w:t>
      </w:r>
      <w:r w:rsidR="00B22772" w:rsidRPr="00446FFF">
        <w:rPr>
          <w:sz w:val="24"/>
          <w:szCs w:val="24"/>
          <w:lang w:val="en-GB"/>
        </w:rPr>
        <w:t xml:space="preserve"> Library (1992), by OMA</w:t>
      </w:r>
      <w:r w:rsidRPr="00446FFF">
        <w:rPr>
          <w:sz w:val="24"/>
          <w:szCs w:val="24"/>
          <w:lang w:val="en-GB"/>
        </w:rPr>
        <w:t>. Quick mass studies combining digital sketches in CAD and</w:t>
      </w:r>
      <w:r w:rsidR="006933FB" w:rsidRPr="00446FFF">
        <w:rPr>
          <w:sz w:val="24"/>
          <w:szCs w:val="24"/>
          <w:lang w:val="en-GB"/>
        </w:rPr>
        <w:t xml:space="preserve"> physical sketches in</w:t>
      </w:r>
      <w:r w:rsidRPr="00446FFF">
        <w:rPr>
          <w:sz w:val="24"/>
          <w:szCs w:val="24"/>
          <w:lang w:val="en-GB"/>
        </w:rPr>
        <w:t xml:space="preserve"> blue foam are another example. </w:t>
      </w:r>
      <w:r w:rsidR="006933FB" w:rsidRPr="00446FFF">
        <w:rPr>
          <w:sz w:val="24"/>
          <w:szCs w:val="24"/>
          <w:lang w:val="en-GB"/>
        </w:rPr>
        <w:t xml:space="preserve">Another </w:t>
      </w:r>
      <w:r w:rsidR="00970B2C" w:rsidRPr="00446FFF">
        <w:rPr>
          <w:sz w:val="24"/>
          <w:szCs w:val="24"/>
          <w:lang w:val="en-GB"/>
        </w:rPr>
        <w:t>similar</w:t>
      </w:r>
      <w:r w:rsidR="006933FB" w:rsidRPr="00446FFF">
        <w:rPr>
          <w:sz w:val="24"/>
          <w:szCs w:val="24"/>
          <w:lang w:val="en-GB"/>
        </w:rPr>
        <w:t xml:space="preserve"> such quick design method was based on photographing a blue foam sketch</w:t>
      </w:r>
      <w:r w:rsidR="00382642" w:rsidRPr="00446FFF">
        <w:rPr>
          <w:sz w:val="24"/>
          <w:szCs w:val="24"/>
          <w:lang w:val="en-GB"/>
        </w:rPr>
        <w:t xml:space="preserve"> model</w:t>
      </w:r>
      <w:r w:rsidR="006933FB" w:rsidRPr="00446FFF">
        <w:rPr>
          <w:sz w:val="24"/>
          <w:szCs w:val="24"/>
          <w:lang w:val="en-GB"/>
        </w:rPr>
        <w:t xml:space="preserve">, printing it out and sketching changes onto it by hand. </w:t>
      </w:r>
      <w:r w:rsidRPr="00446FFF">
        <w:rPr>
          <w:sz w:val="24"/>
          <w:szCs w:val="24"/>
          <w:lang w:val="en-GB"/>
        </w:rPr>
        <w:t>This quick way of versioning is characteristic of OMA’s way of working, which has also been adopted by many other Dutch</w:t>
      </w:r>
      <w:r w:rsidR="006933FB" w:rsidRPr="00446FFF">
        <w:rPr>
          <w:sz w:val="24"/>
          <w:szCs w:val="24"/>
          <w:lang w:val="en-GB"/>
        </w:rPr>
        <w:t xml:space="preserve"> </w:t>
      </w:r>
      <w:r w:rsidRPr="00446FFF">
        <w:rPr>
          <w:sz w:val="24"/>
          <w:szCs w:val="24"/>
          <w:lang w:val="en-GB"/>
        </w:rPr>
        <w:t>offices</w:t>
      </w:r>
      <w:r w:rsidR="006933FB" w:rsidRPr="00446FFF">
        <w:rPr>
          <w:sz w:val="24"/>
          <w:szCs w:val="24"/>
          <w:lang w:val="en-GB"/>
        </w:rPr>
        <w:t>, including MVRDV.</w:t>
      </w:r>
    </w:p>
    <w:p w14:paraId="7FE4A691" w14:textId="77777777" w:rsidR="008172B9" w:rsidRPr="00446FFF" w:rsidRDefault="008172B9" w:rsidP="00551D9D">
      <w:pPr>
        <w:rPr>
          <w:sz w:val="24"/>
          <w:szCs w:val="24"/>
          <w:lang w:val="en-GB"/>
        </w:rPr>
      </w:pPr>
    </w:p>
    <w:p w14:paraId="3B028128" w14:textId="4ABBCEAB" w:rsidR="00551D9D" w:rsidRPr="00446FFF" w:rsidRDefault="00551D9D" w:rsidP="00551D9D">
      <w:pPr>
        <w:rPr>
          <w:sz w:val="24"/>
          <w:szCs w:val="24"/>
          <w:lang w:val="en-GB"/>
        </w:rPr>
      </w:pPr>
      <w:r w:rsidRPr="00446FFF">
        <w:rPr>
          <w:noProof/>
          <w:sz w:val="24"/>
          <w:szCs w:val="24"/>
          <w:lang w:val="en-GB"/>
        </w:rPr>
        <w:drawing>
          <wp:inline distT="0" distB="0" distL="0" distR="0" wp14:anchorId="12F23BF7" wp14:editId="71F33CD6">
            <wp:extent cx="2743200" cy="1866900"/>
            <wp:effectExtent l="0" t="0" r="0" b="0"/>
            <wp:docPr id="6" name="Picture 6" descr="A model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odel of a building&#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66900"/>
                    </a:xfrm>
                    <a:prstGeom prst="rect">
                      <a:avLst/>
                    </a:prstGeom>
                  </pic:spPr>
                </pic:pic>
              </a:graphicData>
            </a:graphic>
          </wp:inline>
        </w:drawing>
      </w:r>
    </w:p>
    <w:p w14:paraId="407A809B" w14:textId="095F025D" w:rsidR="00C11D90" w:rsidRPr="00446FFF" w:rsidRDefault="00C11D90" w:rsidP="00551D9D">
      <w:pPr>
        <w:rPr>
          <w:sz w:val="24"/>
          <w:szCs w:val="24"/>
          <w:lang w:val="en-GB"/>
        </w:rPr>
      </w:pPr>
    </w:p>
    <w:p w14:paraId="0454A5DC" w14:textId="2E1FD778" w:rsidR="006F7BBA" w:rsidRPr="00446FFF" w:rsidRDefault="006F7BBA" w:rsidP="006F7BBA">
      <w:pPr>
        <w:rPr>
          <w:sz w:val="24"/>
          <w:szCs w:val="24"/>
          <w:lang w:val="en-GB"/>
        </w:rPr>
      </w:pPr>
      <w:r w:rsidRPr="229836B5">
        <w:rPr>
          <w:sz w:val="24"/>
          <w:szCs w:val="24"/>
          <w:lang w:val="en-GB"/>
        </w:rPr>
        <w:lastRenderedPageBreak/>
        <w:t xml:space="preserve">[Illustration </w:t>
      </w:r>
      <w:r w:rsidR="0059068B">
        <w:rPr>
          <w:sz w:val="24"/>
          <w:szCs w:val="24"/>
          <w:lang w:val="en-GB"/>
        </w:rPr>
        <w:t>7</w:t>
      </w:r>
      <w:r w:rsidRPr="229836B5">
        <w:rPr>
          <w:sz w:val="24"/>
          <w:szCs w:val="24"/>
          <w:lang w:val="en-GB"/>
        </w:rPr>
        <w:t xml:space="preserve">: </w:t>
      </w:r>
      <w:r w:rsidR="00921A0C" w:rsidRPr="00921A0C">
        <w:rPr>
          <w:sz w:val="24"/>
          <w:szCs w:val="24"/>
          <w:lang w:val="en-GB"/>
        </w:rPr>
        <w:t>Office for Metropolitan Architecture (OMA). Jussieu Library, design model, 1992. Collection Het Nieuwe Instituut/ MAQV, 912.12. Model from a series of thirty-three design models in a wooden box. The models were made to develop the Jussieu library plan and they demonstrate how the various floors are linked together like a ‘boulevard’. All models were made at a scale of 1:500</w:t>
      </w:r>
      <w:r w:rsidR="00921A0C">
        <w:rPr>
          <w:sz w:val="24"/>
          <w:szCs w:val="24"/>
          <w:lang w:val="en-GB"/>
        </w:rPr>
        <w:t>.</w:t>
      </w:r>
      <w:r w:rsidRPr="229836B5">
        <w:rPr>
          <w:sz w:val="24"/>
          <w:szCs w:val="24"/>
          <w:lang w:val="en-GB"/>
        </w:rPr>
        <w:t>]</w:t>
      </w:r>
    </w:p>
    <w:p w14:paraId="07A2E663" w14:textId="77777777" w:rsidR="008172B9" w:rsidRPr="00446FFF" w:rsidRDefault="008172B9" w:rsidP="00551D9D">
      <w:pPr>
        <w:rPr>
          <w:sz w:val="24"/>
          <w:szCs w:val="24"/>
          <w:lang w:val="en-GB"/>
        </w:rPr>
      </w:pPr>
    </w:p>
    <w:p w14:paraId="6A21B0DF" w14:textId="09AF3B53" w:rsidR="00551D9D" w:rsidRPr="00446FFF" w:rsidRDefault="00551D9D" w:rsidP="00551D9D">
      <w:pPr>
        <w:rPr>
          <w:sz w:val="24"/>
          <w:szCs w:val="24"/>
          <w:lang w:val="en-GB"/>
        </w:rPr>
      </w:pPr>
      <w:r w:rsidRPr="00446FFF">
        <w:rPr>
          <w:sz w:val="24"/>
          <w:szCs w:val="24"/>
          <w:lang w:val="en-GB"/>
        </w:rPr>
        <w:t>With its design-by-doing methodology OMA cut itself off from the traditional image of a visionary architect who creates perfect designs instantly. The</w:t>
      </w:r>
      <w:r w:rsidR="006933FB" w:rsidRPr="00446FFF">
        <w:rPr>
          <w:sz w:val="24"/>
          <w:szCs w:val="24"/>
          <w:lang w:val="en-GB"/>
        </w:rPr>
        <w:t>ir</w:t>
      </w:r>
      <w:r w:rsidRPr="00446FFF">
        <w:rPr>
          <w:sz w:val="24"/>
          <w:szCs w:val="24"/>
          <w:lang w:val="en-GB"/>
        </w:rPr>
        <w:t xml:space="preserve"> design process becomes driven by</w:t>
      </w:r>
      <w:r w:rsidR="00754475" w:rsidRPr="00446FFF">
        <w:rPr>
          <w:sz w:val="24"/>
          <w:szCs w:val="24"/>
          <w:lang w:val="en-GB"/>
        </w:rPr>
        <w:t xml:space="preserve"> the</w:t>
      </w:r>
      <w:r w:rsidRPr="00446FFF">
        <w:rPr>
          <w:sz w:val="24"/>
          <w:szCs w:val="24"/>
          <w:lang w:val="en-GB"/>
        </w:rPr>
        <w:t xml:space="preserve"> endless reproduction and testing of versions. The difference between the realm</w:t>
      </w:r>
      <w:r w:rsidR="006933FB" w:rsidRPr="00446FFF">
        <w:rPr>
          <w:sz w:val="24"/>
          <w:szCs w:val="24"/>
          <w:lang w:val="en-GB"/>
        </w:rPr>
        <w:t xml:space="preserve"> </w:t>
      </w:r>
      <w:r w:rsidRPr="00446FFF">
        <w:rPr>
          <w:sz w:val="24"/>
          <w:szCs w:val="24"/>
          <w:lang w:val="en-GB"/>
        </w:rPr>
        <w:t xml:space="preserve">of instantly perfect ideas and </w:t>
      </w:r>
      <w:r w:rsidR="006933FB" w:rsidRPr="00446FFF">
        <w:rPr>
          <w:sz w:val="24"/>
          <w:szCs w:val="24"/>
          <w:lang w:val="en-GB"/>
        </w:rPr>
        <w:t>the realm of</w:t>
      </w:r>
      <w:r w:rsidRPr="00446FFF">
        <w:rPr>
          <w:sz w:val="24"/>
          <w:szCs w:val="24"/>
          <w:lang w:val="en-GB"/>
        </w:rPr>
        <w:t xml:space="preserve"> tirelessly </w:t>
      </w:r>
      <w:r w:rsidR="006933FB" w:rsidRPr="00446FFF">
        <w:rPr>
          <w:sz w:val="24"/>
          <w:szCs w:val="24"/>
          <w:lang w:val="en-GB"/>
        </w:rPr>
        <w:t>searching for options</w:t>
      </w:r>
      <w:r w:rsidRPr="00446FFF">
        <w:rPr>
          <w:sz w:val="24"/>
          <w:szCs w:val="24"/>
          <w:lang w:val="en-GB"/>
        </w:rPr>
        <w:t xml:space="preserve"> </w:t>
      </w:r>
      <w:r w:rsidR="0068187E" w:rsidRPr="00446FFF">
        <w:rPr>
          <w:sz w:val="24"/>
          <w:szCs w:val="24"/>
          <w:lang w:val="en-GB"/>
        </w:rPr>
        <w:t>was</w:t>
      </w:r>
      <w:r w:rsidRPr="00446FFF">
        <w:rPr>
          <w:sz w:val="24"/>
          <w:szCs w:val="24"/>
          <w:lang w:val="en-GB"/>
        </w:rPr>
        <w:t xml:space="preserve"> </w:t>
      </w:r>
      <w:r w:rsidR="00CA5831" w:rsidRPr="00446FFF">
        <w:rPr>
          <w:sz w:val="24"/>
          <w:szCs w:val="24"/>
          <w:lang w:val="en-GB"/>
        </w:rPr>
        <w:t xml:space="preserve">eloquently expressed </w:t>
      </w:r>
      <w:r w:rsidRPr="00446FFF">
        <w:rPr>
          <w:sz w:val="24"/>
          <w:szCs w:val="24"/>
          <w:lang w:val="en-GB"/>
        </w:rPr>
        <w:t xml:space="preserve">by Fenna Haakma Wagenaar in </w:t>
      </w:r>
      <w:r w:rsidRPr="00446FFF">
        <w:rPr>
          <w:i/>
          <w:iCs/>
          <w:sz w:val="24"/>
          <w:szCs w:val="24"/>
          <w:lang w:val="en-GB"/>
        </w:rPr>
        <w:t>Content</w:t>
      </w:r>
      <w:r w:rsidR="00507D55" w:rsidRPr="00446FFF">
        <w:rPr>
          <w:sz w:val="24"/>
          <w:szCs w:val="24"/>
          <w:lang w:val="en-GB"/>
        </w:rPr>
        <w:t>. While</w:t>
      </w:r>
      <w:r w:rsidRPr="00446FFF">
        <w:rPr>
          <w:sz w:val="24"/>
          <w:szCs w:val="24"/>
          <w:lang w:val="en-GB"/>
        </w:rPr>
        <w:t xml:space="preserve"> describing the collaboration between OMA and Herzog &amp; de Mueron, she </w:t>
      </w:r>
      <w:r w:rsidR="00507D55" w:rsidRPr="00446FFF">
        <w:rPr>
          <w:sz w:val="24"/>
          <w:szCs w:val="24"/>
          <w:lang w:val="en-GB"/>
        </w:rPr>
        <w:t>said</w:t>
      </w:r>
      <w:r w:rsidRPr="00446FFF">
        <w:rPr>
          <w:sz w:val="24"/>
          <w:szCs w:val="24"/>
          <w:lang w:val="en-GB"/>
        </w:rPr>
        <w:t xml:space="preserve">: </w:t>
      </w:r>
      <w:r w:rsidR="006B6AF3" w:rsidRPr="00446FFF">
        <w:rPr>
          <w:sz w:val="24"/>
          <w:szCs w:val="24"/>
          <w:lang w:val="en-GB"/>
        </w:rPr>
        <w:t>“</w:t>
      </w:r>
      <w:r w:rsidRPr="00446FFF">
        <w:rPr>
          <w:sz w:val="24"/>
          <w:szCs w:val="24"/>
          <w:lang w:val="en-GB"/>
        </w:rPr>
        <w:t>Rem accepts no assumptions. […] Jacques needs instant perfection</w:t>
      </w:r>
      <w:r w:rsidR="006B6AF3" w:rsidRPr="00446FFF">
        <w:rPr>
          <w:sz w:val="24"/>
          <w:szCs w:val="24"/>
          <w:lang w:val="en-GB"/>
        </w:rPr>
        <w:t>”</w:t>
      </w:r>
      <w:r w:rsidRPr="00446FFF">
        <w:rPr>
          <w:sz w:val="24"/>
          <w:szCs w:val="24"/>
          <w:lang w:val="en-GB"/>
        </w:rPr>
        <w:t>.</w:t>
      </w:r>
      <w:r w:rsidRPr="00446FFF">
        <w:rPr>
          <w:rStyle w:val="FootnoteReference"/>
          <w:sz w:val="24"/>
          <w:szCs w:val="24"/>
          <w:lang w:val="en-GB"/>
        </w:rPr>
        <w:footnoteReference w:id="53"/>
      </w:r>
      <w:r w:rsidR="00AD70F7" w:rsidRPr="00446FFF">
        <w:rPr>
          <w:sz w:val="24"/>
          <w:szCs w:val="24"/>
          <w:lang w:val="en-GB"/>
        </w:rPr>
        <w:t xml:space="preserve"> </w:t>
      </w:r>
      <w:r w:rsidRPr="00446FFF">
        <w:rPr>
          <w:sz w:val="24"/>
          <w:szCs w:val="24"/>
          <w:lang w:val="en-GB"/>
        </w:rPr>
        <w:t>Th</w:t>
      </w:r>
      <w:r w:rsidR="00507D55" w:rsidRPr="00446FFF">
        <w:rPr>
          <w:sz w:val="24"/>
          <w:szCs w:val="24"/>
          <w:lang w:val="en-GB"/>
        </w:rPr>
        <w:t>is</w:t>
      </w:r>
      <w:r w:rsidRPr="00446FFF">
        <w:rPr>
          <w:sz w:val="24"/>
          <w:szCs w:val="24"/>
          <w:lang w:val="en-GB"/>
        </w:rPr>
        <w:t xml:space="preserve"> sea of blue foam becomes a signature of Dutch architecture, well represented by the Dutch Pavilion at the Venice Architecture Biennale in 2010 with an exhibition titled Vacant</w:t>
      </w:r>
      <w:r w:rsidR="00C26B3A" w:rsidRPr="00446FFF">
        <w:rPr>
          <w:sz w:val="24"/>
          <w:szCs w:val="24"/>
          <w:lang w:val="en-GB"/>
        </w:rPr>
        <w:t xml:space="preserve"> NL</w:t>
      </w:r>
      <w:r w:rsidRPr="00446FFF">
        <w:rPr>
          <w:sz w:val="24"/>
          <w:szCs w:val="24"/>
          <w:lang w:val="en-GB"/>
        </w:rPr>
        <w:t xml:space="preserve">. </w:t>
      </w:r>
      <w:r w:rsidR="00CA5831" w:rsidRPr="00446FFF">
        <w:rPr>
          <w:sz w:val="24"/>
          <w:szCs w:val="24"/>
          <w:lang w:val="en-GB"/>
        </w:rPr>
        <w:t>Al</w:t>
      </w:r>
      <w:r w:rsidR="00507D55" w:rsidRPr="00446FFF">
        <w:rPr>
          <w:sz w:val="24"/>
          <w:szCs w:val="24"/>
          <w:lang w:val="en-GB"/>
        </w:rPr>
        <w:t xml:space="preserve">though the exhibition presents the volumetric blue foam models in a different context, </w:t>
      </w:r>
      <w:r w:rsidR="00CA5831" w:rsidRPr="00446FFF">
        <w:rPr>
          <w:sz w:val="24"/>
          <w:szCs w:val="24"/>
          <w:lang w:val="en-GB"/>
        </w:rPr>
        <w:t>as</w:t>
      </w:r>
      <w:r w:rsidR="00507D55" w:rsidRPr="00446FFF">
        <w:rPr>
          <w:sz w:val="24"/>
          <w:szCs w:val="24"/>
          <w:lang w:val="en-GB"/>
        </w:rPr>
        <w:t xml:space="preserve"> a plea to design less and </w:t>
      </w:r>
      <w:bookmarkStart w:id="27" w:name="_Hlk104565070"/>
      <w:r w:rsidR="00507D55" w:rsidRPr="00446FFF">
        <w:rPr>
          <w:sz w:val="24"/>
          <w:szCs w:val="24"/>
          <w:lang w:val="en-GB"/>
        </w:rPr>
        <w:t xml:space="preserve">make more use of the existing vacant buildings, </w:t>
      </w:r>
      <w:r w:rsidR="003848DC" w:rsidRPr="00446FFF">
        <w:rPr>
          <w:sz w:val="24"/>
          <w:szCs w:val="24"/>
          <w:lang w:val="en-GB"/>
        </w:rPr>
        <w:t>of which the Netherlands had an abundance back then</w:t>
      </w:r>
      <w:r w:rsidR="00507D55" w:rsidRPr="00446FFF">
        <w:rPr>
          <w:sz w:val="24"/>
          <w:szCs w:val="24"/>
          <w:lang w:val="en-GB"/>
        </w:rPr>
        <w:t>, th</w:t>
      </w:r>
      <w:r w:rsidR="00A350EC" w:rsidRPr="00446FFF">
        <w:rPr>
          <w:sz w:val="24"/>
          <w:szCs w:val="24"/>
          <w:lang w:val="en-GB"/>
        </w:rPr>
        <w:t>e</w:t>
      </w:r>
      <w:r w:rsidR="00507D55" w:rsidRPr="00446FFF">
        <w:rPr>
          <w:sz w:val="24"/>
          <w:szCs w:val="24"/>
          <w:lang w:val="en-GB"/>
        </w:rPr>
        <w:t xml:space="preserve"> image of endless, simple, blue volumes </w:t>
      </w:r>
      <w:r w:rsidR="00A350EC" w:rsidRPr="00446FFF">
        <w:rPr>
          <w:sz w:val="24"/>
          <w:szCs w:val="24"/>
          <w:lang w:val="en-GB"/>
        </w:rPr>
        <w:t>could well be an image from almost any Dutch architecture office at the time.</w:t>
      </w:r>
    </w:p>
    <w:bookmarkEnd w:id="27"/>
    <w:p w14:paraId="506750EE" w14:textId="77777777" w:rsidR="006F7BBA" w:rsidRPr="00446FFF" w:rsidRDefault="006F7BBA" w:rsidP="00551D9D">
      <w:pPr>
        <w:rPr>
          <w:sz w:val="24"/>
          <w:szCs w:val="24"/>
          <w:lang w:val="en-GB"/>
        </w:rPr>
      </w:pPr>
    </w:p>
    <w:p w14:paraId="298B56F2" w14:textId="6C6F05A7" w:rsidR="00551D9D" w:rsidRPr="00446FFF" w:rsidRDefault="00551D9D" w:rsidP="00551D9D">
      <w:pPr>
        <w:rPr>
          <w:sz w:val="24"/>
          <w:szCs w:val="24"/>
          <w:lang w:val="en-GB"/>
        </w:rPr>
      </w:pPr>
      <w:r w:rsidRPr="00446FFF">
        <w:rPr>
          <w:noProof/>
          <w:sz w:val="24"/>
          <w:szCs w:val="24"/>
          <w:lang w:val="en-GB"/>
        </w:rPr>
        <w:drawing>
          <wp:inline distT="0" distB="0" distL="0" distR="0" wp14:anchorId="1B71C0E0" wp14:editId="760110D6">
            <wp:extent cx="5731510" cy="3820160"/>
            <wp:effectExtent l="0" t="0" r="0" b="2540"/>
            <wp:docPr id="8" name="Picture 8" descr="Rows of blue chair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ws of blue chairs in a room&#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r w:rsidRPr="00446FFF">
        <w:rPr>
          <w:sz w:val="24"/>
          <w:szCs w:val="24"/>
          <w:lang w:val="en-GB"/>
        </w:rPr>
        <w:t xml:space="preserve"> </w:t>
      </w:r>
    </w:p>
    <w:p w14:paraId="679BCDBD" w14:textId="2D5B4172" w:rsidR="00354015" w:rsidRPr="00446FFF" w:rsidRDefault="00354015" w:rsidP="00551D9D">
      <w:pPr>
        <w:rPr>
          <w:sz w:val="24"/>
          <w:szCs w:val="24"/>
          <w:lang w:val="en-GB"/>
        </w:rPr>
      </w:pPr>
    </w:p>
    <w:p w14:paraId="2745CC7B" w14:textId="46570E80" w:rsidR="00354015" w:rsidRPr="00446FFF" w:rsidRDefault="00354015" w:rsidP="00354015">
      <w:pPr>
        <w:rPr>
          <w:sz w:val="24"/>
          <w:szCs w:val="24"/>
          <w:lang w:val="en-GB"/>
        </w:rPr>
      </w:pPr>
      <w:r w:rsidRPr="00446FFF">
        <w:rPr>
          <w:sz w:val="24"/>
          <w:szCs w:val="24"/>
          <w:lang w:val="en-GB"/>
        </w:rPr>
        <w:t xml:space="preserve">[Illustration </w:t>
      </w:r>
      <w:r w:rsidR="0059068B">
        <w:rPr>
          <w:sz w:val="24"/>
          <w:szCs w:val="24"/>
          <w:lang w:val="en-GB"/>
        </w:rPr>
        <w:t>8</w:t>
      </w:r>
      <w:r w:rsidRPr="00446FFF">
        <w:rPr>
          <w:sz w:val="24"/>
          <w:szCs w:val="24"/>
          <w:lang w:val="en-GB"/>
        </w:rPr>
        <w:t xml:space="preserve">: </w:t>
      </w:r>
      <w:r w:rsidR="00E56201" w:rsidRPr="00E56201">
        <w:rPr>
          <w:sz w:val="24"/>
          <w:szCs w:val="24"/>
          <w:lang w:val="en-GB"/>
        </w:rPr>
        <w:t>Vacant NL, installation by RAAAF presented at the Dutch Pavilion during Venice Architecture Biennale 2010. Photo by Rob ‘t Hart. Image courtesy RAAAF.</w:t>
      </w:r>
    </w:p>
    <w:p w14:paraId="4CFF4F7B" w14:textId="77777777" w:rsidR="008172B9" w:rsidRPr="00446FFF" w:rsidRDefault="008172B9" w:rsidP="00551D9D">
      <w:pPr>
        <w:rPr>
          <w:sz w:val="24"/>
          <w:szCs w:val="24"/>
          <w:lang w:val="en-GB"/>
        </w:rPr>
      </w:pPr>
    </w:p>
    <w:p w14:paraId="61934606" w14:textId="6709AFBD" w:rsidR="00551D9D" w:rsidRPr="00446FFF" w:rsidRDefault="00551D9D" w:rsidP="00551D9D">
      <w:pPr>
        <w:rPr>
          <w:color w:val="FF0000"/>
          <w:sz w:val="24"/>
          <w:szCs w:val="24"/>
          <w:lang w:val="en-GB"/>
        </w:rPr>
      </w:pPr>
      <w:r w:rsidRPr="00446FFF">
        <w:rPr>
          <w:sz w:val="24"/>
          <w:szCs w:val="24"/>
          <w:lang w:val="en-GB"/>
        </w:rPr>
        <w:t>Naturally</w:t>
      </w:r>
      <w:r w:rsidR="003848DC" w:rsidRPr="00446FFF">
        <w:rPr>
          <w:sz w:val="24"/>
          <w:szCs w:val="24"/>
          <w:lang w:val="en-GB"/>
        </w:rPr>
        <w:t>,</w:t>
      </w:r>
      <w:r w:rsidRPr="00446FFF">
        <w:rPr>
          <w:sz w:val="24"/>
          <w:szCs w:val="24"/>
          <w:lang w:val="en-GB"/>
        </w:rPr>
        <w:t xml:space="preserve"> the blue foam phenomenon, however important, is only a part of the broader development related to iteration and versioning, which has a strong connection to the </w:t>
      </w:r>
      <w:r w:rsidR="006B6AF3" w:rsidRPr="00446FFF">
        <w:rPr>
          <w:sz w:val="24"/>
          <w:szCs w:val="24"/>
          <w:lang w:val="en-GB"/>
        </w:rPr>
        <w:t>digitisation</w:t>
      </w:r>
      <w:r w:rsidRPr="00446FFF">
        <w:rPr>
          <w:sz w:val="24"/>
          <w:szCs w:val="24"/>
          <w:lang w:val="en-GB"/>
        </w:rPr>
        <w:t xml:space="preserve"> of design. What role does repetition play within the design process and the </w:t>
      </w:r>
      <w:r w:rsidRPr="00446FFF">
        <w:rPr>
          <w:sz w:val="24"/>
          <w:szCs w:val="24"/>
          <w:lang w:val="en-GB"/>
        </w:rPr>
        <w:lastRenderedPageBreak/>
        <w:t>development of design practice over time, and where is the line between the copy and the original? Those questions around the appraisal of versions</w:t>
      </w:r>
      <w:r w:rsidR="00A350EC" w:rsidRPr="00446FFF">
        <w:rPr>
          <w:sz w:val="24"/>
          <w:szCs w:val="24"/>
          <w:lang w:val="en-GB"/>
        </w:rPr>
        <w:t xml:space="preserve"> and </w:t>
      </w:r>
      <w:r w:rsidRPr="00446FFF">
        <w:rPr>
          <w:sz w:val="24"/>
          <w:szCs w:val="24"/>
          <w:lang w:val="en-GB"/>
        </w:rPr>
        <w:t xml:space="preserve">the possible methods of understanding their </w:t>
      </w:r>
      <w:r w:rsidR="00A350EC" w:rsidRPr="00446FFF">
        <w:rPr>
          <w:sz w:val="24"/>
          <w:szCs w:val="24"/>
          <w:lang w:val="en-GB"/>
        </w:rPr>
        <w:t xml:space="preserve">value and </w:t>
      </w:r>
      <w:r w:rsidRPr="00446FFF">
        <w:rPr>
          <w:sz w:val="24"/>
          <w:szCs w:val="24"/>
          <w:lang w:val="en-GB"/>
        </w:rPr>
        <w:t>meaning for the history of architecture remain open and worth exploring.</w:t>
      </w:r>
    </w:p>
    <w:p w14:paraId="69F2324A" w14:textId="77777777" w:rsidR="00551D9D" w:rsidRPr="00446FFF" w:rsidRDefault="00551D9D" w:rsidP="00551D9D">
      <w:pPr>
        <w:rPr>
          <w:sz w:val="24"/>
          <w:szCs w:val="24"/>
          <w:lang w:val="en-GB"/>
        </w:rPr>
      </w:pPr>
    </w:p>
    <w:p w14:paraId="0B80201F" w14:textId="6B466AB4" w:rsidR="00551D9D" w:rsidRPr="00446FFF" w:rsidRDefault="00551D9D" w:rsidP="002D33D3">
      <w:pPr>
        <w:pStyle w:val="Heading3"/>
        <w:numPr>
          <w:ilvl w:val="2"/>
          <w:numId w:val="22"/>
        </w:numPr>
        <w:tabs>
          <w:tab w:val="num" w:pos="643"/>
        </w:tabs>
        <w:rPr>
          <w:rFonts w:eastAsiaTheme="majorEastAsia"/>
          <w:sz w:val="24"/>
          <w:lang w:val="en-GB"/>
        </w:rPr>
      </w:pPr>
      <w:r w:rsidRPr="00446FFF">
        <w:rPr>
          <w:rFonts w:eastAsiaTheme="majorEastAsia"/>
          <w:sz w:val="24"/>
          <w:lang w:val="en-GB"/>
        </w:rPr>
        <w:t xml:space="preserve">The software </w:t>
      </w:r>
      <w:r w:rsidR="00FF55B9" w:rsidRPr="00446FFF">
        <w:rPr>
          <w:rFonts w:eastAsiaTheme="majorEastAsia"/>
          <w:sz w:val="24"/>
          <w:lang w:val="en-GB"/>
        </w:rPr>
        <w:t>is</w:t>
      </w:r>
      <w:r w:rsidRPr="00446FFF">
        <w:rPr>
          <w:rFonts w:eastAsiaTheme="majorEastAsia"/>
          <w:sz w:val="24"/>
          <w:lang w:val="en-GB"/>
        </w:rPr>
        <w:t xml:space="preserve"> </w:t>
      </w:r>
      <w:r w:rsidR="00FF55B9" w:rsidRPr="00446FFF">
        <w:rPr>
          <w:rFonts w:eastAsiaTheme="majorEastAsia"/>
          <w:sz w:val="24"/>
          <w:lang w:val="en-GB"/>
        </w:rPr>
        <w:t>an</w:t>
      </w:r>
      <w:r w:rsidRPr="00446FFF">
        <w:rPr>
          <w:rFonts w:eastAsiaTheme="majorEastAsia"/>
          <w:sz w:val="24"/>
          <w:lang w:val="en-GB"/>
        </w:rPr>
        <w:t xml:space="preserve"> architect</w:t>
      </w:r>
    </w:p>
    <w:p w14:paraId="32523405" w14:textId="77777777" w:rsidR="008B1F27" w:rsidRPr="00446FFF" w:rsidRDefault="008B1F27" w:rsidP="008B1F27">
      <w:pPr>
        <w:rPr>
          <w:sz w:val="24"/>
          <w:szCs w:val="24"/>
          <w:lang w:val="en-GB"/>
        </w:rPr>
      </w:pPr>
    </w:p>
    <w:p w14:paraId="4D5CF391" w14:textId="77777777" w:rsidR="00551D9D" w:rsidRPr="00446FFF" w:rsidRDefault="00551D9D" w:rsidP="00551D9D">
      <w:pPr>
        <w:rPr>
          <w:sz w:val="24"/>
          <w:szCs w:val="24"/>
          <w:lang w:val="en-GB"/>
        </w:rPr>
      </w:pPr>
      <w:r w:rsidRPr="00446FFF">
        <w:rPr>
          <w:sz w:val="24"/>
          <w:szCs w:val="24"/>
          <w:lang w:val="en-GB"/>
        </w:rPr>
        <w:t xml:space="preserve">The digital tools led to the creation of new architectural forms and fuelled new design methodologies, but to what extent do the tools themselves determine the outcome of the design? What is leading: the vision of the designer or the capabilities of the software? </w:t>
      </w:r>
      <w:r w:rsidRPr="00446FFF">
        <w:rPr>
          <w:sz w:val="24"/>
          <w:szCs w:val="24"/>
          <w:lang w:val="en-GB"/>
        </w:rPr>
        <w:br/>
      </w:r>
    </w:p>
    <w:p w14:paraId="01F8E542" w14:textId="342AFA82" w:rsidR="00551D9D" w:rsidRPr="00446FFF" w:rsidRDefault="00551D9D" w:rsidP="00551D9D">
      <w:pPr>
        <w:rPr>
          <w:color w:val="000000" w:themeColor="text1"/>
          <w:sz w:val="24"/>
          <w:szCs w:val="24"/>
          <w:lang w:val="en-GB"/>
        </w:rPr>
      </w:pPr>
      <w:r w:rsidRPr="00446FFF">
        <w:rPr>
          <w:sz w:val="24"/>
          <w:szCs w:val="24"/>
          <w:lang w:val="en-GB"/>
        </w:rPr>
        <w:t>New media theorist Lev Manovich goes so far as to propose that software as a digital medium may have eclipsed the message. As he describes, current film editing software, for example, has capacities that surpass the output of the avant-garde auteurs. Film software such as Apple’s Final Cut Pro or Adobe’s After Effects is not only able to combine thousands of separate tracks into a single movie, but also set various relationships between them, develop an idea of a film as an abstract visual score to its logical end, and beyond.</w:t>
      </w:r>
      <w:r w:rsidRPr="00446FFF">
        <w:rPr>
          <w:rStyle w:val="FootnoteReference"/>
          <w:color w:val="211D1E"/>
          <w:sz w:val="24"/>
          <w:szCs w:val="24"/>
          <w:lang w:val="en-GB"/>
        </w:rPr>
        <w:footnoteReference w:id="54"/>
      </w:r>
      <w:r w:rsidRPr="00446FFF">
        <w:rPr>
          <w:sz w:val="24"/>
          <w:szCs w:val="24"/>
          <w:lang w:val="en-GB"/>
        </w:rPr>
        <w:t xml:space="preserve"> Observations posed by Manovich in relation to film are </w:t>
      </w:r>
      <w:r w:rsidR="00A350EC" w:rsidRPr="00446FFF">
        <w:rPr>
          <w:sz w:val="24"/>
          <w:szCs w:val="24"/>
          <w:lang w:val="en-GB"/>
        </w:rPr>
        <w:t>certainly equally</w:t>
      </w:r>
      <w:r w:rsidRPr="00446FFF">
        <w:rPr>
          <w:sz w:val="24"/>
          <w:szCs w:val="24"/>
          <w:lang w:val="en-GB"/>
        </w:rPr>
        <w:t xml:space="preserve"> relevant to architecture</w:t>
      </w:r>
      <w:r w:rsidR="00A552B3" w:rsidRPr="00446FFF">
        <w:rPr>
          <w:sz w:val="24"/>
          <w:szCs w:val="24"/>
          <w:lang w:val="en-GB"/>
        </w:rPr>
        <w:t>, especially when it comes to parametric design software</w:t>
      </w:r>
      <w:r w:rsidRPr="00446FFF">
        <w:rPr>
          <w:sz w:val="24"/>
          <w:szCs w:val="24"/>
          <w:lang w:val="en-GB"/>
        </w:rPr>
        <w:t xml:space="preserve">. To what extent has </w:t>
      </w:r>
      <w:r w:rsidR="00A350EC" w:rsidRPr="00446FFF">
        <w:rPr>
          <w:sz w:val="24"/>
          <w:szCs w:val="24"/>
          <w:lang w:val="en-GB"/>
        </w:rPr>
        <w:t xml:space="preserve">CAD </w:t>
      </w:r>
      <w:r w:rsidRPr="00446FFF">
        <w:rPr>
          <w:color w:val="000000" w:themeColor="text1"/>
          <w:sz w:val="24"/>
          <w:szCs w:val="24"/>
          <w:lang w:val="en-GB"/>
        </w:rPr>
        <w:t xml:space="preserve">software determined </w:t>
      </w:r>
      <w:r w:rsidR="003B68D2" w:rsidRPr="00446FFF">
        <w:rPr>
          <w:color w:val="000000" w:themeColor="text1"/>
          <w:sz w:val="24"/>
          <w:szCs w:val="24"/>
          <w:lang w:val="en-GB"/>
        </w:rPr>
        <w:t xml:space="preserve">digital </w:t>
      </w:r>
      <w:r w:rsidRPr="00446FFF">
        <w:rPr>
          <w:color w:val="000000" w:themeColor="text1"/>
          <w:sz w:val="24"/>
          <w:szCs w:val="24"/>
          <w:lang w:val="en-GB"/>
        </w:rPr>
        <w:t>architectural design as an enabler and as a limiter</w:t>
      </w:r>
      <w:r w:rsidR="003B68D2" w:rsidRPr="00446FFF">
        <w:rPr>
          <w:color w:val="000000" w:themeColor="text1"/>
          <w:sz w:val="24"/>
          <w:szCs w:val="24"/>
          <w:lang w:val="en-GB"/>
        </w:rPr>
        <w:t>?</w:t>
      </w:r>
      <w:r w:rsidRPr="00446FFF">
        <w:rPr>
          <w:color w:val="000000" w:themeColor="text1"/>
          <w:sz w:val="24"/>
          <w:szCs w:val="24"/>
          <w:lang w:val="en-GB"/>
        </w:rPr>
        <w:t xml:space="preserve"> Does </w:t>
      </w:r>
      <w:r w:rsidR="00D16D08" w:rsidRPr="00446FFF">
        <w:rPr>
          <w:color w:val="000000" w:themeColor="text1"/>
          <w:sz w:val="24"/>
          <w:szCs w:val="24"/>
          <w:lang w:val="en-GB"/>
        </w:rPr>
        <w:t>the</w:t>
      </w:r>
      <w:r w:rsidRPr="00446FFF">
        <w:rPr>
          <w:color w:val="000000" w:themeColor="text1"/>
          <w:sz w:val="24"/>
          <w:szCs w:val="24"/>
          <w:lang w:val="en-GB"/>
        </w:rPr>
        <w:t xml:space="preserve"> catalogue of tools that architects use shape the way they design</w:t>
      </w:r>
      <w:r w:rsidR="00D16D08" w:rsidRPr="00446FFF">
        <w:rPr>
          <w:color w:val="000000" w:themeColor="text1"/>
          <w:sz w:val="24"/>
          <w:szCs w:val="24"/>
          <w:lang w:val="en-GB"/>
        </w:rPr>
        <w:t>,</w:t>
      </w:r>
      <w:r w:rsidRPr="00446FFF">
        <w:rPr>
          <w:color w:val="000000" w:themeColor="text1"/>
          <w:sz w:val="24"/>
          <w:szCs w:val="24"/>
          <w:lang w:val="en-GB"/>
        </w:rPr>
        <w:t xml:space="preserve"> and if so, how? Can born-digital archives provide insights into those questions and reflect on the development of the architect’s digital workstation and its </w:t>
      </w:r>
      <w:r w:rsidR="00A552B3" w:rsidRPr="00446FFF">
        <w:rPr>
          <w:color w:val="000000" w:themeColor="text1"/>
          <w:sz w:val="24"/>
          <w:szCs w:val="24"/>
          <w:lang w:val="en-GB"/>
        </w:rPr>
        <w:t>output</w:t>
      </w:r>
      <w:r w:rsidRPr="00446FFF">
        <w:rPr>
          <w:color w:val="000000" w:themeColor="text1"/>
          <w:sz w:val="24"/>
          <w:szCs w:val="24"/>
          <w:lang w:val="en-GB"/>
        </w:rPr>
        <w:t>?</w:t>
      </w:r>
    </w:p>
    <w:p w14:paraId="04513693" w14:textId="77777777" w:rsidR="003B68D2" w:rsidRPr="00446FFF" w:rsidRDefault="003B68D2" w:rsidP="00551D9D">
      <w:pPr>
        <w:rPr>
          <w:color w:val="000000" w:themeColor="text1"/>
          <w:sz w:val="24"/>
          <w:szCs w:val="24"/>
          <w:lang w:val="en-GB"/>
        </w:rPr>
      </w:pPr>
    </w:p>
    <w:p w14:paraId="275F5076" w14:textId="77777777" w:rsidR="003B68D2" w:rsidRPr="00446FFF" w:rsidRDefault="00551D9D" w:rsidP="00551D9D">
      <w:pPr>
        <w:rPr>
          <w:sz w:val="24"/>
          <w:szCs w:val="24"/>
          <w:lang w:val="en-GB"/>
        </w:rPr>
      </w:pPr>
      <w:r w:rsidRPr="00446FFF">
        <w:rPr>
          <w:sz w:val="24"/>
          <w:szCs w:val="24"/>
          <w:lang w:val="en-GB"/>
        </w:rPr>
        <w:t xml:space="preserve">Since the perfect architecture software has never come to life, the ways in which architects used software has always been highly creative, but also full of obstacles and peculiar workflows that are rather difficult to understand for archivists. In fact, jumping between different software packages often determines the workflow in a design process more than a design phase </w:t>
      </w:r>
      <w:r w:rsidR="003B68D2" w:rsidRPr="00446FFF">
        <w:rPr>
          <w:sz w:val="24"/>
          <w:szCs w:val="24"/>
          <w:lang w:val="en-GB"/>
        </w:rPr>
        <w:t>does</w:t>
      </w:r>
      <w:r w:rsidRPr="00446FFF">
        <w:rPr>
          <w:sz w:val="24"/>
          <w:szCs w:val="24"/>
          <w:lang w:val="en-GB"/>
        </w:rPr>
        <w:t>. This results in a tendency to archive architecture design files per software package</w:t>
      </w:r>
      <w:r w:rsidR="003B68D2" w:rsidRPr="00446FFF">
        <w:rPr>
          <w:sz w:val="24"/>
          <w:szCs w:val="24"/>
          <w:lang w:val="en-GB"/>
        </w:rPr>
        <w:t>,</w:t>
      </w:r>
      <w:r w:rsidRPr="00446FFF">
        <w:rPr>
          <w:sz w:val="24"/>
          <w:szCs w:val="24"/>
          <w:lang w:val="en-GB"/>
        </w:rPr>
        <w:t xml:space="preserve"> as this is the most logical way to retrieve the input and output file formats needed to juggle between software and hardware incompatibilities and their affordances. </w:t>
      </w:r>
    </w:p>
    <w:p w14:paraId="4D541C4E" w14:textId="77777777" w:rsidR="003B68D2" w:rsidRPr="00446FFF" w:rsidRDefault="003B68D2" w:rsidP="00551D9D">
      <w:pPr>
        <w:rPr>
          <w:sz w:val="24"/>
          <w:szCs w:val="24"/>
          <w:lang w:val="en-GB"/>
        </w:rPr>
      </w:pPr>
    </w:p>
    <w:p w14:paraId="358AA652" w14:textId="3D71DE52" w:rsidR="002F7429" w:rsidRPr="00446FFF" w:rsidRDefault="00551D9D" w:rsidP="00551D9D">
      <w:pPr>
        <w:rPr>
          <w:sz w:val="24"/>
          <w:szCs w:val="24"/>
          <w:lang w:val="en-GB"/>
        </w:rPr>
      </w:pPr>
      <w:r w:rsidRPr="00446FFF">
        <w:rPr>
          <w:color w:val="000000" w:themeColor="text1"/>
          <w:sz w:val="24"/>
          <w:szCs w:val="24"/>
          <w:lang w:val="en-GB"/>
        </w:rPr>
        <w:t>Throughout their careers</w:t>
      </w:r>
      <w:r w:rsidR="0068187E" w:rsidRPr="00446FFF">
        <w:rPr>
          <w:color w:val="000000" w:themeColor="text1"/>
          <w:sz w:val="24"/>
          <w:szCs w:val="24"/>
          <w:lang w:val="en-GB"/>
        </w:rPr>
        <w:t>,</w:t>
      </w:r>
      <w:r w:rsidRPr="00446FFF">
        <w:rPr>
          <w:color w:val="000000" w:themeColor="text1"/>
          <w:sz w:val="24"/>
          <w:szCs w:val="24"/>
          <w:lang w:val="en-GB"/>
        </w:rPr>
        <w:t xml:space="preserve"> most architects have likely used many different versions of each software, </w:t>
      </w:r>
      <w:r w:rsidR="0068187E" w:rsidRPr="00446FFF">
        <w:rPr>
          <w:color w:val="000000" w:themeColor="text1"/>
          <w:sz w:val="24"/>
          <w:szCs w:val="24"/>
          <w:lang w:val="en-GB"/>
        </w:rPr>
        <w:t>which</w:t>
      </w:r>
      <w:r w:rsidRPr="00446FFF">
        <w:rPr>
          <w:color w:val="000000" w:themeColor="text1"/>
          <w:sz w:val="24"/>
          <w:szCs w:val="24"/>
          <w:lang w:val="en-GB"/>
        </w:rPr>
        <w:t xml:space="preserve"> were substantially different than those we use today</w:t>
      </w:r>
      <w:r w:rsidR="003B68D2" w:rsidRPr="00446FFF">
        <w:rPr>
          <w:color w:val="000000" w:themeColor="text1"/>
          <w:sz w:val="24"/>
          <w:szCs w:val="24"/>
          <w:lang w:val="en-GB"/>
        </w:rPr>
        <w:t>.</w:t>
      </w:r>
      <w:r w:rsidRPr="00446FFF">
        <w:rPr>
          <w:color w:val="000000" w:themeColor="text1"/>
          <w:sz w:val="24"/>
          <w:szCs w:val="24"/>
          <w:lang w:val="en-GB"/>
        </w:rPr>
        <w:t xml:space="preserve"> </w:t>
      </w:r>
      <w:r w:rsidR="003B68D2" w:rsidRPr="00446FFF">
        <w:rPr>
          <w:color w:val="000000" w:themeColor="text1"/>
          <w:sz w:val="24"/>
          <w:szCs w:val="24"/>
          <w:lang w:val="en-GB"/>
        </w:rPr>
        <w:t>T</w:t>
      </w:r>
      <w:r w:rsidRPr="00446FFF">
        <w:rPr>
          <w:color w:val="000000" w:themeColor="text1"/>
          <w:sz w:val="24"/>
          <w:szCs w:val="24"/>
          <w:lang w:val="en-GB"/>
        </w:rPr>
        <w:t xml:space="preserve">hey not only had different interfaces, but also functionalities. </w:t>
      </w:r>
      <w:r w:rsidR="003B68D2" w:rsidRPr="00446FFF">
        <w:rPr>
          <w:color w:val="000000" w:themeColor="text1"/>
          <w:sz w:val="24"/>
          <w:szCs w:val="24"/>
          <w:lang w:val="en-GB"/>
        </w:rPr>
        <w:t>Some of them used custom</w:t>
      </w:r>
      <w:r w:rsidR="00325A6B" w:rsidRPr="00446FFF">
        <w:rPr>
          <w:color w:val="000000" w:themeColor="text1"/>
          <w:sz w:val="24"/>
          <w:szCs w:val="24"/>
          <w:lang w:val="en-GB"/>
        </w:rPr>
        <w:t>is</w:t>
      </w:r>
      <w:r w:rsidR="003B68D2" w:rsidRPr="00446FFF">
        <w:rPr>
          <w:color w:val="000000" w:themeColor="text1"/>
          <w:sz w:val="24"/>
          <w:szCs w:val="24"/>
          <w:lang w:val="en-GB"/>
        </w:rPr>
        <w:t>ed instances of</w:t>
      </w:r>
      <w:r w:rsidRPr="00446FFF">
        <w:rPr>
          <w:color w:val="000000" w:themeColor="text1"/>
          <w:sz w:val="24"/>
          <w:szCs w:val="24"/>
          <w:lang w:val="en-GB"/>
        </w:rPr>
        <w:t xml:space="preserve"> software </w:t>
      </w:r>
      <w:r w:rsidR="003B68D2" w:rsidRPr="00446FFF">
        <w:rPr>
          <w:color w:val="000000" w:themeColor="text1"/>
          <w:sz w:val="24"/>
          <w:szCs w:val="24"/>
          <w:lang w:val="en-GB"/>
        </w:rPr>
        <w:t xml:space="preserve">enhanced </w:t>
      </w:r>
      <w:r w:rsidRPr="00446FFF">
        <w:rPr>
          <w:color w:val="000000" w:themeColor="text1"/>
          <w:sz w:val="24"/>
          <w:szCs w:val="24"/>
          <w:lang w:val="en-GB"/>
        </w:rPr>
        <w:t xml:space="preserve">with plugins and scripts to </w:t>
      </w:r>
      <w:r w:rsidR="003B68D2" w:rsidRPr="00446FFF">
        <w:rPr>
          <w:color w:val="000000" w:themeColor="text1"/>
          <w:sz w:val="24"/>
          <w:szCs w:val="24"/>
          <w:lang w:val="en-GB"/>
        </w:rPr>
        <w:t xml:space="preserve">accommodate </w:t>
      </w:r>
      <w:r w:rsidRPr="00446FFF">
        <w:rPr>
          <w:color w:val="000000" w:themeColor="text1"/>
          <w:sz w:val="24"/>
          <w:szCs w:val="24"/>
          <w:lang w:val="en-GB"/>
        </w:rPr>
        <w:t>specific workflows. How can such custom</w:t>
      </w:r>
      <w:r w:rsidR="00325A6B" w:rsidRPr="00446FFF">
        <w:rPr>
          <w:color w:val="000000" w:themeColor="text1"/>
          <w:sz w:val="24"/>
          <w:szCs w:val="24"/>
          <w:lang w:val="en-GB"/>
        </w:rPr>
        <w:t>is</w:t>
      </w:r>
      <w:r w:rsidRPr="00446FFF">
        <w:rPr>
          <w:color w:val="000000" w:themeColor="text1"/>
          <w:sz w:val="24"/>
          <w:szCs w:val="24"/>
          <w:lang w:val="en-GB"/>
        </w:rPr>
        <w:t xml:space="preserve">ations and experiences be preserved? Is there a way of capturing that in an archive? </w:t>
      </w:r>
      <w:r w:rsidRPr="00446FFF">
        <w:rPr>
          <w:sz w:val="24"/>
          <w:szCs w:val="24"/>
          <w:lang w:val="en-GB"/>
        </w:rPr>
        <w:t xml:space="preserve">The fact that architects have been working with incompatible software tools for decades is </w:t>
      </w:r>
      <w:r w:rsidR="003B68D2" w:rsidRPr="00446FFF">
        <w:rPr>
          <w:sz w:val="24"/>
          <w:szCs w:val="24"/>
          <w:lang w:val="en-GB"/>
        </w:rPr>
        <w:t xml:space="preserve">in fact </w:t>
      </w:r>
      <w:r w:rsidRPr="00446FFF">
        <w:rPr>
          <w:sz w:val="24"/>
          <w:szCs w:val="24"/>
          <w:lang w:val="en-GB"/>
        </w:rPr>
        <w:t>an important part of the</w:t>
      </w:r>
      <w:r w:rsidR="003B68D2" w:rsidRPr="00446FFF">
        <w:rPr>
          <w:sz w:val="24"/>
          <w:szCs w:val="24"/>
          <w:lang w:val="en-GB"/>
        </w:rPr>
        <w:t>ir</w:t>
      </w:r>
      <w:r w:rsidRPr="00446FFF">
        <w:rPr>
          <w:sz w:val="24"/>
          <w:szCs w:val="24"/>
          <w:lang w:val="en-GB"/>
        </w:rPr>
        <w:t xml:space="preserve"> work. With growing </w:t>
      </w:r>
      <w:r w:rsidR="003B68D2" w:rsidRPr="00446FFF">
        <w:rPr>
          <w:sz w:val="24"/>
          <w:szCs w:val="24"/>
          <w:lang w:val="en-GB"/>
        </w:rPr>
        <w:t xml:space="preserve">software </w:t>
      </w:r>
      <w:r w:rsidRPr="00446FFF">
        <w:rPr>
          <w:sz w:val="24"/>
          <w:szCs w:val="24"/>
          <w:lang w:val="en-GB"/>
        </w:rPr>
        <w:t xml:space="preserve">monopolies </w:t>
      </w:r>
      <w:r w:rsidR="003B68D2" w:rsidRPr="00446FFF">
        <w:rPr>
          <w:sz w:val="24"/>
          <w:szCs w:val="24"/>
          <w:lang w:val="en-GB"/>
        </w:rPr>
        <w:t>re</w:t>
      </w:r>
      <w:r w:rsidR="00866048" w:rsidRPr="00446FFF">
        <w:rPr>
          <w:sz w:val="24"/>
          <w:szCs w:val="24"/>
          <w:lang w:val="en-GB"/>
        </w:rPr>
        <w:t xml:space="preserve">presented by giants </w:t>
      </w:r>
      <w:r w:rsidRPr="00446FFF">
        <w:rPr>
          <w:sz w:val="24"/>
          <w:szCs w:val="24"/>
          <w:lang w:val="en-GB"/>
        </w:rPr>
        <w:t>such as Autodesk, architecture firms are often locked into the systems they bought into.</w:t>
      </w:r>
      <w:r w:rsidR="00866048" w:rsidRPr="00446FFF">
        <w:rPr>
          <w:rStyle w:val="FootnoteReference"/>
          <w:sz w:val="24"/>
          <w:szCs w:val="24"/>
          <w:lang w:val="en-GB"/>
        </w:rPr>
        <w:footnoteReference w:id="55"/>
      </w:r>
      <w:r w:rsidRPr="00446FFF">
        <w:rPr>
          <w:sz w:val="24"/>
          <w:szCs w:val="24"/>
          <w:lang w:val="en-GB"/>
        </w:rPr>
        <w:t xml:space="preserve"> In 2019 several prominent </w:t>
      </w:r>
      <w:r w:rsidRPr="00446FFF">
        <w:rPr>
          <w:sz w:val="24"/>
          <w:szCs w:val="24"/>
          <w:lang w:val="en-GB"/>
        </w:rPr>
        <w:lastRenderedPageBreak/>
        <w:t xml:space="preserve">architecture offices signed an open letter directed to Autodesk </w:t>
      </w:r>
      <w:r w:rsidR="00D16D08" w:rsidRPr="00446FFF">
        <w:rPr>
          <w:sz w:val="24"/>
          <w:szCs w:val="24"/>
          <w:lang w:val="en-GB"/>
        </w:rPr>
        <w:t>urging</w:t>
      </w:r>
      <w:r w:rsidRPr="00446FFF">
        <w:rPr>
          <w:sz w:val="24"/>
          <w:szCs w:val="24"/>
          <w:lang w:val="en-GB"/>
        </w:rPr>
        <w:t xml:space="preserve"> the company to introduce necessary changes </w:t>
      </w:r>
      <w:r w:rsidR="00D16D08" w:rsidRPr="00446FFF">
        <w:rPr>
          <w:sz w:val="24"/>
          <w:szCs w:val="24"/>
          <w:lang w:val="en-GB"/>
        </w:rPr>
        <w:t>to</w:t>
      </w:r>
      <w:r w:rsidRPr="00446FFF">
        <w:rPr>
          <w:sz w:val="24"/>
          <w:szCs w:val="24"/>
          <w:lang w:val="en-GB"/>
        </w:rPr>
        <w:t xml:space="preserve"> one of their most important products – Revit. As described by Daniel Davis for the Architect Magazine ‘The open letter was but one of many recent attempts by the architectural community to get Autodesk’s attention on issues of software pricing, performance, and functionality. In the past year alone, one technology leader—who asked not to be named for fear of jeopard</w:t>
      </w:r>
      <w:r w:rsidR="00325A6B" w:rsidRPr="00446FFF">
        <w:rPr>
          <w:sz w:val="24"/>
          <w:szCs w:val="24"/>
          <w:lang w:val="en-GB"/>
        </w:rPr>
        <w:t>is</w:t>
      </w:r>
      <w:r w:rsidRPr="00446FFF">
        <w:rPr>
          <w:sz w:val="24"/>
          <w:szCs w:val="24"/>
          <w:lang w:val="en-GB"/>
        </w:rPr>
        <w:t xml:space="preserve">ing their relationship with Autodesk—had been invited to sign two letters and participate in one public forum, all aimed at collectively calling for action from </w:t>
      </w:r>
      <w:r w:rsidR="00D16D08" w:rsidRPr="00446FFF">
        <w:rPr>
          <w:sz w:val="24"/>
          <w:szCs w:val="24"/>
          <w:lang w:val="en-GB"/>
        </w:rPr>
        <w:t xml:space="preserve">the </w:t>
      </w:r>
      <w:r w:rsidRPr="00446FFF">
        <w:rPr>
          <w:sz w:val="24"/>
          <w:szCs w:val="24"/>
          <w:lang w:val="en-GB"/>
        </w:rPr>
        <w:t>software developer. Up until five years ago, they had felt like Autodesk’s partner. Now when they talk to the company, they say it seems “surprised by what we want and dismissive”.’</w:t>
      </w:r>
      <w:r w:rsidRPr="00446FFF">
        <w:rPr>
          <w:rStyle w:val="FootnoteReference"/>
          <w:sz w:val="24"/>
          <w:szCs w:val="24"/>
          <w:lang w:val="en-GB"/>
        </w:rPr>
        <w:t xml:space="preserve"> </w:t>
      </w:r>
      <w:r w:rsidRPr="00446FFF">
        <w:rPr>
          <w:rStyle w:val="FootnoteReference"/>
          <w:sz w:val="24"/>
          <w:szCs w:val="24"/>
          <w:lang w:val="en-GB"/>
        </w:rPr>
        <w:footnoteReference w:id="56"/>
      </w:r>
      <w:r w:rsidRPr="00446FFF">
        <w:rPr>
          <w:sz w:val="24"/>
          <w:szCs w:val="24"/>
          <w:lang w:val="en-GB"/>
        </w:rPr>
        <w:t xml:space="preserve"> The aspects of software incompatibilities and ways that architects have dealt with </w:t>
      </w:r>
      <w:r w:rsidR="00866048" w:rsidRPr="00446FFF">
        <w:rPr>
          <w:sz w:val="24"/>
          <w:szCs w:val="24"/>
          <w:lang w:val="en-GB"/>
        </w:rPr>
        <w:t>them</w:t>
      </w:r>
      <w:r w:rsidRPr="00446FFF">
        <w:rPr>
          <w:sz w:val="24"/>
          <w:szCs w:val="24"/>
          <w:lang w:val="en-GB"/>
        </w:rPr>
        <w:t xml:space="preserve">, is one of the aspects that determine the way in which born-digital </w:t>
      </w:r>
      <w:r w:rsidRPr="00446FFF">
        <w:rPr>
          <w:color w:val="000000" w:themeColor="text1"/>
          <w:sz w:val="24"/>
          <w:szCs w:val="24"/>
          <w:lang w:val="en-GB"/>
        </w:rPr>
        <w:t>archives have been saved and will most likely be the way in which they will be preserved. Can we better understand the workflows and how the software was used</w:t>
      </w:r>
      <w:r w:rsidR="00866048" w:rsidRPr="00446FFF">
        <w:rPr>
          <w:color w:val="000000" w:themeColor="text1"/>
          <w:sz w:val="24"/>
          <w:szCs w:val="24"/>
          <w:lang w:val="en-GB"/>
        </w:rPr>
        <w:t xml:space="preserve"> by understanding software incompatibilities</w:t>
      </w:r>
      <w:r w:rsidRPr="00446FFF">
        <w:rPr>
          <w:color w:val="000000" w:themeColor="text1"/>
          <w:sz w:val="24"/>
          <w:szCs w:val="24"/>
          <w:lang w:val="en-GB"/>
        </w:rPr>
        <w:t>? The difficulty here is the predominantly proprietary nature of design software, which creates a new type of dependency and relationship between software vendors and collecting institutions.</w:t>
      </w:r>
      <w:r w:rsidR="002F7429" w:rsidRPr="00446FFF">
        <w:rPr>
          <w:color w:val="000000" w:themeColor="text1"/>
          <w:sz w:val="24"/>
          <w:szCs w:val="24"/>
          <w:lang w:val="en-GB"/>
        </w:rPr>
        <w:t xml:space="preserve"> </w:t>
      </w:r>
      <w:r w:rsidRPr="00446FFF">
        <w:rPr>
          <w:sz w:val="24"/>
          <w:szCs w:val="24"/>
          <w:lang w:val="en-GB"/>
        </w:rPr>
        <w:t xml:space="preserve">The history of software is undoubtedly entangled with the history of design. Despite some of the shortcomings of this entanglement, there are also positive aspects that have been relevant for the development of architectural practice. For example, the fact that design software has become increasingly collaboration-oriented </w:t>
      </w:r>
      <w:r w:rsidR="002F7429" w:rsidRPr="00446FFF">
        <w:rPr>
          <w:sz w:val="24"/>
          <w:szCs w:val="24"/>
          <w:lang w:val="en-GB"/>
        </w:rPr>
        <w:t xml:space="preserve">has been </w:t>
      </w:r>
      <w:r w:rsidRPr="00446FFF">
        <w:rPr>
          <w:sz w:val="24"/>
          <w:szCs w:val="24"/>
          <w:lang w:val="en-GB"/>
        </w:rPr>
        <w:t>enabled by cloud-based solutions.</w:t>
      </w:r>
    </w:p>
    <w:p w14:paraId="49BEB55E" w14:textId="77777777" w:rsidR="002F7429" w:rsidRPr="00446FFF" w:rsidRDefault="002F7429" w:rsidP="00551D9D">
      <w:pPr>
        <w:rPr>
          <w:sz w:val="24"/>
          <w:szCs w:val="24"/>
          <w:lang w:val="en-GB"/>
        </w:rPr>
      </w:pPr>
    </w:p>
    <w:p w14:paraId="507177CE" w14:textId="4183FDEF" w:rsidR="00551D9D" w:rsidRPr="00446FFF" w:rsidRDefault="002F7429" w:rsidP="00551D9D">
      <w:pPr>
        <w:rPr>
          <w:sz w:val="24"/>
          <w:szCs w:val="24"/>
          <w:lang w:val="en-GB"/>
        </w:rPr>
      </w:pPr>
      <w:r w:rsidRPr="00446FFF">
        <w:rPr>
          <w:sz w:val="24"/>
          <w:szCs w:val="24"/>
          <w:lang w:val="en-GB"/>
        </w:rPr>
        <w:t xml:space="preserve">There are many interesting areas of study within the design software development itself. </w:t>
      </w:r>
      <w:r w:rsidR="009D13DD" w:rsidRPr="00446FFF">
        <w:rPr>
          <w:sz w:val="24"/>
          <w:szCs w:val="24"/>
          <w:lang w:val="en-GB"/>
        </w:rPr>
        <w:t>On the one hand w</w:t>
      </w:r>
      <w:r w:rsidRPr="00446FFF">
        <w:rPr>
          <w:sz w:val="24"/>
          <w:szCs w:val="24"/>
          <w:lang w:val="en-GB"/>
        </w:rPr>
        <w:t xml:space="preserve">e see </w:t>
      </w:r>
      <w:r w:rsidR="00551D9D" w:rsidRPr="00446FFF">
        <w:rPr>
          <w:sz w:val="24"/>
          <w:szCs w:val="24"/>
          <w:lang w:val="en-GB"/>
        </w:rPr>
        <w:t>a</w:t>
      </w:r>
      <w:r w:rsidR="009D13DD" w:rsidRPr="00446FFF">
        <w:rPr>
          <w:sz w:val="24"/>
          <w:szCs w:val="24"/>
          <w:lang w:val="en-GB"/>
        </w:rPr>
        <w:t xml:space="preserve"> growing</w:t>
      </w:r>
      <w:r w:rsidR="00551D9D" w:rsidRPr="00446FFF">
        <w:rPr>
          <w:sz w:val="24"/>
          <w:szCs w:val="24"/>
          <w:lang w:val="en-GB"/>
        </w:rPr>
        <w:t xml:space="preserve"> split between hyper-special</w:t>
      </w:r>
      <w:r w:rsidR="00325A6B" w:rsidRPr="00446FFF">
        <w:rPr>
          <w:sz w:val="24"/>
          <w:szCs w:val="24"/>
          <w:lang w:val="en-GB"/>
        </w:rPr>
        <w:t>is</w:t>
      </w:r>
      <w:r w:rsidR="00551D9D" w:rsidRPr="00446FFF">
        <w:rPr>
          <w:sz w:val="24"/>
          <w:szCs w:val="24"/>
          <w:lang w:val="en-GB"/>
        </w:rPr>
        <w:t xml:space="preserve">ed software and more holistic software. </w:t>
      </w:r>
      <w:r w:rsidR="00D16D08" w:rsidRPr="00446FFF">
        <w:rPr>
          <w:sz w:val="24"/>
          <w:szCs w:val="24"/>
          <w:lang w:val="en-GB"/>
        </w:rPr>
        <w:t>While</w:t>
      </w:r>
      <w:r w:rsidR="009D13DD" w:rsidRPr="00446FFF">
        <w:rPr>
          <w:sz w:val="24"/>
          <w:szCs w:val="24"/>
          <w:lang w:val="en-GB"/>
        </w:rPr>
        <w:t xml:space="preserve"> on the other, </w:t>
      </w:r>
      <w:r w:rsidR="00551D9D" w:rsidRPr="00446FFF">
        <w:rPr>
          <w:sz w:val="24"/>
          <w:szCs w:val="24"/>
          <w:lang w:val="en-GB"/>
        </w:rPr>
        <w:t>interoperability through APIs</w:t>
      </w:r>
      <w:r w:rsidR="009D13DD" w:rsidRPr="00446FFF">
        <w:rPr>
          <w:sz w:val="24"/>
          <w:szCs w:val="24"/>
          <w:lang w:val="en-GB"/>
        </w:rPr>
        <w:t xml:space="preserve"> (Application Programming Interfaces)</w:t>
      </w:r>
      <w:r w:rsidR="00551D9D" w:rsidRPr="00446FFF">
        <w:rPr>
          <w:sz w:val="24"/>
          <w:szCs w:val="24"/>
          <w:lang w:val="en-GB"/>
        </w:rPr>
        <w:t xml:space="preserve"> and plugins </w:t>
      </w:r>
      <w:r w:rsidR="0084098D" w:rsidRPr="00446FFF">
        <w:rPr>
          <w:sz w:val="24"/>
          <w:szCs w:val="24"/>
          <w:lang w:val="en-GB"/>
        </w:rPr>
        <w:t>has become all-</w:t>
      </w:r>
      <w:r w:rsidR="00551D9D" w:rsidRPr="00446FFF">
        <w:rPr>
          <w:sz w:val="24"/>
          <w:szCs w:val="24"/>
          <w:lang w:val="en-GB"/>
        </w:rPr>
        <w:t>pervasive</w:t>
      </w:r>
      <w:r w:rsidR="009D13DD" w:rsidRPr="00446FFF">
        <w:rPr>
          <w:sz w:val="24"/>
          <w:szCs w:val="24"/>
          <w:lang w:val="en-GB"/>
        </w:rPr>
        <w:t xml:space="preserve">. For the archiving practice it is </w:t>
      </w:r>
      <w:r w:rsidR="00551D9D" w:rsidRPr="00446FFF">
        <w:rPr>
          <w:sz w:val="24"/>
          <w:szCs w:val="24"/>
          <w:lang w:val="en-GB"/>
        </w:rPr>
        <w:t xml:space="preserve">an interesting area to watch as software vendors are </w:t>
      </w:r>
      <w:r w:rsidR="009D13DD" w:rsidRPr="00446FFF">
        <w:rPr>
          <w:sz w:val="24"/>
          <w:szCs w:val="24"/>
          <w:lang w:val="en-GB"/>
        </w:rPr>
        <w:t>‘</w:t>
      </w:r>
      <w:r w:rsidR="00551D9D" w:rsidRPr="00446FFF">
        <w:rPr>
          <w:sz w:val="24"/>
          <w:szCs w:val="24"/>
          <w:lang w:val="en-GB"/>
        </w:rPr>
        <w:t>both curating the software ecosystem and responding to their user needs</w:t>
      </w:r>
      <w:r w:rsidR="009D13DD" w:rsidRPr="00446FFF">
        <w:rPr>
          <w:sz w:val="24"/>
          <w:szCs w:val="24"/>
          <w:lang w:val="en-GB"/>
        </w:rPr>
        <w:t>’</w:t>
      </w:r>
      <w:r w:rsidR="00551D9D" w:rsidRPr="00446FFF">
        <w:rPr>
          <w:sz w:val="24"/>
          <w:szCs w:val="24"/>
          <w:lang w:val="en-GB"/>
        </w:rPr>
        <w:t>.</w:t>
      </w:r>
      <w:r w:rsidR="00551D9D" w:rsidRPr="00446FFF">
        <w:rPr>
          <w:rStyle w:val="FootnoteReference"/>
          <w:sz w:val="24"/>
          <w:szCs w:val="24"/>
          <w:lang w:val="en-GB"/>
        </w:rPr>
        <w:footnoteReference w:id="57"/>
      </w:r>
      <w:r w:rsidR="009D13DD" w:rsidRPr="00446FFF">
        <w:rPr>
          <w:sz w:val="24"/>
          <w:szCs w:val="24"/>
          <w:lang w:val="en-GB"/>
        </w:rPr>
        <w:t xml:space="preserve"> </w:t>
      </w:r>
      <w:r w:rsidR="00551D9D" w:rsidRPr="00446FFF">
        <w:rPr>
          <w:sz w:val="24"/>
          <w:szCs w:val="24"/>
          <w:lang w:val="en-GB"/>
        </w:rPr>
        <w:t>As Teresa Fränknel writes</w:t>
      </w:r>
      <w:r w:rsidR="007826AE" w:rsidRPr="00446FFF">
        <w:rPr>
          <w:sz w:val="24"/>
          <w:szCs w:val="24"/>
          <w:lang w:val="en-GB"/>
        </w:rPr>
        <w:t>: ‘…</w:t>
      </w:r>
      <w:r w:rsidR="00551D9D" w:rsidRPr="00446FFF">
        <w:rPr>
          <w:sz w:val="24"/>
          <w:szCs w:val="24"/>
          <w:lang w:val="en-GB"/>
        </w:rPr>
        <w:t>we must study the programs with which architecture was made, their underlying design philosophies, their tools, and limitations. Unlike pencil on paper, software is not a neutral means of working. It was often built to deal with specific problems such as solid modelling, ray tracing, or animating and it became imbued with its creator’s understanding of design.’</w:t>
      </w:r>
      <w:r w:rsidR="00551D9D" w:rsidRPr="00446FFF">
        <w:rPr>
          <w:rStyle w:val="FootnoteReference"/>
          <w:sz w:val="24"/>
          <w:szCs w:val="24"/>
          <w:lang w:val="en-GB"/>
        </w:rPr>
        <w:footnoteReference w:id="58"/>
      </w:r>
      <w:r w:rsidR="00551D9D" w:rsidRPr="00446FFF">
        <w:rPr>
          <w:sz w:val="24"/>
          <w:szCs w:val="24"/>
          <w:lang w:val="en-GB"/>
        </w:rPr>
        <w:t xml:space="preserve"> </w:t>
      </w:r>
      <w:r w:rsidR="007826AE" w:rsidRPr="00446FFF">
        <w:rPr>
          <w:color w:val="000000" w:themeColor="text1"/>
          <w:sz w:val="24"/>
          <w:szCs w:val="24"/>
          <w:lang w:val="en-GB"/>
        </w:rPr>
        <w:t>What</w:t>
      </w:r>
      <w:r w:rsidR="00551D9D" w:rsidRPr="00446FFF">
        <w:rPr>
          <w:color w:val="000000" w:themeColor="text1"/>
          <w:sz w:val="24"/>
          <w:szCs w:val="24"/>
          <w:lang w:val="en-GB"/>
        </w:rPr>
        <w:t xml:space="preserve"> narrative</w:t>
      </w:r>
      <w:r w:rsidR="007826AE" w:rsidRPr="00446FFF">
        <w:rPr>
          <w:color w:val="000000" w:themeColor="text1"/>
          <w:sz w:val="24"/>
          <w:szCs w:val="24"/>
          <w:lang w:val="en-GB"/>
        </w:rPr>
        <w:t>s</w:t>
      </w:r>
      <w:r w:rsidR="00551D9D" w:rsidRPr="00446FFF">
        <w:rPr>
          <w:color w:val="000000" w:themeColor="text1"/>
          <w:sz w:val="24"/>
          <w:szCs w:val="24"/>
          <w:lang w:val="en-GB"/>
        </w:rPr>
        <w:t xml:space="preserve"> within </w:t>
      </w:r>
      <w:r w:rsidR="007826AE" w:rsidRPr="00446FFF">
        <w:rPr>
          <w:color w:val="000000" w:themeColor="text1"/>
          <w:sz w:val="24"/>
          <w:szCs w:val="24"/>
          <w:lang w:val="en-GB"/>
        </w:rPr>
        <w:t>software</w:t>
      </w:r>
      <w:r w:rsidR="00551D9D" w:rsidRPr="00446FFF">
        <w:rPr>
          <w:color w:val="000000" w:themeColor="text1"/>
          <w:sz w:val="24"/>
          <w:szCs w:val="24"/>
          <w:lang w:val="en-GB"/>
        </w:rPr>
        <w:t xml:space="preserve"> development and related technologies </w:t>
      </w:r>
      <w:r w:rsidR="007826AE" w:rsidRPr="00446FFF">
        <w:rPr>
          <w:color w:val="000000" w:themeColor="text1"/>
          <w:sz w:val="24"/>
          <w:szCs w:val="24"/>
          <w:lang w:val="en-GB"/>
        </w:rPr>
        <w:t>should</w:t>
      </w:r>
      <w:r w:rsidR="00551D9D" w:rsidRPr="00446FFF">
        <w:rPr>
          <w:color w:val="000000" w:themeColor="text1"/>
          <w:sz w:val="24"/>
          <w:szCs w:val="24"/>
          <w:lang w:val="en-GB"/>
        </w:rPr>
        <w:t xml:space="preserve"> collecting institutions be watching </w:t>
      </w:r>
      <w:r w:rsidR="007826AE" w:rsidRPr="00446FFF">
        <w:rPr>
          <w:color w:val="000000" w:themeColor="text1"/>
          <w:sz w:val="24"/>
          <w:szCs w:val="24"/>
          <w:lang w:val="en-GB"/>
        </w:rPr>
        <w:t>to</w:t>
      </w:r>
      <w:r w:rsidR="00551D9D" w:rsidRPr="00446FFF">
        <w:rPr>
          <w:color w:val="000000" w:themeColor="text1"/>
          <w:sz w:val="24"/>
          <w:szCs w:val="24"/>
          <w:lang w:val="en-GB"/>
        </w:rPr>
        <w:t xml:space="preserve"> provide better insights into their collections</w:t>
      </w:r>
      <w:r w:rsidR="007826AE" w:rsidRPr="00446FFF">
        <w:rPr>
          <w:color w:val="000000" w:themeColor="text1"/>
          <w:sz w:val="24"/>
          <w:szCs w:val="24"/>
          <w:lang w:val="en-GB"/>
        </w:rPr>
        <w:t xml:space="preserve"> is still an open and under</w:t>
      </w:r>
      <w:r w:rsidR="00F11863" w:rsidRPr="00446FFF">
        <w:rPr>
          <w:color w:val="000000" w:themeColor="text1"/>
          <w:sz w:val="24"/>
          <w:szCs w:val="24"/>
          <w:lang w:val="en-GB"/>
        </w:rPr>
        <w:t>-researched</w:t>
      </w:r>
      <w:r w:rsidR="007826AE" w:rsidRPr="00446FFF">
        <w:rPr>
          <w:color w:val="000000" w:themeColor="text1"/>
          <w:sz w:val="24"/>
          <w:szCs w:val="24"/>
          <w:lang w:val="en-GB"/>
        </w:rPr>
        <w:t xml:space="preserve"> question. Yet, big, unstructured </w:t>
      </w:r>
      <w:r w:rsidR="00FF55B9" w:rsidRPr="00446FFF">
        <w:rPr>
          <w:color w:val="000000" w:themeColor="text1"/>
          <w:sz w:val="24"/>
          <w:szCs w:val="24"/>
          <w:lang w:val="en-GB"/>
        </w:rPr>
        <w:t xml:space="preserve">archives such as the one of MVRDV can provide invaluable insights in such </w:t>
      </w:r>
      <w:r w:rsidR="008A47A5" w:rsidRPr="00446FFF">
        <w:rPr>
          <w:color w:val="000000" w:themeColor="text1"/>
          <w:sz w:val="24"/>
          <w:szCs w:val="24"/>
          <w:lang w:val="en-GB"/>
        </w:rPr>
        <w:t>processes</w:t>
      </w:r>
      <w:r w:rsidR="00FF55B9" w:rsidRPr="00446FFF">
        <w:rPr>
          <w:color w:val="000000" w:themeColor="text1"/>
          <w:sz w:val="24"/>
          <w:szCs w:val="24"/>
          <w:lang w:val="en-GB"/>
        </w:rPr>
        <w:t>.</w:t>
      </w:r>
    </w:p>
    <w:p w14:paraId="5E0AEF5E" w14:textId="77777777" w:rsidR="008B1F27" w:rsidRPr="00446FFF" w:rsidRDefault="008B1F27" w:rsidP="00551D9D">
      <w:pPr>
        <w:rPr>
          <w:sz w:val="24"/>
          <w:szCs w:val="24"/>
          <w:lang w:val="en-GB"/>
        </w:rPr>
      </w:pPr>
    </w:p>
    <w:p w14:paraId="2C0DF45A" w14:textId="3670B78B" w:rsidR="00551D9D" w:rsidRPr="00446FFF" w:rsidRDefault="00FF55B9" w:rsidP="002D33D3">
      <w:pPr>
        <w:pStyle w:val="Heading3"/>
        <w:numPr>
          <w:ilvl w:val="2"/>
          <w:numId w:val="22"/>
        </w:numPr>
        <w:tabs>
          <w:tab w:val="num" w:pos="643"/>
        </w:tabs>
        <w:rPr>
          <w:rFonts w:eastAsiaTheme="minorEastAsia"/>
          <w:sz w:val="24"/>
          <w:lang w:val="en-GB"/>
        </w:rPr>
      </w:pPr>
      <w:r w:rsidRPr="00446FFF">
        <w:rPr>
          <w:rFonts w:eastAsiaTheme="minorEastAsia"/>
          <w:sz w:val="24"/>
          <w:lang w:val="en-GB"/>
        </w:rPr>
        <w:t xml:space="preserve">Perspective on digital </w:t>
      </w:r>
      <w:r w:rsidR="001D647A" w:rsidRPr="00446FFF">
        <w:rPr>
          <w:rFonts w:eastAsiaTheme="minorEastAsia"/>
          <w:sz w:val="24"/>
          <w:lang w:val="en-GB"/>
        </w:rPr>
        <w:t>representation</w:t>
      </w:r>
    </w:p>
    <w:p w14:paraId="5BE6E7D2" w14:textId="77777777" w:rsidR="008B1F27" w:rsidRPr="00446FFF" w:rsidRDefault="008B1F27" w:rsidP="008B1F27">
      <w:pPr>
        <w:rPr>
          <w:sz w:val="24"/>
          <w:szCs w:val="24"/>
          <w:lang w:val="en-GB"/>
        </w:rPr>
      </w:pPr>
    </w:p>
    <w:p w14:paraId="2E63E45B" w14:textId="3E915624" w:rsidR="00551D9D" w:rsidRPr="00446FFF" w:rsidRDefault="0084098D" w:rsidP="00551D9D">
      <w:pPr>
        <w:rPr>
          <w:color w:val="000000" w:themeColor="text1"/>
          <w:sz w:val="24"/>
          <w:szCs w:val="24"/>
          <w:lang w:val="en-GB"/>
        </w:rPr>
      </w:pPr>
      <w:r w:rsidRPr="00446FFF">
        <w:rPr>
          <w:color w:val="000000" w:themeColor="text1"/>
          <w:sz w:val="24"/>
          <w:szCs w:val="24"/>
          <w:lang w:val="en-GB"/>
        </w:rPr>
        <w:t>The i</w:t>
      </w:r>
      <w:r w:rsidR="00551D9D" w:rsidRPr="00446FFF">
        <w:rPr>
          <w:color w:val="000000" w:themeColor="text1"/>
          <w:sz w:val="24"/>
          <w:szCs w:val="24"/>
          <w:lang w:val="en-GB"/>
        </w:rPr>
        <w:t>ntroduction of digital tools to architectur</w:t>
      </w:r>
      <w:r w:rsidR="00FF55B9" w:rsidRPr="00446FFF">
        <w:rPr>
          <w:color w:val="000000" w:themeColor="text1"/>
          <w:sz w:val="24"/>
          <w:szCs w:val="24"/>
          <w:lang w:val="en-GB"/>
        </w:rPr>
        <w:t>al</w:t>
      </w:r>
      <w:r w:rsidR="00551D9D" w:rsidRPr="00446FFF">
        <w:rPr>
          <w:color w:val="000000" w:themeColor="text1"/>
          <w:sz w:val="24"/>
          <w:szCs w:val="24"/>
          <w:lang w:val="en-GB"/>
        </w:rPr>
        <w:t xml:space="preserve"> design </w:t>
      </w:r>
      <w:r w:rsidR="00FF55B9" w:rsidRPr="00446FFF">
        <w:rPr>
          <w:color w:val="000000" w:themeColor="text1"/>
          <w:sz w:val="24"/>
          <w:szCs w:val="24"/>
          <w:lang w:val="en-GB"/>
        </w:rPr>
        <w:t xml:space="preserve">brought significant </w:t>
      </w:r>
      <w:r w:rsidR="00551D9D" w:rsidRPr="00446FFF">
        <w:rPr>
          <w:color w:val="000000" w:themeColor="text1"/>
          <w:sz w:val="24"/>
          <w:szCs w:val="24"/>
          <w:lang w:val="en-GB"/>
        </w:rPr>
        <w:t>change</w:t>
      </w:r>
      <w:r w:rsidR="00FF55B9" w:rsidRPr="00446FFF">
        <w:rPr>
          <w:color w:val="000000" w:themeColor="text1"/>
          <w:sz w:val="24"/>
          <w:szCs w:val="24"/>
          <w:lang w:val="en-GB"/>
        </w:rPr>
        <w:t>s to</w:t>
      </w:r>
      <w:r w:rsidR="00551D9D" w:rsidRPr="00446FFF">
        <w:rPr>
          <w:color w:val="000000" w:themeColor="text1"/>
          <w:sz w:val="24"/>
          <w:szCs w:val="24"/>
          <w:lang w:val="en-GB"/>
        </w:rPr>
        <w:t xml:space="preserve"> the long history of </w:t>
      </w:r>
      <w:r w:rsidR="00FF55B9" w:rsidRPr="00446FFF">
        <w:rPr>
          <w:color w:val="000000" w:themeColor="text1"/>
          <w:sz w:val="24"/>
          <w:szCs w:val="24"/>
          <w:lang w:val="en-GB"/>
        </w:rPr>
        <w:t xml:space="preserve">architectural </w:t>
      </w:r>
      <w:r w:rsidR="00551D9D" w:rsidRPr="00446FFF">
        <w:rPr>
          <w:color w:val="000000" w:themeColor="text1"/>
          <w:sz w:val="24"/>
          <w:szCs w:val="24"/>
          <w:lang w:val="en-GB"/>
        </w:rPr>
        <w:t>drawing</w:t>
      </w:r>
      <w:r w:rsidR="00FF55B9" w:rsidRPr="00446FFF">
        <w:rPr>
          <w:color w:val="000000" w:themeColor="text1"/>
          <w:sz w:val="24"/>
          <w:szCs w:val="24"/>
          <w:lang w:val="en-GB"/>
        </w:rPr>
        <w:t xml:space="preserve"> and architectural representation</w:t>
      </w:r>
      <w:r w:rsidR="00551D9D" w:rsidRPr="00446FFF">
        <w:rPr>
          <w:color w:val="000000" w:themeColor="text1"/>
          <w:sz w:val="24"/>
          <w:szCs w:val="24"/>
          <w:lang w:val="en-GB"/>
        </w:rPr>
        <w:t xml:space="preserve">. </w:t>
      </w:r>
      <w:r w:rsidR="00FF55B9" w:rsidRPr="00446FFF">
        <w:rPr>
          <w:color w:val="000000" w:themeColor="text1"/>
          <w:sz w:val="24"/>
          <w:szCs w:val="24"/>
          <w:lang w:val="en-GB"/>
        </w:rPr>
        <w:t xml:space="preserve">As noted by </w:t>
      </w:r>
      <w:r w:rsidR="0027051F" w:rsidRPr="00446FFF">
        <w:rPr>
          <w:color w:val="000000" w:themeColor="text1"/>
          <w:sz w:val="24"/>
          <w:szCs w:val="24"/>
          <w:lang w:val="en-GB"/>
        </w:rPr>
        <w:t>Aliza Leventhal</w:t>
      </w:r>
      <w:r w:rsidR="00FF55B9" w:rsidRPr="00446FFF">
        <w:rPr>
          <w:color w:val="000000" w:themeColor="text1"/>
          <w:sz w:val="24"/>
          <w:szCs w:val="24"/>
          <w:lang w:val="en-GB"/>
        </w:rPr>
        <w:t xml:space="preserve"> t</w:t>
      </w:r>
      <w:r w:rsidR="00551D9D" w:rsidRPr="00446FFF">
        <w:rPr>
          <w:color w:val="000000" w:themeColor="text1"/>
          <w:sz w:val="24"/>
          <w:szCs w:val="24"/>
          <w:lang w:val="en-GB"/>
        </w:rPr>
        <w:t>he aesthetics of the drawing bec</w:t>
      </w:r>
      <w:r w:rsidR="00FF55B9" w:rsidRPr="00446FFF">
        <w:rPr>
          <w:color w:val="000000" w:themeColor="text1"/>
          <w:sz w:val="24"/>
          <w:szCs w:val="24"/>
          <w:lang w:val="en-GB"/>
        </w:rPr>
        <w:t>a</w:t>
      </w:r>
      <w:r w:rsidR="00551D9D" w:rsidRPr="00446FFF">
        <w:rPr>
          <w:color w:val="000000" w:themeColor="text1"/>
          <w:sz w:val="24"/>
          <w:szCs w:val="24"/>
          <w:lang w:val="en-GB"/>
        </w:rPr>
        <w:t>me more technical; one could say less poetic. T</w:t>
      </w:r>
      <w:r w:rsidR="00A94707" w:rsidRPr="00446FFF">
        <w:rPr>
          <w:color w:val="000000" w:themeColor="text1"/>
          <w:sz w:val="24"/>
          <w:szCs w:val="24"/>
          <w:lang w:val="en-GB"/>
        </w:rPr>
        <w:t>o many, t</w:t>
      </w:r>
      <w:r w:rsidR="00551D9D" w:rsidRPr="00446FFF">
        <w:rPr>
          <w:color w:val="000000" w:themeColor="text1"/>
          <w:sz w:val="24"/>
          <w:szCs w:val="24"/>
          <w:lang w:val="en-GB"/>
        </w:rPr>
        <w:t>he neon lines of AutoCAD won’t be as visually attractive as a hand-drawn plan. At the same time</w:t>
      </w:r>
      <w:r w:rsidRPr="00446FFF">
        <w:rPr>
          <w:color w:val="000000" w:themeColor="text1"/>
          <w:sz w:val="24"/>
          <w:szCs w:val="24"/>
          <w:lang w:val="en-GB"/>
        </w:rPr>
        <w:t>,</w:t>
      </w:r>
      <w:r w:rsidR="00551D9D" w:rsidRPr="00446FFF">
        <w:rPr>
          <w:color w:val="000000" w:themeColor="text1"/>
          <w:sz w:val="24"/>
          <w:szCs w:val="24"/>
          <w:lang w:val="en-GB"/>
        </w:rPr>
        <w:t xml:space="preserve"> with the development of rendering techniques, architects </w:t>
      </w:r>
      <w:r w:rsidR="00551D9D" w:rsidRPr="00446FFF">
        <w:rPr>
          <w:color w:val="000000" w:themeColor="text1"/>
          <w:sz w:val="24"/>
          <w:szCs w:val="24"/>
          <w:lang w:val="en-GB"/>
        </w:rPr>
        <w:lastRenderedPageBreak/>
        <w:t>driven by the commercial need for more photorealistic</w:t>
      </w:r>
      <w:r w:rsidRPr="00446FFF">
        <w:rPr>
          <w:color w:val="000000" w:themeColor="text1"/>
          <w:sz w:val="24"/>
          <w:szCs w:val="24"/>
          <w:lang w:val="en-GB"/>
        </w:rPr>
        <w:t>, al</w:t>
      </w:r>
      <w:r w:rsidR="00C352CB" w:rsidRPr="00446FFF">
        <w:rPr>
          <w:color w:val="000000" w:themeColor="text1"/>
          <w:sz w:val="24"/>
          <w:szCs w:val="24"/>
          <w:lang w:val="en-GB"/>
        </w:rPr>
        <w:t>luring forms of</w:t>
      </w:r>
      <w:r w:rsidR="00551D9D" w:rsidRPr="00446FFF">
        <w:rPr>
          <w:color w:val="000000" w:themeColor="text1"/>
          <w:sz w:val="24"/>
          <w:szCs w:val="24"/>
          <w:lang w:val="en-GB"/>
        </w:rPr>
        <w:t xml:space="preserve"> representation</w:t>
      </w:r>
      <w:r w:rsidRPr="00446FFF">
        <w:rPr>
          <w:color w:val="000000" w:themeColor="text1"/>
          <w:sz w:val="24"/>
          <w:szCs w:val="24"/>
          <w:lang w:val="en-GB"/>
        </w:rPr>
        <w:t>,</w:t>
      </w:r>
      <w:r w:rsidR="00551D9D" w:rsidRPr="00446FFF">
        <w:rPr>
          <w:color w:val="000000" w:themeColor="text1"/>
          <w:sz w:val="24"/>
          <w:szCs w:val="24"/>
          <w:lang w:val="en-GB"/>
        </w:rPr>
        <w:t xml:space="preserve"> have replaced the artistic qualities of the coloured perspective drawing with </w:t>
      </w:r>
      <w:r w:rsidR="00C352CB" w:rsidRPr="00446FFF">
        <w:rPr>
          <w:color w:val="000000" w:themeColor="text1"/>
          <w:sz w:val="24"/>
          <w:szCs w:val="24"/>
          <w:lang w:val="en-GB"/>
        </w:rPr>
        <w:t xml:space="preserve">more </w:t>
      </w:r>
      <w:r w:rsidR="00551D9D" w:rsidRPr="00446FFF">
        <w:rPr>
          <w:color w:val="000000" w:themeColor="text1"/>
          <w:sz w:val="24"/>
          <w:szCs w:val="24"/>
          <w:lang w:val="en-GB"/>
        </w:rPr>
        <w:t>commercial ones.</w:t>
      </w:r>
    </w:p>
    <w:p w14:paraId="63F01568" w14:textId="77777777" w:rsidR="00FF55B9" w:rsidRPr="00446FFF" w:rsidRDefault="00FF55B9" w:rsidP="00551D9D">
      <w:pPr>
        <w:rPr>
          <w:color w:val="000000" w:themeColor="text1"/>
          <w:sz w:val="24"/>
          <w:szCs w:val="24"/>
          <w:lang w:val="en-GB"/>
        </w:rPr>
      </w:pPr>
    </w:p>
    <w:p w14:paraId="2A17F7CE" w14:textId="635130AB" w:rsidR="00551D9D" w:rsidRPr="00446FFF" w:rsidRDefault="00551D9D" w:rsidP="00551D9D">
      <w:pPr>
        <w:rPr>
          <w:sz w:val="24"/>
          <w:szCs w:val="24"/>
          <w:lang w:val="en-GB"/>
        </w:rPr>
      </w:pPr>
      <w:r w:rsidRPr="00446FFF">
        <w:rPr>
          <w:sz w:val="24"/>
          <w:szCs w:val="24"/>
          <w:lang w:val="en-GB"/>
        </w:rPr>
        <w:t xml:space="preserve">As Sam Jacob points out in his essay </w:t>
      </w:r>
      <w:r w:rsidRPr="00446FFF">
        <w:rPr>
          <w:i/>
          <w:iCs/>
          <w:sz w:val="24"/>
          <w:szCs w:val="24"/>
          <w:lang w:val="en-GB"/>
        </w:rPr>
        <w:t>Architecture Enters the Age of Post-Digital Drawing</w:t>
      </w:r>
      <w:r w:rsidRPr="00446FFF">
        <w:rPr>
          <w:sz w:val="24"/>
          <w:szCs w:val="24"/>
          <w:lang w:val="en-GB"/>
        </w:rPr>
        <w:t xml:space="preserve">: </w:t>
      </w:r>
      <w:r w:rsidR="00C352CB" w:rsidRPr="00446FFF">
        <w:rPr>
          <w:sz w:val="24"/>
          <w:szCs w:val="24"/>
          <w:lang w:val="en-GB"/>
        </w:rPr>
        <w:t>‘</w:t>
      </w:r>
      <w:r w:rsidRPr="00446FFF">
        <w:rPr>
          <w:sz w:val="24"/>
          <w:szCs w:val="24"/>
          <w:lang w:val="en-GB"/>
        </w:rPr>
        <w:t>These tools—drawing packages and supersophisticated renderware—have narrowed the scope of architectural drawing even as they have exponentially increased its precision. Just think of how these kinds of applications frame not just the drawing but how we draw. They position us within a predetermined idea of space, an array of pre- programmed presets rather than an ambiguous possibility that can be constructed. In these types of space the act of drawing is a Cartesian given.</w:t>
      </w:r>
      <w:r w:rsidR="00C352CB" w:rsidRPr="00446FFF">
        <w:rPr>
          <w:sz w:val="24"/>
          <w:szCs w:val="24"/>
          <w:lang w:val="en-GB"/>
        </w:rPr>
        <w:t>’</w:t>
      </w:r>
      <w:r w:rsidRPr="00446FFF">
        <w:rPr>
          <w:rStyle w:val="FootnoteReference"/>
          <w:sz w:val="24"/>
          <w:szCs w:val="24"/>
          <w:lang w:val="en-GB"/>
        </w:rPr>
        <w:footnoteReference w:id="59"/>
      </w:r>
      <w:r w:rsidRPr="00446FFF">
        <w:rPr>
          <w:sz w:val="24"/>
          <w:szCs w:val="24"/>
          <w:lang w:val="en-GB"/>
        </w:rPr>
        <w:t xml:space="preserve"> The early use of </w:t>
      </w:r>
      <w:r w:rsidR="00C352CB" w:rsidRPr="00446FFF">
        <w:rPr>
          <w:sz w:val="24"/>
          <w:szCs w:val="24"/>
          <w:lang w:val="en-GB"/>
        </w:rPr>
        <w:t xml:space="preserve">Adobe </w:t>
      </w:r>
      <w:r w:rsidRPr="00446FFF">
        <w:rPr>
          <w:sz w:val="24"/>
          <w:szCs w:val="24"/>
          <w:lang w:val="en-GB"/>
        </w:rPr>
        <w:t xml:space="preserve">Photoshop and renderware, however, was far from sophisticated. Early collages of the </w:t>
      </w:r>
      <w:r w:rsidR="00C352CB" w:rsidRPr="00446FFF">
        <w:rPr>
          <w:sz w:val="24"/>
          <w:szCs w:val="24"/>
          <w:lang w:val="en-GB"/>
        </w:rPr>
        <w:t xml:space="preserve">Dutch </w:t>
      </w:r>
      <w:r w:rsidR="008A47A5" w:rsidRPr="00446FFF">
        <w:rPr>
          <w:sz w:val="24"/>
          <w:szCs w:val="24"/>
          <w:lang w:val="en-GB"/>
        </w:rPr>
        <w:t>Pavilion</w:t>
      </w:r>
      <w:r w:rsidR="00C352CB" w:rsidRPr="00446FFF">
        <w:rPr>
          <w:sz w:val="24"/>
          <w:szCs w:val="24"/>
          <w:lang w:val="en-GB"/>
        </w:rPr>
        <w:t xml:space="preserve"> for the </w:t>
      </w:r>
      <w:r w:rsidRPr="00446FFF">
        <w:rPr>
          <w:sz w:val="24"/>
          <w:szCs w:val="24"/>
          <w:lang w:val="en-GB"/>
        </w:rPr>
        <w:t>Expo 2000</w:t>
      </w:r>
      <w:r w:rsidR="00C352CB" w:rsidRPr="00446FFF">
        <w:rPr>
          <w:sz w:val="24"/>
          <w:szCs w:val="24"/>
          <w:lang w:val="en-GB"/>
        </w:rPr>
        <w:t xml:space="preserve"> in Hannover</w:t>
      </w:r>
      <w:r w:rsidRPr="00446FFF">
        <w:rPr>
          <w:sz w:val="24"/>
          <w:szCs w:val="24"/>
          <w:lang w:val="en-GB"/>
        </w:rPr>
        <w:t xml:space="preserve"> </w:t>
      </w:r>
      <w:r w:rsidR="00C352CB" w:rsidRPr="00446FFF">
        <w:rPr>
          <w:sz w:val="24"/>
          <w:szCs w:val="24"/>
          <w:lang w:val="en-GB"/>
        </w:rPr>
        <w:t>from</w:t>
      </w:r>
      <w:r w:rsidRPr="00446FFF">
        <w:rPr>
          <w:sz w:val="24"/>
          <w:szCs w:val="24"/>
          <w:lang w:val="en-GB"/>
        </w:rPr>
        <w:t xml:space="preserve"> </w:t>
      </w:r>
      <w:r w:rsidR="00C352CB" w:rsidRPr="00446FFF">
        <w:rPr>
          <w:sz w:val="24"/>
          <w:szCs w:val="24"/>
          <w:lang w:val="en-GB"/>
        </w:rPr>
        <w:t>the MVRDV archive in</w:t>
      </w:r>
      <w:r w:rsidRPr="00446FFF">
        <w:rPr>
          <w:sz w:val="24"/>
          <w:szCs w:val="24"/>
          <w:lang w:val="en-GB"/>
        </w:rPr>
        <w:t xml:space="preserve"> </w:t>
      </w:r>
      <w:r w:rsidR="00817785" w:rsidRPr="00446FFF">
        <w:rPr>
          <w:sz w:val="24"/>
          <w:szCs w:val="24"/>
          <w:lang w:val="en-GB"/>
        </w:rPr>
        <w:t>Het Nieuwe Instituut</w:t>
      </w:r>
      <w:r w:rsidR="0092022C" w:rsidRPr="00446FFF">
        <w:rPr>
          <w:sz w:val="24"/>
          <w:szCs w:val="24"/>
          <w:lang w:val="en-GB"/>
        </w:rPr>
        <w:t>’</w:t>
      </w:r>
      <w:r w:rsidR="00817785" w:rsidRPr="00446FFF">
        <w:rPr>
          <w:sz w:val="24"/>
          <w:szCs w:val="24"/>
          <w:lang w:val="en-GB"/>
        </w:rPr>
        <w:t>s</w:t>
      </w:r>
      <w:r w:rsidRPr="00446FFF">
        <w:rPr>
          <w:sz w:val="24"/>
          <w:szCs w:val="24"/>
          <w:lang w:val="en-GB"/>
        </w:rPr>
        <w:t xml:space="preserve"> collection show that to create the visuals architects first printed out basic renderings of a 3D model and embellished them with physical silhouette cut-outs</w:t>
      </w:r>
      <w:r w:rsidR="00C352CB" w:rsidRPr="00446FFF">
        <w:rPr>
          <w:sz w:val="24"/>
          <w:szCs w:val="24"/>
          <w:lang w:val="en-GB"/>
        </w:rPr>
        <w:t xml:space="preserve"> from printed publications</w:t>
      </w:r>
      <w:r w:rsidRPr="00446FFF">
        <w:rPr>
          <w:sz w:val="24"/>
          <w:szCs w:val="24"/>
          <w:lang w:val="en-GB"/>
        </w:rPr>
        <w:t>.</w:t>
      </w:r>
      <w:r w:rsidR="00C352CB" w:rsidRPr="00446FFF">
        <w:rPr>
          <w:sz w:val="24"/>
          <w:szCs w:val="24"/>
          <w:lang w:val="en-GB"/>
        </w:rPr>
        <w:t xml:space="preserve"> </w:t>
      </w:r>
      <w:r w:rsidRPr="00446FFF">
        <w:rPr>
          <w:sz w:val="24"/>
          <w:szCs w:val="24"/>
          <w:lang w:val="en-GB"/>
        </w:rPr>
        <w:t xml:space="preserve">These images precede the emergence of </w:t>
      </w:r>
      <w:r w:rsidR="005F4C94" w:rsidRPr="00446FFF">
        <w:rPr>
          <w:sz w:val="24"/>
          <w:szCs w:val="24"/>
          <w:lang w:val="en-GB"/>
        </w:rPr>
        <w:t xml:space="preserve">internet </w:t>
      </w:r>
      <w:r w:rsidRPr="00446FFF">
        <w:rPr>
          <w:sz w:val="24"/>
          <w:szCs w:val="24"/>
          <w:lang w:val="en-GB"/>
        </w:rPr>
        <w:t xml:space="preserve">image libraries, which made such workflows unnecessary </w:t>
      </w:r>
      <w:r w:rsidR="0084098D" w:rsidRPr="00446FFF">
        <w:rPr>
          <w:sz w:val="24"/>
          <w:szCs w:val="24"/>
          <w:lang w:val="en-GB"/>
        </w:rPr>
        <w:t>with</w:t>
      </w:r>
      <w:r w:rsidRPr="00446FFF">
        <w:rPr>
          <w:sz w:val="24"/>
          <w:szCs w:val="24"/>
          <w:lang w:val="en-GB"/>
        </w:rPr>
        <w:t xml:space="preserve">in a </w:t>
      </w:r>
      <w:r w:rsidR="0084098D" w:rsidRPr="00446FFF">
        <w:rPr>
          <w:sz w:val="24"/>
          <w:szCs w:val="24"/>
          <w:lang w:val="en-GB"/>
        </w:rPr>
        <w:t>couple</w:t>
      </w:r>
      <w:r w:rsidRPr="00446FFF">
        <w:rPr>
          <w:sz w:val="24"/>
          <w:szCs w:val="24"/>
          <w:lang w:val="en-GB"/>
        </w:rPr>
        <w:t xml:space="preserve"> of years. It is also interesting to see how in the times of limited internet access these cut-out libraries travelled from one office to another. This rough visual language </w:t>
      </w:r>
      <w:r w:rsidR="00DD79AE" w:rsidRPr="00446FFF">
        <w:rPr>
          <w:sz w:val="24"/>
          <w:szCs w:val="24"/>
          <w:lang w:val="en-GB"/>
        </w:rPr>
        <w:t>was</w:t>
      </w:r>
      <w:r w:rsidRPr="00446FFF">
        <w:rPr>
          <w:sz w:val="24"/>
          <w:szCs w:val="24"/>
          <w:lang w:val="en-GB"/>
        </w:rPr>
        <w:t xml:space="preserve"> very popular and could even be seen as a signature for some offices. Similar quick ‘photoshopped’ collages are also present in the in the work of Crimson on </w:t>
      </w:r>
      <w:r w:rsidRPr="00446FFF">
        <w:rPr>
          <w:i/>
          <w:iCs/>
          <w:sz w:val="24"/>
          <w:szCs w:val="24"/>
          <w:lang w:val="en-GB"/>
        </w:rPr>
        <w:t>Wimby!</w:t>
      </w:r>
      <w:r w:rsidRPr="00446FFF">
        <w:rPr>
          <w:sz w:val="24"/>
          <w:szCs w:val="24"/>
          <w:lang w:val="en-GB"/>
        </w:rPr>
        <w:t xml:space="preserve"> where </w:t>
      </w:r>
      <w:r w:rsidR="005F4C94" w:rsidRPr="00446FFF">
        <w:rPr>
          <w:sz w:val="24"/>
          <w:szCs w:val="24"/>
          <w:lang w:val="en-GB"/>
        </w:rPr>
        <w:t>simple collages</w:t>
      </w:r>
      <w:r w:rsidRPr="00446FFF">
        <w:rPr>
          <w:sz w:val="24"/>
          <w:szCs w:val="24"/>
          <w:lang w:val="en-GB"/>
        </w:rPr>
        <w:t xml:space="preserve"> of possible urban designs were used for consultations with the inhabitants. </w:t>
      </w:r>
    </w:p>
    <w:p w14:paraId="748A6C41" w14:textId="77777777" w:rsidR="00551D9D" w:rsidRPr="00446FFF" w:rsidRDefault="00551D9D" w:rsidP="00551D9D">
      <w:pPr>
        <w:rPr>
          <w:sz w:val="24"/>
          <w:szCs w:val="24"/>
          <w:lang w:val="en-GB"/>
        </w:rPr>
      </w:pPr>
    </w:p>
    <w:p w14:paraId="7D67F252" w14:textId="22C4671E" w:rsidR="00551D9D" w:rsidRPr="00446FFF" w:rsidRDefault="00551D9D" w:rsidP="00551D9D">
      <w:pPr>
        <w:pStyle w:val="ListParagraph"/>
        <w:rPr>
          <w:sz w:val="24"/>
          <w:szCs w:val="24"/>
          <w:lang w:val="en-GB"/>
        </w:rPr>
      </w:pPr>
      <w:r w:rsidRPr="00446FFF">
        <w:rPr>
          <w:noProof/>
          <w:sz w:val="24"/>
          <w:szCs w:val="24"/>
          <w:lang w:val="en-GB"/>
        </w:rPr>
        <w:drawing>
          <wp:inline distT="0" distB="0" distL="0" distR="0" wp14:anchorId="21EFDC2D" wp14:editId="09DE7CB3">
            <wp:extent cx="2600031" cy="1731818"/>
            <wp:effectExtent l="0" t="0" r="3810" b="0"/>
            <wp:docPr id="1" name="Picture 1" descr="A picture containing tree, outdoor, yellow,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yellow, suns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8793" cy="1744315"/>
                    </a:xfrm>
                    <a:prstGeom prst="rect">
                      <a:avLst/>
                    </a:prstGeom>
                  </pic:spPr>
                </pic:pic>
              </a:graphicData>
            </a:graphic>
          </wp:inline>
        </w:drawing>
      </w:r>
      <w:r w:rsidRPr="00446FFF">
        <w:rPr>
          <w:noProof/>
          <w:sz w:val="24"/>
          <w:szCs w:val="24"/>
          <w:lang w:val="en-GB"/>
        </w:rPr>
        <w:drawing>
          <wp:inline distT="0" distB="0" distL="0" distR="0" wp14:anchorId="3762840B" wp14:editId="5970697E">
            <wp:extent cx="2486891" cy="1756474"/>
            <wp:effectExtent l="0" t="0" r="2540" b="0"/>
            <wp:docPr id="2" name="Picture 2" descr="A picture containing text,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3353" cy="1761038"/>
                    </a:xfrm>
                    <a:prstGeom prst="rect">
                      <a:avLst/>
                    </a:prstGeom>
                  </pic:spPr>
                </pic:pic>
              </a:graphicData>
            </a:graphic>
          </wp:inline>
        </w:drawing>
      </w:r>
    </w:p>
    <w:p w14:paraId="6F87369E" w14:textId="24001E98" w:rsidR="005F4C94" w:rsidRPr="00446FFF" w:rsidRDefault="005F4C94" w:rsidP="00551D9D">
      <w:pPr>
        <w:pStyle w:val="ListParagraph"/>
        <w:rPr>
          <w:sz w:val="24"/>
          <w:szCs w:val="24"/>
          <w:lang w:val="en-GB"/>
        </w:rPr>
      </w:pPr>
    </w:p>
    <w:p w14:paraId="0D9DA7B1" w14:textId="028BA2ED" w:rsidR="00921A0C" w:rsidRPr="00921A0C" w:rsidRDefault="00625CCA" w:rsidP="00921A0C">
      <w:pPr>
        <w:rPr>
          <w:sz w:val="24"/>
          <w:szCs w:val="24"/>
          <w:lang w:val="en-GB"/>
        </w:rPr>
      </w:pPr>
      <w:r w:rsidRPr="229836B5">
        <w:rPr>
          <w:sz w:val="24"/>
          <w:szCs w:val="24"/>
          <w:lang w:val="en-GB"/>
        </w:rPr>
        <w:t xml:space="preserve">[Illustration </w:t>
      </w:r>
      <w:r w:rsidR="0059068B">
        <w:rPr>
          <w:sz w:val="24"/>
          <w:szCs w:val="24"/>
          <w:lang w:val="en-GB"/>
        </w:rPr>
        <w:t>9a,9b</w:t>
      </w:r>
      <w:r w:rsidRPr="229836B5">
        <w:rPr>
          <w:sz w:val="24"/>
          <w:szCs w:val="24"/>
          <w:lang w:val="en-GB"/>
        </w:rPr>
        <w:t xml:space="preserve">: </w:t>
      </w:r>
      <w:r w:rsidR="00921A0C" w:rsidRPr="00921A0C">
        <w:rPr>
          <w:sz w:val="24"/>
          <w:szCs w:val="24"/>
          <w:lang w:val="en-GB"/>
        </w:rPr>
        <w:t>Collages found during research of the physical media</w:t>
      </w:r>
      <w:r w:rsidR="00921A0C">
        <w:rPr>
          <w:sz w:val="24"/>
          <w:szCs w:val="24"/>
          <w:lang w:val="en-GB"/>
        </w:rPr>
        <w:t xml:space="preserve"> donated as a </w:t>
      </w:r>
      <w:r w:rsidR="00921A0C" w:rsidRPr="00921A0C">
        <w:rPr>
          <w:sz w:val="24"/>
          <w:szCs w:val="24"/>
          <w:lang w:val="en-GB"/>
        </w:rPr>
        <w:t>part of the MVRDV digital archive. Both collages show different stages of the creation process of the Dutch Pavilion for Expo 2000 in Hannover. The left one has been digitally created, while the right one printed, enriched with cut-out silhouettes, and scanned.</w:t>
      </w:r>
    </w:p>
    <w:p w14:paraId="7436E29A" w14:textId="77777777" w:rsidR="00921A0C" w:rsidRPr="00921A0C" w:rsidRDefault="00921A0C" w:rsidP="00921A0C">
      <w:pPr>
        <w:rPr>
          <w:sz w:val="24"/>
          <w:szCs w:val="24"/>
          <w:lang w:val="en-GB"/>
        </w:rPr>
      </w:pPr>
    </w:p>
    <w:p w14:paraId="314A8CB1" w14:textId="70DD82E8" w:rsidR="00625CCA" w:rsidRPr="00921A0C" w:rsidRDefault="00921A0C" w:rsidP="00625CCA">
      <w:pPr>
        <w:rPr>
          <w:sz w:val="24"/>
          <w:szCs w:val="24"/>
          <w:lang w:val="en-NL"/>
        </w:rPr>
      </w:pPr>
      <w:r w:rsidRPr="00921A0C">
        <w:rPr>
          <w:sz w:val="24"/>
          <w:szCs w:val="24"/>
          <w:lang w:val="en-US"/>
        </w:rPr>
        <w:t xml:space="preserve">MVRDV physical media archive </w:t>
      </w:r>
      <w:r w:rsidRPr="00921A0C">
        <w:rPr>
          <w:sz w:val="24"/>
          <w:szCs w:val="24"/>
          <w:lang w:val="en-NL"/>
        </w:rPr>
        <w:t>Expo Hannover MVRVTP065</w:t>
      </w:r>
      <w:r w:rsidRPr="00921A0C">
        <w:rPr>
          <w:sz w:val="24"/>
          <w:szCs w:val="24"/>
          <w:lang w:val="en-US"/>
        </w:rPr>
        <w:t>, left to right zip drive MVRDV 10.10.97 WXPO – perspecitieven, boszaal.tif (5.11.1997); tif (1.-3.) collages Expo 2000 6705, scan-4.TIF (19.01.1998).</w:t>
      </w:r>
      <w:r w:rsidR="00625CCA" w:rsidRPr="229836B5">
        <w:rPr>
          <w:sz w:val="24"/>
          <w:szCs w:val="24"/>
          <w:lang w:val="en-GB"/>
        </w:rPr>
        <w:t>]</w:t>
      </w:r>
    </w:p>
    <w:p w14:paraId="0049E106" w14:textId="41D092D6" w:rsidR="00625CCA" w:rsidRPr="00446FFF" w:rsidRDefault="00281100" w:rsidP="00551D9D">
      <w:pPr>
        <w:pStyle w:val="ListParagraph"/>
        <w:rPr>
          <w:color w:val="FF0000"/>
          <w:sz w:val="24"/>
          <w:szCs w:val="24"/>
          <w:lang w:val="en-GB"/>
        </w:rPr>
      </w:pPr>
      <w:r w:rsidRPr="00446FFF">
        <w:rPr>
          <w:noProof/>
          <w:color w:val="FF0000"/>
          <w:sz w:val="24"/>
          <w:szCs w:val="24"/>
          <w:lang w:val="en-GB"/>
        </w:rPr>
        <w:lastRenderedPageBreak/>
        <w:drawing>
          <wp:inline distT="0" distB="0" distL="0" distR="0" wp14:anchorId="79D396BD" wp14:editId="436D9C68">
            <wp:extent cx="5939790" cy="36658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5939790" cy="3665855"/>
                    </a:xfrm>
                    <a:prstGeom prst="rect">
                      <a:avLst/>
                    </a:prstGeom>
                  </pic:spPr>
                </pic:pic>
              </a:graphicData>
            </a:graphic>
          </wp:inline>
        </w:drawing>
      </w:r>
    </w:p>
    <w:p w14:paraId="786A213B" w14:textId="040FD357" w:rsidR="00281100" w:rsidRPr="00446FFF" w:rsidRDefault="00281100" w:rsidP="00551D9D">
      <w:pPr>
        <w:pStyle w:val="ListParagraph"/>
        <w:rPr>
          <w:color w:val="FF0000"/>
          <w:sz w:val="24"/>
          <w:szCs w:val="24"/>
          <w:lang w:val="en-GB"/>
        </w:rPr>
      </w:pPr>
    </w:p>
    <w:p w14:paraId="395088DE" w14:textId="56DF3F0A" w:rsidR="00281100" w:rsidRPr="00446FFF" w:rsidRDefault="00281100" w:rsidP="00281100">
      <w:pPr>
        <w:rPr>
          <w:i/>
          <w:iCs/>
          <w:sz w:val="24"/>
          <w:szCs w:val="24"/>
          <w:lang w:val="en-GB"/>
        </w:rPr>
      </w:pPr>
      <w:r w:rsidRPr="00446FFF">
        <w:rPr>
          <w:sz w:val="24"/>
          <w:szCs w:val="24"/>
          <w:lang w:val="en-GB"/>
        </w:rPr>
        <w:t xml:space="preserve">[Illustration </w:t>
      </w:r>
      <w:r w:rsidR="0059068B">
        <w:rPr>
          <w:sz w:val="24"/>
          <w:szCs w:val="24"/>
          <w:lang w:val="en-GB"/>
        </w:rPr>
        <w:t>10</w:t>
      </w:r>
      <w:r w:rsidRPr="00446FFF">
        <w:rPr>
          <w:sz w:val="24"/>
          <w:szCs w:val="24"/>
          <w:lang w:val="en-GB"/>
        </w:rPr>
        <w:t xml:space="preserve">: </w:t>
      </w:r>
      <w:r w:rsidR="00921A0C" w:rsidRPr="00921A0C">
        <w:rPr>
          <w:sz w:val="24"/>
          <w:szCs w:val="24"/>
          <w:lang w:val="en-GB"/>
        </w:rPr>
        <w:t xml:space="preserve">LOGICA, Urban design guidelines for Hoogvliet by MAXWAN, 2002. The image shows a spread presenting the plan and a series if design sketches from </w:t>
      </w:r>
      <w:r w:rsidR="00921A0C" w:rsidRPr="00921A0C">
        <w:rPr>
          <w:i/>
          <w:iCs/>
          <w:sz w:val="24"/>
          <w:szCs w:val="24"/>
          <w:lang w:val="en-NL"/>
        </w:rPr>
        <w:t>Wimby! Hoogvliet: Future, Past and Present of a New Town</w:t>
      </w:r>
      <w:r w:rsidR="00921A0C" w:rsidRPr="00921A0C">
        <w:rPr>
          <w:i/>
          <w:iCs/>
          <w:sz w:val="24"/>
          <w:szCs w:val="24"/>
          <w:lang w:val="en-US"/>
        </w:rPr>
        <w:t xml:space="preserve"> </w:t>
      </w:r>
      <w:r w:rsidR="00921A0C" w:rsidRPr="00921A0C">
        <w:rPr>
          <w:sz w:val="24"/>
          <w:szCs w:val="24"/>
          <w:lang w:val="en-GB"/>
        </w:rPr>
        <w:t>by Felix Rottenberg</w:t>
      </w:r>
      <w:r w:rsidR="00921A0C" w:rsidRPr="00921A0C">
        <w:rPr>
          <w:sz w:val="24"/>
          <w:szCs w:val="24"/>
          <w:lang w:val="en-US"/>
        </w:rPr>
        <w:t xml:space="preserve">, 2007. </w:t>
      </w:r>
      <w:r w:rsidR="00921A0C" w:rsidRPr="00921A0C">
        <w:rPr>
          <w:sz w:val="24"/>
          <w:szCs w:val="24"/>
          <w:lang w:val="en-NL"/>
        </w:rPr>
        <w:t xml:space="preserve">Collection Het Nieuwe Instituut, WiMBY! </w:t>
      </w:r>
      <w:r w:rsidR="00921A0C" w:rsidRPr="00921A0C">
        <w:rPr>
          <w:sz w:val="24"/>
          <w:szCs w:val="24"/>
          <w:lang w:val="en-GB"/>
        </w:rPr>
        <w:t>! programme archive. Accession code: CRIM. File name: Wimby! 0425_TD_part2.</w:t>
      </w:r>
      <w:r w:rsidRPr="00446FFF">
        <w:rPr>
          <w:sz w:val="24"/>
          <w:szCs w:val="24"/>
          <w:lang w:val="en-GB"/>
        </w:rPr>
        <w:t>]</w:t>
      </w:r>
    </w:p>
    <w:p w14:paraId="6E2B6AF9" w14:textId="77777777" w:rsidR="00281100" w:rsidRPr="00921A0C" w:rsidRDefault="00281100" w:rsidP="00921A0C">
      <w:pPr>
        <w:rPr>
          <w:color w:val="FF0000"/>
          <w:sz w:val="24"/>
          <w:szCs w:val="24"/>
          <w:lang w:val="en-GB"/>
        </w:rPr>
      </w:pPr>
    </w:p>
    <w:p w14:paraId="17C8259C" w14:textId="77777777" w:rsidR="00551D9D" w:rsidRPr="00446FFF" w:rsidRDefault="00551D9D" w:rsidP="00551D9D">
      <w:pPr>
        <w:rPr>
          <w:sz w:val="24"/>
          <w:szCs w:val="24"/>
          <w:lang w:val="en-GB"/>
        </w:rPr>
      </w:pPr>
    </w:p>
    <w:p w14:paraId="745781D9" w14:textId="5AF3200B" w:rsidR="00551D9D" w:rsidRPr="00446FFF" w:rsidRDefault="00551D9D" w:rsidP="00551D9D">
      <w:pPr>
        <w:rPr>
          <w:sz w:val="24"/>
          <w:szCs w:val="24"/>
          <w:lang w:val="en-GB"/>
        </w:rPr>
      </w:pPr>
      <w:r w:rsidRPr="00446FFF">
        <w:rPr>
          <w:sz w:val="24"/>
          <w:szCs w:val="24"/>
          <w:lang w:val="en-GB"/>
        </w:rPr>
        <w:t xml:space="preserve">With the development of both software and skills, rendering started to become a separate profession, and the digital collage was replaced by a photo realistic rendering. </w:t>
      </w:r>
      <w:r w:rsidR="0084098D" w:rsidRPr="00446FFF">
        <w:rPr>
          <w:sz w:val="24"/>
          <w:szCs w:val="24"/>
          <w:lang w:val="en-GB"/>
        </w:rPr>
        <w:t xml:space="preserve">Within less than a decade, </w:t>
      </w:r>
      <w:r w:rsidRPr="00446FFF">
        <w:rPr>
          <w:sz w:val="24"/>
          <w:szCs w:val="24"/>
          <w:lang w:val="en-GB"/>
        </w:rPr>
        <w:t xml:space="preserve">this transition </w:t>
      </w:r>
      <w:r w:rsidR="00A94707" w:rsidRPr="00446FFF">
        <w:rPr>
          <w:sz w:val="24"/>
          <w:szCs w:val="24"/>
          <w:lang w:val="en-GB"/>
        </w:rPr>
        <w:t xml:space="preserve">was </w:t>
      </w:r>
      <w:r w:rsidR="00F11863" w:rsidRPr="00446FFF">
        <w:rPr>
          <w:sz w:val="24"/>
          <w:szCs w:val="24"/>
          <w:lang w:val="en-GB"/>
        </w:rPr>
        <w:t>condemned</w:t>
      </w:r>
      <w:r w:rsidRPr="00446FFF">
        <w:rPr>
          <w:sz w:val="24"/>
          <w:szCs w:val="24"/>
          <w:lang w:val="en-GB"/>
        </w:rPr>
        <w:t xml:space="preserve"> by both architects and architecture critics. In 2010 MVRDV and The Why Factory commented on the use of exaggerated photorealistic renderings in their ‘Reality Filter’ and ‘Happiness Filter’ pastiche published in </w:t>
      </w:r>
      <w:r w:rsidRPr="00446FFF">
        <w:rPr>
          <w:i/>
          <w:iCs/>
          <w:sz w:val="24"/>
          <w:szCs w:val="24"/>
          <w:lang w:val="en-GB"/>
        </w:rPr>
        <w:t>L’Architecture d’Aujourd’hui</w:t>
      </w:r>
      <w:r w:rsidR="00A4600F" w:rsidRPr="00446FFF">
        <w:rPr>
          <w:sz w:val="24"/>
          <w:szCs w:val="24"/>
          <w:lang w:val="en-GB"/>
        </w:rPr>
        <w:t xml:space="preserve"> #378</w:t>
      </w:r>
      <w:r w:rsidRPr="00446FFF">
        <w:rPr>
          <w:sz w:val="24"/>
          <w:szCs w:val="24"/>
          <w:lang w:val="en-GB"/>
        </w:rPr>
        <w:t>. A</w:t>
      </w:r>
      <w:r w:rsidR="0084098D" w:rsidRPr="00446FFF">
        <w:rPr>
          <w:sz w:val="24"/>
          <w:szCs w:val="24"/>
          <w:lang w:val="en-GB"/>
        </w:rPr>
        <w:t>t about</w:t>
      </w:r>
      <w:r w:rsidRPr="00446FFF">
        <w:rPr>
          <w:sz w:val="24"/>
          <w:szCs w:val="24"/>
          <w:lang w:val="en-GB"/>
        </w:rPr>
        <w:t xml:space="preserve"> the same time a discussion emerged around the real</w:t>
      </w:r>
      <w:r w:rsidR="00325A6B" w:rsidRPr="00446FFF">
        <w:rPr>
          <w:sz w:val="24"/>
          <w:szCs w:val="24"/>
          <w:lang w:val="en-GB"/>
        </w:rPr>
        <w:t>is</w:t>
      </w:r>
      <w:r w:rsidRPr="00446FFF">
        <w:rPr>
          <w:sz w:val="24"/>
          <w:szCs w:val="24"/>
          <w:lang w:val="en-GB"/>
        </w:rPr>
        <w:t>ation of Bosco Verticale, a high-rise residential project by Stefano Boeri in Milan</w:t>
      </w:r>
      <w:r w:rsidRPr="00446FFF">
        <w:rPr>
          <w:rStyle w:val="FootnoteReference"/>
          <w:sz w:val="24"/>
          <w:szCs w:val="24"/>
          <w:lang w:val="en-GB"/>
        </w:rPr>
        <w:footnoteReference w:id="60"/>
      </w:r>
      <w:r w:rsidRPr="00446FFF">
        <w:rPr>
          <w:sz w:val="24"/>
          <w:szCs w:val="24"/>
          <w:lang w:val="en-GB"/>
        </w:rPr>
        <w:t>, with large trees planted on the balconies. According to the project’s critics its reality failed to live up to the expectations of the glossy renderings. Paradoxically</w:t>
      </w:r>
      <w:r w:rsidR="0084098D" w:rsidRPr="00446FFF">
        <w:rPr>
          <w:sz w:val="24"/>
          <w:szCs w:val="24"/>
          <w:lang w:val="en-GB"/>
        </w:rPr>
        <w:t>,</w:t>
      </w:r>
      <w:r w:rsidRPr="00446FFF">
        <w:rPr>
          <w:sz w:val="24"/>
          <w:szCs w:val="24"/>
          <w:lang w:val="en-GB"/>
        </w:rPr>
        <w:t xml:space="preserve"> not long after MVRDV’s own pastiche </w:t>
      </w:r>
      <w:r w:rsidR="008708F2" w:rsidRPr="00446FFF">
        <w:rPr>
          <w:sz w:val="24"/>
          <w:szCs w:val="24"/>
          <w:lang w:val="en-GB"/>
        </w:rPr>
        <w:t>was</w:t>
      </w:r>
      <w:r w:rsidRPr="00446FFF">
        <w:rPr>
          <w:sz w:val="24"/>
          <w:szCs w:val="24"/>
          <w:lang w:val="en-GB"/>
        </w:rPr>
        <w:t xml:space="preserve"> published, the office faced fierce criticism sharply worded by Mark Minkjan in the essay </w:t>
      </w:r>
      <w:r w:rsidRPr="00446FFF">
        <w:rPr>
          <w:i/>
          <w:iCs/>
          <w:sz w:val="24"/>
          <w:szCs w:val="24"/>
          <w:lang w:val="en-GB"/>
        </w:rPr>
        <w:t>What this MVRDV Rendering Says About Architecture and The Media</w:t>
      </w:r>
      <w:r w:rsidRPr="00446FFF">
        <w:rPr>
          <w:sz w:val="24"/>
          <w:szCs w:val="24"/>
          <w:lang w:val="en-GB"/>
        </w:rPr>
        <w:t xml:space="preserve">, which </w:t>
      </w:r>
      <w:r w:rsidR="008708F2" w:rsidRPr="00446FFF">
        <w:rPr>
          <w:sz w:val="24"/>
          <w:szCs w:val="24"/>
          <w:lang w:val="en-GB"/>
        </w:rPr>
        <w:t>was</w:t>
      </w:r>
      <w:r w:rsidRPr="00446FFF">
        <w:rPr>
          <w:sz w:val="24"/>
          <w:szCs w:val="24"/>
          <w:lang w:val="en-GB"/>
        </w:rPr>
        <w:t xml:space="preserve"> awarded the Geert Bekaert Prize for architectural criticism</w:t>
      </w:r>
      <w:r w:rsidR="008708F2" w:rsidRPr="00446FFF">
        <w:rPr>
          <w:sz w:val="24"/>
          <w:szCs w:val="24"/>
          <w:lang w:val="en-GB"/>
        </w:rPr>
        <w:t xml:space="preserve"> in 2016</w:t>
      </w:r>
      <w:r w:rsidRPr="00446FFF">
        <w:rPr>
          <w:sz w:val="24"/>
          <w:szCs w:val="24"/>
          <w:lang w:val="en-GB"/>
        </w:rPr>
        <w:t>.</w:t>
      </w:r>
      <w:r w:rsidRPr="00446FFF">
        <w:rPr>
          <w:rStyle w:val="FootnoteReference"/>
          <w:sz w:val="24"/>
          <w:szCs w:val="24"/>
          <w:lang w:val="en-GB"/>
        </w:rPr>
        <w:footnoteReference w:id="61"/>
      </w:r>
      <w:r w:rsidRPr="00446FFF">
        <w:rPr>
          <w:sz w:val="24"/>
          <w:szCs w:val="24"/>
          <w:lang w:val="en-GB"/>
        </w:rPr>
        <w:t xml:space="preserve"> </w:t>
      </w:r>
    </w:p>
    <w:p w14:paraId="540191AB" w14:textId="12E7D5C2" w:rsidR="006D41CC" w:rsidRPr="00446FFF" w:rsidRDefault="006D41CC" w:rsidP="00551D9D">
      <w:pPr>
        <w:rPr>
          <w:sz w:val="24"/>
          <w:szCs w:val="24"/>
          <w:lang w:val="en-GB"/>
        </w:rPr>
      </w:pPr>
    </w:p>
    <w:p w14:paraId="63001DA9" w14:textId="5F7CAB82" w:rsidR="006D41CC" w:rsidRPr="00446FFF" w:rsidRDefault="006D41CC" w:rsidP="006D41CC">
      <w:pPr>
        <w:jc w:val="center"/>
        <w:rPr>
          <w:sz w:val="24"/>
          <w:szCs w:val="24"/>
          <w:lang w:val="en-GB"/>
        </w:rPr>
      </w:pPr>
      <w:r w:rsidRPr="00446FFF">
        <w:rPr>
          <w:noProof/>
          <w:sz w:val="24"/>
          <w:szCs w:val="24"/>
          <w:lang w:val="en-GB"/>
        </w:rPr>
        <w:lastRenderedPageBreak/>
        <w:drawing>
          <wp:inline distT="0" distB="0" distL="0" distR="0" wp14:anchorId="7D9364EB" wp14:editId="6889F236">
            <wp:extent cx="3167594" cy="3960000"/>
            <wp:effectExtent l="0" t="0" r="0" b="2540"/>
            <wp:docPr id="33" name="Picture 33"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high angle view of a building&#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7594" cy="3960000"/>
                    </a:xfrm>
                    <a:prstGeom prst="rect">
                      <a:avLst/>
                    </a:prstGeom>
                  </pic:spPr>
                </pic:pic>
              </a:graphicData>
            </a:graphic>
          </wp:inline>
        </w:drawing>
      </w:r>
    </w:p>
    <w:p w14:paraId="3BFC0211" w14:textId="62AD8244" w:rsidR="006D41CC" w:rsidRPr="00446FFF" w:rsidRDefault="006D41CC" w:rsidP="006D41CC">
      <w:pPr>
        <w:jc w:val="center"/>
        <w:rPr>
          <w:sz w:val="24"/>
          <w:szCs w:val="24"/>
          <w:lang w:val="en-GB"/>
        </w:rPr>
      </w:pPr>
    </w:p>
    <w:p w14:paraId="7D8825A2" w14:textId="56848E9B" w:rsidR="006D41CC" w:rsidRPr="00446FFF" w:rsidRDefault="006D41CC" w:rsidP="006D41CC">
      <w:pPr>
        <w:rPr>
          <w:sz w:val="24"/>
          <w:szCs w:val="24"/>
          <w:lang w:val="en-GB"/>
        </w:rPr>
      </w:pPr>
      <w:r w:rsidRPr="00446FFF">
        <w:rPr>
          <w:sz w:val="24"/>
          <w:szCs w:val="24"/>
          <w:lang w:val="en-GB"/>
        </w:rPr>
        <w:t>[Illustration 1</w:t>
      </w:r>
      <w:r w:rsidR="0059068B">
        <w:rPr>
          <w:sz w:val="24"/>
          <w:szCs w:val="24"/>
          <w:lang w:val="en-GB"/>
        </w:rPr>
        <w:t>1</w:t>
      </w:r>
      <w:r w:rsidRPr="00446FFF">
        <w:rPr>
          <w:sz w:val="24"/>
          <w:szCs w:val="24"/>
          <w:lang w:val="en-GB"/>
        </w:rPr>
        <w:t xml:space="preserve">: </w:t>
      </w:r>
      <w:r w:rsidR="00AE03D4" w:rsidRPr="00446FFF">
        <w:rPr>
          <w:sz w:val="24"/>
          <w:szCs w:val="24"/>
          <w:lang w:val="en-GB"/>
        </w:rPr>
        <w:t xml:space="preserve">Rendering of Valley, a housing project in Amsterdam designed by MVRDV. The image </w:t>
      </w:r>
      <w:r w:rsidR="008708F2" w:rsidRPr="00446FFF">
        <w:rPr>
          <w:sz w:val="24"/>
          <w:szCs w:val="24"/>
          <w:lang w:val="en-GB"/>
        </w:rPr>
        <w:t>was</w:t>
      </w:r>
      <w:r w:rsidR="00AE03D4" w:rsidRPr="00446FFF">
        <w:rPr>
          <w:sz w:val="24"/>
          <w:szCs w:val="24"/>
          <w:lang w:val="en-GB"/>
        </w:rPr>
        <w:t xml:space="preserve"> used by Mark Minkjan in his </w:t>
      </w:r>
      <w:r w:rsidR="0084098D" w:rsidRPr="00446FFF">
        <w:rPr>
          <w:sz w:val="24"/>
          <w:szCs w:val="24"/>
          <w:lang w:val="en-GB"/>
        </w:rPr>
        <w:t>prize-winning</w:t>
      </w:r>
      <w:r w:rsidR="00AE03D4" w:rsidRPr="00446FFF">
        <w:rPr>
          <w:sz w:val="24"/>
          <w:szCs w:val="24"/>
          <w:lang w:val="en-GB"/>
        </w:rPr>
        <w:t xml:space="preserve"> essay </w:t>
      </w:r>
      <w:r w:rsidR="00AE03D4" w:rsidRPr="00446FFF">
        <w:rPr>
          <w:i/>
          <w:iCs/>
          <w:sz w:val="24"/>
          <w:szCs w:val="24"/>
          <w:lang w:val="en-GB"/>
        </w:rPr>
        <w:t xml:space="preserve">What this MVRDV Rendering Says About Architecture and The Media </w:t>
      </w:r>
      <w:r w:rsidR="00AE03D4" w:rsidRPr="00446FFF">
        <w:rPr>
          <w:sz w:val="24"/>
          <w:szCs w:val="24"/>
          <w:lang w:val="en-GB"/>
        </w:rPr>
        <w:t>to formulate general criticism on the role of distorted photo-reality in shaping perception</w:t>
      </w:r>
      <w:r w:rsidR="0084098D" w:rsidRPr="00446FFF">
        <w:rPr>
          <w:sz w:val="24"/>
          <w:szCs w:val="24"/>
          <w:lang w:val="en-GB"/>
        </w:rPr>
        <w:t>s</w:t>
      </w:r>
      <w:r w:rsidR="00AE03D4" w:rsidRPr="00446FFF">
        <w:rPr>
          <w:sz w:val="24"/>
          <w:szCs w:val="24"/>
          <w:lang w:val="en-GB"/>
        </w:rPr>
        <w:t xml:space="preserve"> of architecture</w:t>
      </w:r>
      <w:r w:rsidR="00921A0C">
        <w:rPr>
          <w:sz w:val="24"/>
          <w:szCs w:val="24"/>
          <w:lang w:val="en-GB"/>
        </w:rPr>
        <w:t xml:space="preserve">. </w:t>
      </w:r>
      <w:r w:rsidR="00921A0C" w:rsidRPr="00921A0C">
        <w:rPr>
          <w:sz w:val="24"/>
          <w:szCs w:val="24"/>
          <w:lang w:val="en-GB"/>
        </w:rPr>
        <w:t xml:space="preserve">Image courtesy </w:t>
      </w:r>
      <w:r w:rsidR="00921A0C" w:rsidRPr="00921A0C">
        <w:rPr>
          <w:sz w:val="24"/>
          <w:szCs w:val="24"/>
          <w:lang w:val="en-NL"/>
        </w:rPr>
        <w:t>MVRDV and VERO</w:t>
      </w:r>
      <w:r w:rsidR="00921A0C" w:rsidRPr="00921A0C">
        <w:rPr>
          <w:sz w:val="24"/>
          <w:szCs w:val="24"/>
          <w:lang w:val="en-US"/>
        </w:rPr>
        <w:t>.</w:t>
      </w:r>
      <w:r w:rsidRPr="00446FFF">
        <w:rPr>
          <w:sz w:val="24"/>
          <w:szCs w:val="24"/>
          <w:lang w:val="en-GB"/>
        </w:rPr>
        <w:t>]</w:t>
      </w:r>
    </w:p>
    <w:p w14:paraId="43F03167" w14:textId="77777777" w:rsidR="005F4C94" w:rsidRPr="00446FFF" w:rsidRDefault="005F4C94" w:rsidP="00551D9D">
      <w:pPr>
        <w:rPr>
          <w:sz w:val="24"/>
          <w:szCs w:val="24"/>
          <w:lang w:val="en-GB"/>
        </w:rPr>
      </w:pPr>
    </w:p>
    <w:p w14:paraId="265194D3" w14:textId="2191F560" w:rsidR="006E28F5" w:rsidRPr="00446FFF" w:rsidRDefault="00A94707" w:rsidP="00551D9D">
      <w:pPr>
        <w:rPr>
          <w:sz w:val="24"/>
          <w:szCs w:val="24"/>
          <w:lang w:val="en-GB"/>
        </w:rPr>
      </w:pPr>
      <w:r w:rsidRPr="00446FFF">
        <w:rPr>
          <w:sz w:val="24"/>
          <w:szCs w:val="24"/>
          <w:lang w:val="en-GB"/>
        </w:rPr>
        <w:t>In creating alluring images, t</w:t>
      </w:r>
      <w:r w:rsidR="00551D9D" w:rsidRPr="00446FFF">
        <w:rPr>
          <w:sz w:val="24"/>
          <w:szCs w:val="24"/>
          <w:lang w:val="en-GB"/>
        </w:rPr>
        <w:t xml:space="preserve">he </w:t>
      </w:r>
      <w:r w:rsidR="00A4600F" w:rsidRPr="00446FFF">
        <w:rPr>
          <w:sz w:val="24"/>
          <w:szCs w:val="24"/>
          <w:lang w:val="en-GB"/>
        </w:rPr>
        <w:t xml:space="preserve">architectural </w:t>
      </w:r>
      <w:r w:rsidR="00551D9D" w:rsidRPr="00446FFF">
        <w:rPr>
          <w:sz w:val="24"/>
          <w:szCs w:val="24"/>
          <w:lang w:val="en-GB"/>
        </w:rPr>
        <w:t xml:space="preserve">rendering language went </w:t>
      </w:r>
      <w:r w:rsidRPr="00446FFF">
        <w:rPr>
          <w:sz w:val="24"/>
          <w:szCs w:val="24"/>
          <w:lang w:val="en-GB"/>
        </w:rPr>
        <w:t>to such extremes that it produced</w:t>
      </w:r>
      <w:r w:rsidR="00551D9D" w:rsidRPr="00446FFF">
        <w:rPr>
          <w:sz w:val="24"/>
          <w:szCs w:val="24"/>
          <w:lang w:val="en-GB"/>
        </w:rPr>
        <w:t xml:space="preserve"> a distorted version </w:t>
      </w:r>
      <w:r w:rsidRPr="00446FFF">
        <w:rPr>
          <w:sz w:val="24"/>
          <w:szCs w:val="24"/>
          <w:lang w:val="en-GB"/>
        </w:rPr>
        <w:t xml:space="preserve">of </w:t>
      </w:r>
      <w:r w:rsidR="00551D9D" w:rsidRPr="00446FFF">
        <w:rPr>
          <w:sz w:val="24"/>
          <w:szCs w:val="24"/>
          <w:lang w:val="en-GB"/>
        </w:rPr>
        <w:t xml:space="preserve">reality. As Jacob argues: </w:t>
      </w:r>
      <w:r w:rsidR="00A4600F" w:rsidRPr="00446FFF">
        <w:rPr>
          <w:sz w:val="24"/>
          <w:szCs w:val="24"/>
          <w:lang w:val="en-GB"/>
        </w:rPr>
        <w:t>‘</w:t>
      </w:r>
      <w:r w:rsidR="00551D9D" w:rsidRPr="00446FFF">
        <w:rPr>
          <w:sz w:val="24"/>
          <w:szCs w:val="24"/>
          <w:lang w:val="en-GB"/>
        </w:rPr>
        <w:t>Renderings assume the language of photography—so much so that in more advanced rendering packages you even design a digital simulation of the camera—and in doing so present us with an apparently “real” image of the world. Yet it’s exactly this fait accompli idea of reality that the return of the drawing seems to challenge.</w:t>
      </w:r>
      <w:r w:rsidR="00A4600F" w:rsidRPr="00446FFF">
        <w:rPr>
          <w:sz w:val="24"/>
          <w:szCs w:val="24"/>
          <w:lang w:val="en-GB"/>
        </w:rPr>
        <w:t>’</w:t>
      </w:r>
      <w:r w:rsidR="00551D9D" w:rsidRPr="00446FFF">
        <w:rPr>
          <w:rStyle w:val="FootnoteReference"/>
          <w:sz w:val="24"/>
          <w:szCs w:val="24"/>
          <w:lang w:val="en-GB"/>
        </w:rPr>
        <w:footnoteReference w:id="62"/>
      </w:r>
      <w:r w:rsidR="00551D9D" w:rsidRPr="00446FFF">
        <w:rPr>
          <w:sz w:val="24"/>
          <w:szCs w:val="24"/>
          <w:lang w:val="en-GB"/>
        </w:rPr>
        <w:t xml:space="preserve"> Nowadays</w:t>
      </w:r>
      <w:r w:rsidR="0084098D" w:rsidRPr="00446FFF">
        <w:rPr>
          <w:sz w:val="24"/>
          <w:szCs w:val="24"/>
          <w:lang w:val="en-GB"/>
        </w:rPr>
        <w:t>,</w:t>
      </w:r>
      <w:r w:rsidR="00551D9D" w:rsidRPr="00446FFF">
        <w:rPr>
          <w:sz w:val="24"/>
          <w:szCs w:val="24"/>
          <w:lang w:val="en-GB"/>
        </w:rPr>
        <w:t xml:space="preserve"> we see a new wave of architecture practitioners that refrain</w:t>
      </w:r>
      <w:r w:rsidR="0084098D" w:rsidRPr="00446FFF">
        <w:rPr>
          <w:sz w:val="24"/>
          <w:szCs w:val="24"/>
          <w:lang w:val="en-GB"/>
        </w:rPr>
        <w:t>s</w:t>
      </w:r>
      <w:r w:rsidR="00551D9D" w:rsidRPr="00446FFF">
        <w:rPr>
          <w:sz w:val="24"/>
          <w:szCs w:val="24"/>
          <w:lang w:val="en-GB"/>
        </w:rPr>
        <w:t xml:space="preserve"> from photorealistic image</w:t>
      </w:r>
      <w:r w:rsidR="0084098D" w:rsidRPr="00446FFF">
        <w:rPr>
          <w:sz w:val="24"/>
          <w:szCs w:val="24"/>
          <w:lang w:val="en-GB"/>
        </w:rPr>
        <w:t>ry</w:t>
      </w:r>
      <w:r w:rsidR="00551D9D" w:rsidRPr="00446FFF">
        <w:rPr>
          <w:sz w:val="24"/>
          <w:szCs w:val="24"/>
          <w:lang w:val="en-GB"/>
        </w:rPr>
        <w:t xml:space="preserve">. The style used by FAT in their work on </w:t>
      </w:r>
      <w:r w:rsidR="00551D9D" w:rsidRPr="00446FFF">
        <w:rPr>
          <w:i/>
          <w:iCs/>
          <w:sz w:val="24"/>
          <w:szCs w:val="24"/>
          <w:lang w:val="en-GB"/>
        </w:rPr>
        <w:t>WiMBY!</w:t>
      </w:r>
      <w:r w:rsidR="00551D9D" w:rsidRPr="00446FFF">
        <w:rPr>
          <w:sz w:val="24"/>
          <w:szCs w:val="24"/>
          <w:lang w:val="en-GB"/>
        </w:rPr>
        <w:t xml:space="preserve"> already shows explorations in </w:t>
      </w:r>
      <w:r w:rsidR="00A4600F" w:rsidRPr="00446FFF">
        <w:rPr>
          <w:sz w:val="24"/>
          <w:szCs w:val="24"/>
          <w:lang w:val="en-GB"/>
        </w:rPr>
        <w:t xml:space="preserve">a different </w:t>
      </w:r>
      <w:r w:rsidR="00551D9D" w:rsidRPr="00446FFF">
        <w:rPr>
          <w:sz w:val="24"/>
          <w:szCs w:val="24"/>
          <w:lang w:val="en-GB"/>
        </w:rPr>
        <w:t>direction. For FAT it was ‘the super-collage possibilities of Photoshop and the extreme flatness of Illustrator that established a different kind of image discourse: one that considered other types of digital space, other forms of graphic quality, and simultaneously a set of alternative architectural propositions.</w:t>
      </w:r>
      <w:r w:rsidR="00AE03D4" w:rsidRPr="00446FFF">
        <w:rPr>
          <w:sz w:val="24"/>
          <w:szCs w:val="24"/>
          <w:lang w:val="en-GB"/>
        </w:rPr>
        <w:t>’</w:t>
      </w:r>
      <w:r w:rsidR="00B42DE8" w:rsidRPr="00446FFF">
        <w:rPr>
          <w:sz w:val="24"/>
          <w:szCs w:val="24"/>
          <w:lang w:val="en-GB"/>
        </w:rPr>
        <w:t xml:space="preserve"> In this specific case</w:t>
      </w:r>
      <w:r w:rsidR="0084098D" w:rsidRPr="00446FFF">
        <w:rPr>
          <w:sz w:val="24"/>
          <w:szCs w:val="24"/>
          <w:lang w:val="en-GB"/>
        </w:rPr>
        <w:t>,</w:t>
      </w:r>
      <w:r w:rsidR="00B42DE8" w:rsidRPr="00446FFF">
        <w:rPr>
          <w:sz w:val="24"/>
          <w:szCs w:val="24"/>
          <w:lang w:val="en-GB"/>
        </w:rPr>
        <w:t xml:space="preserve"> Adobe Illustrator as a vector-based illustration software became a vehicle for </w:t>
      </w:r>
      <w:r w:rsidR="0084098D" w:rsidRPr="00446FFF">
        <w:rPr>
          <w:sz w:val="24"/>
          <w:szCs w:val="24"/>
          <w:lang w:val="en-GB"/>
        </w:rPr>
        <w:t xml:space="preserve">the </w:t>
      </w:r>
      <w:r w:rsidR="00B42DE8" w:rsidRPr="00446FFF">
        <w:rPr>
          <w:sz w:val="24"/>
          <w:szCs w:val="24"/>
          <w:lang w:val="en-GB"/>
        </w:rPr>
        <w:t>critique of dominant forms of architectural practice and Photoshop as the software th</w:t>
      </w:r>
      <w:r w:rsidR="00AE03D4" w:rsidRPr="00446FFF">
        <w:rPr>
          <w:sz w:val="24"/>
          <w:szCs w:val="24"/>
          <w:lang w:val="en-GB"/>
        </w:rPr>
        <w:t>is type of practice</w:t>
      </w:r>
      <w:r w:rsidR="00B42DE8" w:rsidRPr="00446FFF">
        <w:rPr>
          <w:sz w:val="24"/>
          <w:szCs w:val="24"/>
          <w:lang w:val="en-GB"/>
        </w:rPr>
        <w:t xml:space="preserve"> would use. As </w:t>
      </w:r>
      <w:r w:rsidR="00AE03D4" w:rsidRPr="00446FFF">
        <w:rPr>
          <w:sz w:val="24"/>
          <w:szCs w:val="24"/>
          <w:lang w:val="en-GB"/>
        </w:rPr>
        <w:t>noted</w:t>
      </w:r>
      <w:r w:rsidR="006E28F5" w:rsidRPr="00446FFF">
        <w:rPr>
          <w:sz w:val="24"/>
          <w:szCs w:val="24"/>
          <w:lang w:val="en-GB"/>
        </w:rPr>
        <w:t xml:space="preserve"> </w:t>
      </w:r>
      <w:r w:rsidR="00B42DE8" w:rsidRPr="00446FFF">
        <w:rPr>
          <w:sz w:val="24"/>
          <w:szCs w:val="24"/>
          <w:lang w:val="en-GB"/>
        </w:rPr>
        <w:t>before</w:t>
      </w:r>
      <w:r w:rsidRPr="00446FFF">
        <w:rPr>
          <w:sz w:val="24"/>
          <w:szCs w:val="24"/>
          <w:lang w:val="en-GB"/>
        </w:rPr>
        <w:t>,</w:t>
      </w:r>
      <w:r w:rsidR="00B42DE8" w:rsidRPr="00446FFF">
        <w:rPr>
          <w:sz w:val="24"/>
          <w:szCs w:val="24"/>
          <w:lang w:val="en-GB"/>
        </w:rPr>
        <w:t xml:space="preserve"> it is not the style of the drawing that matters but the software in which it is made, where the software is not only a tool, but also a statement.</w:t>
      </w:r>
    </w:p>
    <w:p w14:paraId="5D89B0F0" w14:textId="77777777" w:rsidR="006E28F5" w:rsidRPr="00446FFF" w:rsidRDefault="006E28F5" w:rsidP="00551D9D">
      <w:pPr>
        <w:rPr>
          <w:sz w:val="24"/>
          <w:szCs w:val="24"/>
          <w:lang w:val="en-GB"/>
        </w:rPr>
      </w:pPr>
    </w:p>
    <w:p w14:paraId="59598559" w14:textId="77777777" w:rsidR="00281100" w:rsidRPr="00446FFF" w:rsidRDefault="006E28F5" w:rsidP="00E20779">
      <w:pPr>
        <w:jc w:val="center"/>
        <w:rPr>
          <w:sz w:val="24"/>
          <w:szCs w:val="24"/>
          <w:lang w:val="en-GB"/>
        </w:rPr>
      </w:pPr>
      <w:r w:rsidRPr="00446FFF">
        <w:rPr>
          <w:noProof/>
          <w:sz w:val="24"/>
          <w:szCs w:val="24"/>
          <w:lang w:val="en-GB"/>
        </w:rPr>
        <w:lastRenderedPageBreak/>
        <w:drawing>
          <wp:inline distT="0" distB="0" distL="0" distR="0" wp14:anchorId="4A29B85D" wp14:editId="3D92B57B">
            <wp:extent cx="2743200" cy="2057400"/>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61233A31" w14:textId="77777777" w:rsidR="00281100" w:rsidRPr="00446FFF" w:rsidRDefault="00281100" w:rsidP="00551D9D">
      <w:pPr>
        <w:rPr>
          <w:sz w:val="24"/>
          <w:szCs w:val="24"/>
          <w:lang w:val="en-GB"/>
        </w:rPr>
      </w:pPr>
    </w:p>
    <w:p w14:paraId="484AAB14" w14:textId="782A99DB" w:rsidR="00281100" w:rsidRPr="00446FFF" w:rsidRDefault="00281100" w:rsidP="00281100">
      <w:pPr>
        <w:rPr>
          <w:sz w:val="24"/>
          <w:szCs w:val="24"/>
          <w:lang w:val="en-GB"/>
        </w:rPr>
      </w:pPr>
      <w:r w:rsidRPr="00446FFF">
        <w:rPr>
          <w:sz w:val="24"/>
          <w:szCs w:val="24"/>
          <w:lang w:val="en-GB"/>
        </w:rPr>
        <w:t xml:space="preserve">[Illustration </w:t>
      </w:r>
      <w:r w:rsidR="006D41CC" w:rsidRPr="00446FFF">
        <w:rPr>
          <w:sz w:val="24"/>
          <w:szCs w:val="24"/>
          <w:lang w:val="en-GB"/>
        </w:rPr>
        <w:t>1</w:t>
      </w:r>
      <w:r w:rsidR="0059068B">
        <w:rPr>
          <w:sz w:val="24"/>
          <w:szCs w:val="24"/>
          <w:lang w:val="en-GB"/>
        </w:rPr>
        <w:t>2</w:t>
      </w:r>
      <w:r w:rsidRPr="00446FFF">
        <w:rPr>
          <w:sz w:val="24"/>
          <w:szCs w:val="24"/>
          <w:lang w:val="en-GB"/>
        </w:rPr>
        <w:t xml:space="preserve">: </w:t>
      </w:r>
      <w:r w:rsidR="00921A0C" w:rsidRPr="00921A0C">
        <w:rPr>
          <w:sz w:val="24"/>
          <w:szCs w:val="24"/>
          <w:lang w:val="en-GB"/>
        </w:rPr>
        <w:t>The Heerlijkheid Hoogvleit, design proposal by FAT made as a part of the WiMBY! Project. Collection Het Nieuwe Instituut, WiMBy! programme archive. Accession code: CRIM. File name: siteview.tif.</w:t>
      </w:r>
      <w:r w:rsidRPr="00446FFF">
        <w:rPr>
          <w:sz w:val="24"/>
          <w:szCs w:val="24"/>
          <w:lang w:val="en-GB"/>
        </w:rPr>
        <w:t>]</w:t>
      </w:r>
    </w:p>
    <w:p w14:paraId="7B49A337" w14:textId="54D84B81" w:rsidR="00B833B4" w:rsidRPr="00446FFF" w:rsidRDefault="00551D9D" w:rsidP="00551D9D">
      <w:pPr>
        <w:rPr>
          <w:sz w:val="24"/>
          <w:szCs w:val="24"/>
          <w:lang w:val="en-GB"/>
        </w:rPr>
      </w:pPr>
      <w:r w:rsidRPr="00446FFF">
        <w:rPr>
          <w:sz w:val="24"/>
          <w:szCs w:val="24"/>
          <w:lang w:val="en-GB"/>
        </w:rPr>
        <w:br/>
      </w:r>
      <w:r w:rsidRPr="00446FFF">
        <w:rPr>
          <w:sz w:val="24"/>
          <w:szCs w:val="24"/>
          <w:lang w:val="en-GB"/>
        </w:rPr>
        <w:br/>
        <w:t>The development of the aesthetics of architectural representation as well as the design process is a very interesting and relatively rarely discussed area of study. The ‘roughness’ of th</w:t>
      </w:r>
      <w:r w:rsidR="00AE03D4" w:rsidRPr="00446FFF">
        <w:rPr>
          <w:sz w:val="24"/>
          <w:szCs w:val="24"/>
          <w:lang w:val="en-GB"/>
        </w:rPr>
        <w:t>e</w:t>
      </w:r>
      <w:r w:rsidRPr="00446FFF">
        <w:rPr>
          <w:sz w:val="24"/>
          <w:szCs w:val="24"/>
          <w:lang w:val="en-GB"/>
        </w:rPr>
        <w:t xml:space="preserve"> </w:t>
      </w:r>
      <w:r w:rsidR="00B42DE8" w:rsidRPr="00446FFF">
        <w:rPr>
          <w:sz w:val="24"/>
          <w:szCs w:val="24"/>
          <w:lang w:val="en-GB"/>
        </w:rPr>
        <w:t xml:space="preserve">early </w:t>
      </w:r>
      <w:r w:rsidRPr="00446FFF">
        <w:rPr>
          <w:sz w:val="24"/>
          <w:szCs w:val="24"/>
          <w:lang w:val="en-GB"/>
        </w:rPr>
        <w:t xml:space="preserve">images can definitely be linked to the </w:t>
      </w:r>
      <w:r w:rsidR="00B42DE8" w:rsidRPr="00446FFF">
        <w:rPr>
          <w:sz w:val="24"/>
          <w:szCs w:val="24"/>
          <w:lang w:val="en-GB"/>
        </w:rPr>
        <w:t xml:space="preserve">lack of </w:t>
      </w:r>
      <w:r w:rsidRPr="00446FFF">
        <w:rPr>
          <w:sz w:val="24"/>
          <w:szCs w:val="24"/>
          <w:lang w:val="en-GB"/>
        </w:rPr>
        <w:t xml:space="preserve">precision of the </w:t>
      </w:r>
      <w:r w:rsidR="00B42DE8" w:rsidRPr="00446FFF">
        <w:rPr>
          <w:sz w:val="24"/>
          <w:szCs w:val="24"/>
          <w:lang w:val="en-GB"/>
        </w:rPr>
        <w:t xml:space="preserve">digital </w:t>
      </w:r>
      <w:r w:rsidRPr="00446FFF">
        <w:rPr>
          <w:sz w:val="24"/>
          <w:szCs w:val="24"/>
          <w:lang w:val="en-GB"/>
        </w:rPr>
        <w:t>tools available at the time. Making Photoshop cut-outs used to be a tenuous and time-consuming process, which in the current version</w:t>
      </w:r>
      <w:r w:rsidR="00B833B4" w:rsidRPr="00446FFF">
        <w:rPr>
          <w:sz w:val="24"/>
          <w:szCs w:val="24"/>
          <w:lang w:val="en-GB"/>
        </w:rPr>
        <w:t xml:space="preserve"> of the software</w:t>
      </w:r>
      <w:r w:rsidRPr="00446FFF">
        <w:rPr>
          <w:sz w:val="24"/>
          <w:szCs w:val="24"/>
          <w:lang w:val="en-GB"/>
        </w:rPr>
        <w:t xml:space="preserve"> can be done </w:t>
      </w:r>
      <w:r w:rsidR="00B833B4" w:rsidRPr="00446FFF">
        <w:rPr>
          <w:sz w:val="24"/>
          <w:szCs w:val="24"/>
          <w:lang w:val="en-GB"/>
        </w:rPr>
        <w:t xml:space="preserve">much more precisely and </w:t>
      </w:r>
      <w:r w:rsidRPr="00446FFF">
        <w:rPr>
          <w:sz w:val="24"/>
          <w:szCs w:val="24"/>
          <w:lang w:val="en-GB"/>
        </w:rPr>
        <w:t xml:space="preserve">within seconds. </w:t>
      </w:r>
      <w:r w:rsidR="00B833B4" w:rsidRPr="00446FFF">
        <w:rPr>
          <w:sz w:val="24"/>
          <w:szCs w:val="24"/>
          <w:lang w:val="en-GB"/>
        </w:rPr>
        <w:t xml:space="preserve">Could one study </w:t>
      </w:r>
      <w:r w:rsidR="00756939" w:rsidRPr="00446FFF">
        <w:rPr>
          <w:sz w:val="24"/>
          <w:szCs w:val="24"/>
          <w:lang w:val="en-GB"/>
        </w:rPr>
        <w:t xml:space="preserve">the </w:t>
      </w:r>
      <w:r w:rsidR="00B833B4" w:rsidRPr="00446FFF">
        <w:rPr>
          <w:sz w:val="24"/>
          <w:szCs w:val="24"/>
          <w:lang w:val="en-GB"/>
        </w:rPr>
        <w:t>development of aesthetics in relation to specific tools and the use of specific tools as a conscious design choice? Furthermore, w</w:t>
      </w:r>
      <w:r w:rsidRPr="00446FFF">
        <w:rPr>
          <w:sz w:val="24"/>
          <w:szCs w:val="24"/>
          <w:lang w:val="en-GB"/>
        </w:rPr>
        <w:t xml:space="preserve">hat </w:t>
      </w:r>
      <w:r w:rsidR="00B833B4" w:rsidRPr="00446FFF">
        <w:rPr>
          <w:sz w:val="24"/>
          <w:szCs w:val="24"/>
          <w:lang w:val="en-GB"/>
        </w:rPr>
        <w:t xml:space="preserve">historical </w:t>
      </w:r>
      <w:r w:rsidRPr="00446FFF">
        <w:rPr>
          <w:sz w:val="24"/>
          <w:szCs w:val="24"/>
          <w:lang w:val="en-GB"/>
        </w:rPr>
        <w:t xml:space="preserve">value </w:t>
      </w:r>
      <w:r w:rsidR="00B833B4" w:rsidRPr="00446FFF">
        <w:rPr>
          <w:sz w:val="24"/>
          <w:szCs w:val="24"/>
          <w:lang w:val="en-GB"/>
        </w:rPr>
        <w:t>can be found in auxiliary design tools such as</w:t>
      </w:r>
      <w:r w:rsidRPr="00446FFF">
        <w:rPr>
          <w:sz w:val="24"/>
          <w:szCs w:val="24"/>
          <w:lang w:val="en-GB"/>
        </w:rPr>
        <w:t xml:space="preserve"> image</w:t>
      </w:r>
      <w:r w:rsidR="00B038BD" w:rsidRPr="00446FFF">
        <w:rPr>
          <w:sz w:val="24"/>
          <w:szCs w:val="24"/>
          <w:lang w:val="en-GB"/>
        </w:rPr>
        <w:t xml:space="preserve"> or texture</w:t>
      </w:r>
      <w:r w:rsidRPr="00446FFF">
        <w:rPr>
          <w:sz w:val="24"/>
          <w:szCs w:val="24"/>
          <w:lang w:val="en-GB"/>
        </w:rPr>
        <w:t xml:space="preserve"> libraries? Is this an element that a collecting institution would want to keep or display? What elements do they contain and where do they come from? </w:t>
      </w:r>
    </w:p>
    <w:p w14:paraId="2D8D9827" w14:textId="77777777" w:rsidR="006E28F5" w:rsidRPr="00446FFF" w:rsidRDefault="006E28F5" w:rsidP="00551D9D">
      <w:pPr>
        <w:rPr>
          <w:sz w:val="24"/>
          <w:szCs w:val="24"/>
          <w:lang w:val="en-GB"/>
        </w:rPr>
      </w:pPr>
    </w:p>
    <w:p w14:paraId="5C1D5A2A" w14:textId="64DD24C4" w:rsidR="00551D9D" w:rsidRPr="00446FFF" w:rsidRDefault="00B833B4" w:rsidP="00551D9D">
      <w:pPr>
        <w:rPr>
          <w:sz w:val="24"/>
          <w:szCs w:val="24"/>
          <w:lang w:val="en-GB"/>
        </w:rPr>
      </w:pPr>
      <w:r w:rsidRPr="00446FFF">
        <w:rPr>
          <w:sz w:val="24"/>
          <w:szCs w:val="24"/>
          <w:lang w:val="en-GB"/>
        </w:rPr>
        <w:t>S</w:t>
      </w:r>
      <w:r w:rsidR="00551D9D" w:rsidRPr="00446FFF">
        <w:rPr>
          <w:sz w:val="24"/>
          <w:szCs w:val="24"/>
          <w:lang w:val="en-GB"/>
        </w:rPr>
        <w:t xml:space="preserve">tudying the development of </w:t>
      </w:r>
      <w:r w:rsidRPr="00446FFF">
        <w:rPr>
          <w:sz w:val="24"/>
          <w:szCs w:val="24"/>
          <w:lang w:val="en-GB"/>
        </w:rPr>
        <w:t xml:space="preserve">digital representation </w:t>
      </w:r>
      <w:r w:rsidR="00551D9D" w:rsidRPr="00446FFF">
        <w:rPr>
          <w:sz w:val="24"/>
          <w:szCs w:val="24"/>
          <w:lang w:val="en-GB"/>
        </w:rPr>
        <w:t>aesthetics along with the software</w:t>
      </w:r>
      <w:r w:rsidR="006E28F5" w:rsidRPr="00446FFF">
        <w:rPr>
          <w:sz w:val="24"/>
          <w:szCs w:val="24"/>
          <w:lang w:val="en-GB"/>
        </w:rPr>
        <w:t xml:space="preserve"> can allow </w:t>
      </w:r>
      <w:r w:rsidR="0084098D" w:rsidRPr="00446FFF">
        <w:rPr>
          <w:sz w:val="24"/>
          <w:szCs w:val="24"/>
          <w:lang w:val="en-GB"/>
        </w:rPr>
        <w:t xml:space="preserve">us </w:t>
      </w:r>
      <w:r w:rsidR="006E28F5" w:rsidRPr="00446FFF">
        <w:rPr>
          <w:sz w:val="24"/>
          <w:szCs w:val="24"/>
          <w:lang w:val="en-GB"/>
        </w:rPr>
        <w:t>to share new narratives that combine the use of the architectural instrumentari</w:t>
      </w:r>
      <w:r w:rsidR="00F1431D" w:rsidRPr="00446FFF">
        <w:rPr>
          <w:sz w:val="24"/>
          <w:szCs w:val="24"/>
          <w:lang w:val="en-GB"/>
        </w:rPr>
        <w:t>u</w:t>
      </w:r>
      <w:r w:rsidR="006E28F5" w:rsidRPr="00446FFF">
        <w:rPr>
          <w:sz w:val="24"/>
          <w:szCs w:val="24"/>
          <w:lang w:val="en-GB"/>
        </w:rPr>
        <w:t xml:space="preserve">m, </w:t>
      </w:r>
      <w:r w:rsidR="0084098D" w:rsidRPr="00446FFF">
        <w:rPr>
          <w:sz w:val="24"/>
          <w:szCs w:val="24"/>
          <w:lang w:val="en-GB"/>
        </w:rPr>
        <w:t xml:space="preserve">the </w:t>
      </w:r>
      <w:r w:rsidR="006E28F5" w:rsidRPr="00446FFF">
        <w:rPr>
          <w:sz w:val="24"/>
          <w:szCs w:val="24"/>
          <w:lang w:val="en-GB"/>
        </w:rPr>
        <w:t xml:space="preserve">development of digital culture, and architectural criticism. Young architects tend to step away from the refined aesthetic of </w:t>
      </w:r>
      <w:r w:rsidR="001D647A" w:rsidRPr="00446FFF">
        <w:rPr>
          <w:sz w:val="24"/>
          <w:szCs w:val="24"/>
          <w:lang w:val="en-GB"/>
        </w:rPr>
        <w:t xml:space="preserve">an </w:t>
      </w:r>
      <w:r w:rsidR="006E28F5" w:rsidRPr="00446FFF">
        <w:rPr>
          <w:sz w:val="24"/>
          <w:szCs w:val="24"/>
          <w:lang w:val="en-GB"/>
        </w:rPr>
        <w:t xml:space="preserve">architectural rendering. They associate it with purely commercial practice and </w:t>
      </w:r>
      <w:r w:rsidR="0084098D" w:rsidRPr="00446FFF">
        <w:rPr>
          <w:sz w:val="24"/>
          <w:szCs w:val="24"/>
          <w:lang w:val="en-GB"/>
        </w:rPr>
        <w:t xml:space="preserve">consider it </w:t>
      </w:r>
      <w:r w:rsidR="006E28F5" w:rsidRPr="00446FFF">
        <w:rPr>
          <w:sz w:val="24"/>
          <w:szCs w:val="24"/>
          <w:lang w:val="en-GB"/>
        </w:rPr>
        <w:t xml:space="preserve">ill-suited for artistic expression. According to </w:t>
      </w:r>
      <w:r w:rsidR="006E28F5" w:rsidRPr="00446FFF">
        <w:rPr>
          <w:color w:val="000000" w:themeColor="text1"/>
          <w:sz w:val="24"/>
          <w:szCs w:val="24"/>
          <w:lang w:val="en-GB"/>
        </w:rPr>
        <w:t>Eric Kaltman</w:t>
      </w:r>
      <w:r w:rsidR="006E28F5" w:rsidRPr="00446FFF">
        <w:rPr>
          <w:color w:val="FF0000"/>
          <w:sz w:val="24"/>
          <w:szCs w:val="24"/>
          <w:lang w:val="en-GB"/>
        </w:rPr>
        <w:t xml:space="preserve"> </w:t>
      </w:r>
      <w:r w:rsidR="006E28F5" w:rsidRPr="00446FFF">
        <w:rPr>
          <w:sz w:val="24"/>
          <w:szCs w:val="24"/>
          <w:lang w:val="en-GB"/>
        </w:rPr>
        <w:t>a similar trend</w:t>
      </w:r>
      <w:r w:rsidR="001D647A" w:rsidRPr="00446FFF">
        <w:rPr>
          <w:sz w:val="24"/>
          <w:szCs w:val="24"/>
          <w:lang w:val="en-GB"/>
        </w:rPr>
        <w:t xml:space="preserve"> is observed</w:t>
      </w:r>
      <w:r w:rsidR="006E28F5" w:rsidRPr="00446FFF">
        <w:rPr>
          <w:sz w:val="24"/>
          <w:szCs w:val="24"/>
          <w:lang w:val="en-GB"/>
        </w:rPr>
        <w:t xml:space="preserve"> in game de</w:t>
      </w:r>
      <w:r w:rsidR="001D647A" w:rsidRPr="00446FFF">
        <w:rPr>
          <w:sz w:val="24"/>
          <w:szCs w:val="24"/>
          <w:lang w:val="en-GB"/>
        </w:rPr>
        <w:t>sign</w:t>
      </w:r>
      <w:r w:rsidR="006E28F5" w:rsidRPr="00446FFF">
        <w:rPr>
          <w:sz w:val="24"/>
          <w:szCs w:val="24"/>
          <w:lang w:val="en-GB"/>
        </w:rPr>
        <w:t>. More and more young game designers reach out to the aesthetic</w:t>
      </w:r>
      <w:r w:rsidR="001D647A" w:rsidRPr="00446FFF">
        <w:rPr>
          <w:sz w:val="24"/>
          <w:szCs w:val="24"/>
          <w:lang w:val="en-GB"/>
        </w:rPr>
        <w:t>s</w:t>
      </w:r>
      <w:r w:rsidR="006E28F5" w:rsidRPr="00446FFF">
        <w:rPr>
          <w:sz w:val="24"/>
          <w:szCs w:val="24"/>
          <w:lang w:val="en-GB"/>
        </w:rPr>
        <w:t xml:space="preserve"> of the early internet</w:t>
      </w:r>
      <w:r w:rsidR="00985BA6" w:rsidRPr="00446FFF">
        <w:rPr>
          <w:sz w:val="24"/>
          <w:szCs w:val="24"/>
          <w:lang w:val="en-GB"/>
        </w:rPr>
        <w:t xml:space="preserve"> and tend to create games that can be easily distinguished from the commercial ones by the way they look.</w:t>
      </w:r>
      <w:r w:rsidR="001D647A" w:rsidRPr="00446FFF">
        <w:rPr>
          <w:sz w:val="24"/>
          <w:szCs w:val="24"/>
          <w:lang w:val="en-GB"/>
        </w:rPr>
        <w:t xml:space="preserve"> They tend to </w:t>
      </w:r>
      <w:r w:rsidR="0084098D" w:rsidRPr="00446FFF">
        <w:rPr>
          <w:sz w:val="24"/>
          <w:szCs w:val="24"/>
          <w:lang w:val="en-GB"/>
        </w:rPr>
        <w:t xml:space="preserve">place more emphasis on </w:t>
      </w:r>
      <w:r w:rsidR="001D647A" w:rsidRPr="00446FFF">
        <w:rPr>
          <w:sz w:val="24"/>
          <w:szCs w:val="24"/>
          <w:lang w:val="en-GB"/>
        </w:rPr>
        <w:t>the logic of the game rather than immerse the player in a seductive 3D environment.</w:t>
      </w:r>
      <w:r w:rsidR="00985BA6" w:rsidRPr="00446FFF">
        <w:rPr>
          <w:sz w:val="24"/>
          <w:szCs w:val="24"/>
          <w:lang w:val="en-GB"/>
        </w:rPr>
        <w:t xml:space="preserve"> Studies looking at combined developments within various digitally driven disciplines such as architecture and game design</w:t>
      </w:r>
      <w:r w:rsidR="002C76D2" w:rsidRPr="00446FFF">
        <w:rPr>
          <w:sz w:val="24"/>
          <w:szCs w:val="24"/>
          <w:lang w:val="en-GB"/>
        </w:rPr>
        <w:t>, for example,</w:t>
      </w:r>
      <w:r w:rsidR="00985BA6" w:rsidRPr="00446FFF">
        <w:rPr>
          <w:sz w:val="24"/>
          <w:szCs w:val="24"/>
          <w:lang w:val="en-GB"/>
        </w:rPr>
        <w:t xml:space="preserve"> are not common, while it seems that they may be more closely related than we think.</w:t>
      </w:r>
      <w:r w:rsidR="002C76D2" w:rsidRPr="00446FFF">
        <w:rPr>
          <w:sz w:val="24"/>
          <w:szCs w:val="24"/>
          <w:lang w:val="en-GB"/>
        </w:rPr>
        <w:t xml:space="preserve"> For Het Nieuwe Instituut as a place that brings architecture, </w:t>
      </w:r>
      <w:r w:rsidR="00E57D21" w:rsidRPr="00446FFF">
        <w:rPr>
          <w:sz w:val="24"/>
          <w:szCs w:val="24"/>
          <w:lang w:val="en-GB"/>
        </w:rPr>
        <w:t>design,</w:t>
      </w:r>
      <w:r w:rsidR="002C76D2" w:rsidRPr="00446FFF">
        <w:rPr>
          <w:sz w:val="24"/>
          <w:szCs w:val="24"/>
          <w:lang w:val="en-GB"/>
        </w:rPr>
        <w:t xml:space="preserve"> and e-culture together, such lines of inquiry can provide new ways of engaging different audiences in a discourse that concerns them all.</w:t>
      </w:r>
    </w:p>
    <w:p w14:paraId="046355F5" w14:textId="7DFED3D3" w:rsidR="00291981" w:rsidRPr="00446FFF" w:rsidRDefault="00291981" w:rsidP="00551D9D">
      <w:pPr>
        <w:rPr>
          <w:sz w:val="24"/>
          <w:szCs w:val="24"/>
          <w:lang w:val="en-GB"/>
        </w:rPr>
      </w:pPr>
    </w:p>
    <w:p w14:paraId="34114C86" w14:textId="2D5F0908" w:rsidR="00291981" w:rsidRPr="00446FFF" w:rsidRDefault="00291981" w:rsidP="00291981">
      <w:pPr>
        <w:pStyle w:val="Heading1"/>
        <w:numPr>
          <w:ilvl w:val="0"/>
          <w:numId w:val="21"/>
        </w:numPr>
        <w:rPr>
          <w:sz w:val="24"/>
          <w:szCs w:val="24"/>
          <w:lang w:val="en-GB"/>
        </w:rPr>
      </w:pPr>
      <w:bookmarkStart w:id="28" w:name="_Toc104807777"/>
      <w:r w:rsidRPr="00446FFF">
        <w:rPr>
          <w:sz w:val="24"/>
          <w:szCs w:val="24"/>
          <w:lang w:val="en-GB"/>
        </w:rPr>
        <w:lastRenderedPageBreak/>
        <w:t>Conclusions</w:t>
      </w:r>
      <w:bookmarkEnd w:id="28"/>
    </w:p>
    <w:p w14:paraId="38BD7E0B" w14:textId="72BA1A7D" w:rsidR="00B61251" w:rsidRPr="00446FFF" w:rsidRDefault="003E45BE" w:rsidP="001B47EA">
      <w:pPr>
        <w:tabs>
          <w:tab w:val="left" w:pos="220"/>
          <w:tab w:val="left" w:pos="720"/>
        </w:tabs>
        <w:autoSpaceDE w:val="0"/>
        <w:autoSpaceDN w:val="0"/>
        <w:adjustRightInd w:val="0"/>
        <w:spacing w:line="240" w:lineRule="auto"/>
        <w:rPr>
          <w:rFonts w:ascii="Helvetica" w:hAnsi="Helvetica" w:cs="Helvetica"/>
          <w:sz w:val="24"/>
          <w:szCs w:val="24"/>
          <w:lang w:val="en-GB"/>
        </w:rPr>
      </w:pPr>
      <w:r w:rsidRPr="00446FFF">
        <w:rPr>
          <w:rFonts w:ascii="Helvetica" w:hAnsi="Helvetica" w:cs="Helvetica"/>
          <w:sz w:val="24"/>
          <w:szCs w:val="24"/>
          <w:lang w:val="en-GB"/>
        </w:rPr>
        <w:t>When it comes to born-digital architecture archives</w:t>
      </w:r>
      <w:r w:rsidR="0084098D" w:rsidRPr="00446FFF">
        <w:rPr>
          <w:rFonts w:ascii="Helvetica" w:hAnsi="Helvetica" w:cs="Helvetica"/>
          <w:sz w:val="24"/>
          <w:szCs w:val="24"/>
          <w:lang w:val="en-GB"/>
        </w:rPr>
        <w:t>, everywhere we look,</w:t>
      </w:r>
      <w:r w:rsidRPr="00446FFF">
        <w:rPr>
          <w:rFonts w:ascii="Helvetica" w:hAnsi="Helvetica" w:cs="Helvetica"/>
          <w:sz w:val="24"/>
          <w:szCs w:val="24"/>
          <w:lang w:val="en-GB"/>
        </w:rPr>
        <w:t xml:space="preserve"> there seem to be both challenges and opportunities. </w:t>
      </w:r>
      <w:r w:rsidR="0084098D" w:rsidRPr="00446FFF">
        <w:rPr>
          <w:rFonts w:ascii="Helvetica" w:hAnsi="Helvetica" w:cs="Helvetica"/>
          <w:sz w:val="24"/>
          <w:szCs w:val="24"/>
          <w:lang w:val="en-GB"/>
        </w:rPr>
        <w:t>Of which t</w:t>
      </w:r>
      <w:r w:rsidRPr="00446FFF">
        <w:rPr>
          <w:rFonts w:ascii="Helvetica" w:hAnsi="Helvetica" w:cs="Helvetica"/>
          <w:sz w:val="24"/>
          <w:szCs w:val="24"/>
          <w:lang w:val="en-GB"/>
        </w:rPr>
        <w:t>he level of digital literacy of both archivists and audiences is a good example. On the one hand it can be an important limitation, and on the other it presents opportunities for creating new educational, engaging forms of access to born-digital architecture collections</w:t>
      </w:r>
      <w:r w:rsidR="005C3C83" w:rsidRPr="00446FFF">
        <w:rPr>
          <w:rFonts w:ascii="Helvetica" w:hAnsi="Helvetica" w:cs="Helvetica"/>
          <w:sz w:val="24"/>
          <w:szCs w:val="24"/>
          <w:lang w:val="en-GB"/>
        </w:rPr>
        <w:t>, which can be refreshing and stimulating</w:t>
      </w:r>
      <w:r w:rsidRPr="00446FFF">
        <w:rPr>
          <w:rFonts w:ascii="Helvetica" w:hAnsi="Helvetica" w:cs="Helvetica"/>
          <w:sz w:val="24"/>
          <w:szCs w:val="24"/>
          <w:lang w:val="en-GB"/>
        </w:rPr>
        <w:t>. Similarly</w:t>
      </w:r>
      <w:r w:rsidR="0084098D" w:rsidRPr="00446FFF">
        <w:rPr>
          <w:rFonts w:ascii="Helvetica" w:hAnsi="Helvetica" w:cs="Helvetica"/>
          <w:sz w:val="24"/>
          <w:szCs w:val="24"/>
          <w:lang w:val="en-GB"/>
        </w:rPr>
        <w:t>,</w:t>
      </w:r>
      <w:r w:rsidRPr="00446FFF">
        <w:rPr>
          <w:rFonts w:ascii="Helvetica" w:hAnsi="Helvetica" w:cs="Helvetica"/>
          <w:sz w:val="24"/>
          <w:szCs w:val="24"/>
          <w:lang w:val="en-GB"/>
        </w:rPr>
        <w:t xml:space="preserve"> changing notions of </w:t>
      </w:r>
      <w:r w:rsidR="0084098D" w:rsidRPr="00446FFF">
        <w:rPr>
          <w:rFonts w:ascii="Helvetica" w:hAnsi="Helvetica" w:cs="Helvetica"/>
          <w:sz w:val="24"/>
          <w:szCs w:val="24"/>
          <w:lang w:val="en-GB"/>
        </w:rPr>
        <w:t xml:space="preserve">the </w:t>
      </w:r>
      <w:r w:rsidRPr="00446FFF">
        <w:rPr>
          <w:rFonts w:ascii="Helvetica" w:hAnsi="Helvetica" w:cs="Helvetica"/>
          <w:sz w:val="24"/>
          <w:szCs w:val="24"/>
          <w:lang w:val="en-GB"/>
        </w:rPr>
        <w:t xml:space="preserve">traditional understanding of the object, authorship and originality can shake up institutional frameworks, and at the same time provide new perspectives on </w:t>
      </w:r>
      <w:r w:rsidR="005C3C83" w:rsidRPr="00446FFF">
        <w:rPr>
          <w:rFonts w:ascii="Helvetica" w:hAnsi="Helvetica" w:cs="Helvetica"/>
          <w:sz w:val="24"/>
          <w:szCs w:val="24"/>
          <w:lang w:val="en-GB"/>
        </w:rPr>
        <w:t xml:space="preserve">the history </w:t>
      </w:r>
      <w:r w:rsidR="00B038BD" w:rsidRPr="00446FFF">
        <w:rPr>
          <w:rFonts w:ascii="Helvetica" w:hAnsi="Helvetica" w:cs="Helvetica"/>
          <w:sz w:val="24"/>
          <w:szCs w:val="24"/>
          <w:lang w:val="en-GB"/>
        </w:rPr>
        <w:t xml:space="preserve">of </w:t>
      </w:r>
      <w:r w:rsidRPr="00446FFF">
        <w:rPr>
          <w:rFonts w:ascii="Helvetica" w:hAnsi="Helvetica" w:cs="Helvetica"/>
          <w:sz w:val="24"/>
          <w:szCs w:val="24"/>
          <w:lang w:val="en-GB"/>
        </w:rPr>
        <w:t>architectur</w:t>
      </w:r>
      <w:r w:rsidR="005C3C83" w:rsidRPr="00446FFF">
        <w:rPr>
          <w:rFonts w:ascii="Helvetica" w:hAnsi="Helvetica" w:cs="Helvetica"/>
          <w:sz w:val="24"/>
          <w:szCs w:val="24"/>
          <w:lang w:val="en-GB"/>
        </w:rPr>
        <w:t>e</w:t>
      </w:r>
      <w:r w:rsidRPr="00446FFF">
        <w:rPr>
          <w:rFonts w:ascii="Helvetica" w:hAnsi="Helvetica" w:cs="Helvetica"/>
          <w:sz w:val="24"/>
          <w:szCs w:val="24"/>
          <w:lang w:val="en-GB"/>
        </w:rPr>
        <w:t xml:space="preserve"> </w:t>
      </w:r>
      <w:r w:rsidR="005C3C83" w:rsidRPr="00446FFF">
        <w:rPr>
          <w:rFonts w:ascii="Helvetica" w:hAnsi="Helvetica" w:cs="Helvetica"/>
          <w:sz w:val="24"/>
          <w:szCs w:val="24"/>
          <w:lang w:val="en-GB"/>
        </w:rPr>
        <w:t xml:space="preserve">and design </w:t>
      </w:r>
      <w:r w:rsidRPr="00446FFF">
        <w:rPr>
          <w:rFonts w:ascii="Helvetica" w:hAnsi="Helvetica" w:cs="Helvetica"/>
          <w:sz w:val="24"/>
          <w:szCs w:val="24"/>
          <w:lang w:val="en-GB"/>
        </w:rPr>
        <w:t>practice. As more challenges are</w:t>
      </w:r>
      <w:r w:rsidR="005C3C83" w:rsidRPr="00446FFF">
        <w:rPr>
          <w:rFonts w:ascii="Helvetica" w:hAnsi="Helvetica" w:cs="Helvetica"/>
          <w:sz w:val="24"/>
          <w:szCs w:val="24"/>
          <w:lang w:val="en-GB"/>
        </w:rPr>
        <w:t xml:space="preserve"> </w:t>
      </w:r>
      <w:r w:rsidR="001B47EA" w:rsidRPr="00446FFF">
        <w:rPr>
          <w:rFonts w:ascii="Helvetica" w:hAnsi="Helvetica" w:cs="Helvetica"/>
          <w:sz w:val="24"/>
          <w:szCs w:val="24"/>
          <w:lang w:val="en-GB"/>
        </w:rPr>
        <w:t>yet to confront the archival practice with more recent developments</w:t>
      </w:r>
      <w:r w:rsidR="005C3C83" w:rsidRPr="00446FFF">
        <w:rPr>
          <w:rFonts w:ascii="Helvetica" w:hAnsi="Helvetica" w:cs="Helvetica"/>
          <w:sz w:val="24"/>
          <w:szCs w:val="24"/>
          <w:lang w:val="en-GB"/>
        </w:rPr>
        <w:t>,</w:t>
      </w:r>
      <w:r w:rsidR="001B47EA" w:rsidRPr="00446FFF">
        <w:rPr>
          <w:rFonts w:ascii="Helvetica" w:hAnsi="Helvetica" w:cs="Helvetica"/>
          <w:sz w:val="24"/>
          <w:szCs w:val="24"/>
          <w:lang w:val="en-GB"/>
        </w:rPr>
        <w:t xml:space="preserve"> </w:t>
      </w:r>
      <w:r w:rsidR="005C3C83" w:rsidRPr="00446FFF">
        <w:rPr>
          <w:rFonts w:ascii="Helvetica" w:hAnsi="Helvetica" w:cs="Helvetica"/>
          <w:sz w:val="24"/>
          <w:szCs w:val="24"/>
          <w:lang w:val="en-GB"/>
        </w:rPr>
        <w:t>such as</w:t>
      </w:r>
      <w:r w:rsidR="001B47EA" w:rsidRPr="00446FFF">
        <w:rPr>
          <w:rFonts w:ascii="Helvetica" w:hAnsi="Helvetica" w:cs="Helvetica"/>
          <w:sz w:val="24"/>
          <w:szCs w:val="24"/>
          <w:lang w:val="en-GB"/>
        </w:rPr>
        <w:t xml:space="preserve"> BIM and cloud computing</w:t>
      </w:r>
      <w:r w:rsidR="005C3C83" w:rsidRPr="00446FFF">
        <w:rPr>
          <w:rFonts w:ascii="Helvetica" w:hAnsi="Helvetica" w:cs="Helvetica"/>
          <w:sz w:val="24"/>
          <w:szCs w:val="24"/>
          <w:lang w:val="en-GB"/>
        </w:rPr>
        <w:t>,</w:t>
      </w:r>
      <w:r w:rsidR="001B47EA" w:rsidRPr="00446FFF">
        <w:rPr>
          <w:rFonts w:ascii="Helvetica" w:hAnsi="Helvetica" w:cs="Helvetica"/>
          <w:sz w:val="24"/>
          <w:szCs w:val="24"/>
          <w:lang w:val="en-GB"/>
        </w:rPr>
        <w:t xml:space="preserve"> learning from each other remains an important task. That concerns institutional context, but also the exchange between creators and keepers. </w:t>
      </w:r>
      <w:r w:rsidR="0084098D" w:rsidRPr="00446FFF">
        <w:rPr>
          <w:rFonts w:ascii="Helvetica" w:hAnsi="Helvetica" w:cs="Helvetica"/>
          <w:sz w:val="24"/>
          <w:szCs w:val="24"/>
          <w:lang w:val="en-GB"/>
        </w:rPr>
        <w:t>The d</w:t>
      </w:r>
      <w:r w:rsidR="001B47EA" w:rsidRPr="00446FFF">
        <w:rPr>
          <w:rFonts w:ascii="Helvetica" w:hAnsi="Helvetica" w:cs="Helvetica"/>
          <w:sz w:val="24"/>
          <w:szCs w:val="24"/>
          <w:lang w:val="en-GB"/>
        </w:rPr>
        <w:t xml:space="preserve">evelopment of </w:t>
      </w:r>
      <w:r w:rsidR="0084098D" w:rsidRPr="00446FFF">
        <w:rPr>
          <w:rFonts w:ascii="Helvetica" w:hAnsi="Helvetica" w:cs="Helvetica"/>
          <w:sz w:val="24"/>
          <w:szCs w:val="24"/>
          <w:lang w:val="en-GB"/>
        </w:rPr>
        <w:t xml:space="preserve">a </w:t>
      </w:r>
      <w:r w:rsidR="001B47EA" w:rsidRPr="00446FFF">
        <w:rPr>
          <w:rFonts w:ascii="Helvetica" w:hAnsi="Helvetica" w:cs="Helvetica"/>
          <w:sz w:val="24"/>
          <w:szCs w:val="24"/>
          <w:lang w:val="en-GB"/>
        </w:rPr>
        <w:t xml:space="preserve">shared language between archivists and architects is key to </w:t>
      </w:r>
      <w:r w:rsidR="0084098D" w:rsidRPr="00446FFF">
        <w:rPr>
          <w:rFonts w:ascii="Helvetica" w:hAnsi="Helvetica" w:cs="Helvetica"/>
          <w:sz w:val="24"/>
          <w:szCs w:val="24"/>
          <w:lang w:val="en-GB"/>
        </w:rPr>
        <w:t xml:space="preserve">enabling the </w:t>
      </w:r>
      <w:r w:rsidR="001B47EA" w:rsidRPr="00446FFF">
        <w:rPr>
          <w:rFonts w:ascii="Helvetica" w:hAnsi="Helvetica" w:cs="Helvetica"/>
          <w:sz w:val="24"/>
          <w:szCs w:val="24"/>
          <w:lang w:val="en-GB"/>
        </w:rPr>
        <w:t>preservation of more contemporary records</w:t>
      </w:r>
      <w:r w:rsidR="005C3C83" w:rsidRPr="00446FFF">
        <w:rPr>
          <w:rFonts w:ascii="Helvetica" w:hAnsi="Helvetica" w:cs="Helvetica"/>
          <w:sz w:val="24"/>
          <w:szCs w:val="24"/>
          <w:lang w:val="en-GB"/>
        </w:rPr>
        <w:t xml:space="preserve"> </w:t>
      </w:r>
      <w:r w:rsidR="001B47EA" w:rsidRPr="00446FFF">
        <w:rPr>
          <w:rFonts w:ascii="Helvetica" w:hAnsi="Helvetica" w:cs="Helvetica"/>
          <w:sz w:val="24"/>
          <w:szCs w:val="24"/>
          <w:lang w:val="en-GB"/>
        </w:rPr>
        <w:t xml:space="preserve">in the near future. </w:t>
      </w:r>
      <w:r w:rsidR="0084098D" w:rsidRPr="00446FFF">
        <w:rPr>
          <w:rFonts w:ascii="Helvetica" w:hAnsi="Helvetica" w:cs="Helvetica"/>
          <w:sz w:val="24"/>
          <w:szCs w:val="24"/>
          <w:lang w:val="en-GB"/>
        </w:rPr>
        <w:t>Another crucial question is h</w:t>
      </w:r>
      <w:r w:rsidR="001B47EA" w:rsidRPr="00446FFF">
        <w:rPr>
          <w:rFonts w:ascii="Helvetica" w:hAnsi="Helvetica" w:cs="Helvetica"/>
          <w:sz w:val="24"/>
          <w:szCs w:val="24"/>
          <w:lang w:val="en-GB"/>
        </w:rPr>
        <w:t xml:space="preserve">ow </w:t>
      </w:r>
      <w:r w:rsidR="00D00DF6" w:rsidRPr="00446FFF">
        <w:rPr>
          <w:rFonts w:ascii="Helvetica" w:hAnsi="Helvetica" w:cs="Helvetica"/>
          <w:sz w:val="24"/>
          <w:szCs w:val="24"/>
          <w:lang w:val="en-GB"/>
        </w:rPr>
        <w:t>to</w:t>
      </w:r>
      <w:r w:rsidR="001B47EA" w:rsidRPr="00446FFF">
        <w:rPr>
          <w:rFonts w:ascii="Helvetica" w:hAnsi="Helvetica" w:cs="Helvetica"/>
          <w:sz w:val="24"/>
          <w:szCs w:val="24"/>
          <w:lang w:val="en-GB"/>
        </w:rPr>
        <w:t xml:space="preserve"> create ethical forms of collaboration between humans and machines </w:t>
      </w:r>
      <w:r w:rsidR="00D00DF6" w:rsidRPr="00446FFF">
        <w:rPr>
          <w:rFonts w:ascii="Helvetica" w:hAnsi="Helvetica" w:cs="Helvetica"/>
          <w:sz w:val="24"/>
          <w:szCs w:val="24"/>
          <w:lang w:val="en-GB"/>
        </w:rPr>
        <w:t>on the level of acquisition, preservation, and access that will allow for appraisal, description, and discovery for users with various levels of digital literacy. To face all these challenges</w:t>
      </w:r>
      <w:r w:rsidR="0084098D" w:rsidRPr="00446FFF">
        <w:rPr>
          <w:rFonts w:ascii="Helvetica" w:hAnsi="Helvetica" w:cs="Helvetica"/>
          <w:sz w:val="24"/>
          <w:szCs w:val="24"/>
          <w:lang w:val="en-GB"/>
        </w:rPr>
        <w:t>,</w:t>
      </w:r>
      <w:r w:rsidR="00D00DF6" w:rsidRPr="00446FFF">
        <w:rPr>
          <w:rFonts w:ascii="Helvetica" w:hAnsi="Helvetica" w:cs="Helvetica"/>
          <w:sz w:val="24"/>
          <w:szCs w:val="24"/>
          <w:lang w:val="en-GB"/>
        </w:rPr>
        <w:t xml:space="preserve"> learning by doing seems inevitable. Making mistakes will </w:t>
      </w:r>
      <w:r w:rsidR="00646191" w:rsidRPr="00446FFF">
        <w:rPr>
          <w:rFonts w:ascii="Helvetica" w:hAnsi="Helvetica" w:cs="Helvetica"/>
          <w:sz w:val="24"/>
          <w:szCs w:val="24"/>
          <w:lang w:val="en-GB"/>
        </w:rPr>
        <w:t>surely</w:t>
      </w:r>
      <w:r w:rsidR="00D00DF6" w:rsidRPr="00446FFF">
        <w:rPr>
          <w:rFonts w:ascii="Helvetica" w:hAnsi="Helvetica" w:cs="Helvetica"/>
          <w:sz w:val="24"/>
          <w:szCs w:val="24"/>
          <w:lang w:val="en-GB"/>
        </w:rPr>
        <w:t xml:space="preserve"> be part of this process, but without </w:t>
      </w:r>
      <w:r w:rsidR="00646191" w:rsidRPr="00446FFF">
        <w:rPr>
          <w:rFonts w:ascii="Helvetica" w:hAnsi="Helvetica" w:cs="Helvetica"/>
          <w:sz w:val="24"/>
          <w:szCs w:val="24"/>
          <w:lang w:val="en-GB"/>
        </w:rPr>
        <w:t>such experimentation</w:t>
      </w:r>
      <w:r w:rsidR="00D00DF6" w:rsidRPr="00446FFF">
        <w:rPr>
          <w:rFonts w:ascii="Helvetica" w:hAnsi="Helvetica" w:cs="Helvetica"/>
          <w:sz w:val="24"/>
          <w:szCs w:val="24"/>
          <w:lang w:val="en-GB"/>
        </w:rPr>
        <w:t xml:space="preserve"> we might never be able to make sense of born-digital architecture records. Understanding them is only possible through attempts </w:t>
      </w:r>
      <w:r w:rsidR="0084098D" w:rsidRPr="00446FFF">
        <w:rPr>
          <w:rFonts w:ascii="Helvetica" w:hAnsi="Helvetica" w:cs="Helvetica"/>
          <w:sz w:val="24"/>
          <w:szCs w:val="24"/>
          <w:lang w:val="en-GB"/>
        </w:rPr>
        <w:t xml:space="preserve">to make </w:t>
      </w:r>
      <w:r w:rsidR="00D00DF6" w:rsidRPr="00446FFF">
        <w:rPr>
          <w:rFonts w:ascii="Helvetica" w:hAnsi="Helvetica" w:cs="Helvetica"/>
          <w:sz w:val="24"/>
          <w:szCs w:val="24"/>
          <w:lang w:val="en-GB"/>
        </w:rPr>
        <w:t>them accessible</w:t>
      </w:r>
      <w:r w:rsidR="005C3C83" w:rsidRPr="00446FFF">
        <w:rPr>
          <w:rFonts w:ascii="Helvetica" w:hAnsi="Helvetica" w:cs="Helvetica"/>
          <w:sz w:val="24"/>
          <w:szCs w:val="24"/>
          <w:lang w:val="en-GB"/>
        </w:rPr>
        <w:t xml:space="preserve"> </w:t>
      </w:r>
      <w:r w:rsidR="00D00DF6" w:rsidRPr="00446FFF">
        <w:rPr>
          <w:rFonts w:ascii="Helvetica" w:hAnsi="Helvetica" w:cs="Helvetica"/>
          <w:sz w:val="24"/>
          <w:szCs w:val="24"/>
          <w:lang w:val="en-GB"/>
        </w:rPr>
        <w:t>through exhibitions, reconstructions,</w:t>
      </w:r>
      <w:r w:rsidR="005C3C83" w:rsidRPr="00446FFF">
        <w:rPr>
          <w:rFonts w:ascii="Helvetica" w:hAnsi="Helvetica" w:cs="Helvetica"/>
          <w:sz w:val="24"/>
          <w:szCs w:val="24"/>
          <w:lang w:val="en-GB"/>
        </w:rPr>
        <w:t xml:space="preserve"> creating</w:t>
      </w:r>
      <w:r w:rsidR="00D00DF6" w:rsidRPr="00446FFF">
        <w:rPr>
          <w:rFonts w:ascii="Helvetica" w:hAnsi="Helvetica" w:cs="Helvetica"/>
          <w:sz w:val="24"/>
          <w:szCs w:val="24"/>
          <w:lang w:val="en-GB"/>
        </w:rPr>
        <w:t xml:space="preserve"> </w:t>
      </w:r>
      <w:r w:rsidR="005C3C83" w:rsidRPr="00446FFF">
        <w:rPr>
          <w:rFonts w:ascii="Helvetica" w:hAnsi="Helvetica" w:cs="Helvetica"/>
          <w:sz w:val="24"/>
          <w:szCs w:val="24"/>
          <w:lang w:val="en-GB"/>
        </w:rPr>
        <w:t xml:space="preserve">on-site research stations, open online archives, education, artistic re-use, publications, or other new forms we are yet to discover. </w:t>
      </w:r>
      <w:r w:rsidR="00646191" w:rsidRPr="00446FFF">
        <w:rPr>
          <w:rFonts w:ascii="Helvetica" w:hAnsi="Helvetica" w:cs="Helvetica"/>
          <w:sz w:val="24"/>
          <w:szCs w:val="24"/>
          <w:lang w:val="en-GB"/>
        </w:rPr>
        <w:t xml:space="preserve">Finally, born-digital design records offer a chance to rethink both the design practice as well as its archive as a more </w:t>
      </w:r>
      <w:r w:rsidR="006B6AF3" w:rsidRPr="00446FFF">
        <w:rPr>
          <w:rFonts w:ascii="Helvetica" w:hAnsi="Helvetica" w:cs="Helvetica"/>
          <w:sz w:val="24"/>
          <w:szCs w:val="24"/>
          <w:lang w:val="en-GB"/>
        </w:rPr>
        <w:t>multivocal</w:t>
      </w:r>
      <w:r w:rsidR="00646191" w:rsidRPr="00446FFF">
        <w:rPr>
          <w:rFonts w:ascii="Helvetica" w:hAnsi="Helvetica" w:cs="Helvetica"/>
          <w:sz w:val="24"/>
          <w:szCs w:val="24"/>
          <w:lang w:val="en-GB"/>
        </w:rPr>
        <w:t xml:space="preserve"> and dynamic collaboration between humans and machines.</w:t>
      </w:r>
    </w:p>
    <w:sectPr w:rsidR="00B61251" w:rsidRPr="00446FFF" w:rsidSect="00532F6C">
      <w:headerReference w:type="default" r:id="rId24"/>
      <w:footerReference w:type="default" r:id="rId25"/>
      <w:headerReference w:type="first" r:id="rId26"/>
      <w:footerReference w:type="first" r:id="rId27"/>
      <w:pgSz w:w="11906" w:h="16838" w:code="9"/>
      <w:pgMar w:top="1247" w:right="851" w:bottom="1701" w:left="1701" w:header="851" w:footer="90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D41C" w14:textId="77777777" w:rsidR="00FF1E4B" w:rsidRPr="004750AA" w:rsidRDefault="00FF1E4B" w:rsidP="00025631">
      <w:pPr>
        <w:spacing w:line="240" w:lineRule="auto"/>
      </w:pPr>
      <w:r w:rsidRPr="004750AA">
        <w:separator/>
      </w:r>
    </w:p>
  </w:endnote>
  <w:endnote w:type="continuationSeparator" w:id="0">
    <w:p w14:paraId="5DA32033" w14:textId="77777777" w:rsidR="00FF1E4B" w:rsidRPr="004750AA" w:rsidRDefault="00FF1E4B" w:rsidP="00025631">
      <w:pPr>
        <w:spacing w:line="240" w:lineRule="auto"/>
      </w:pPr>
      <w:r w:rsidRPr="004750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W02-TextbookRg">
    <w:altName w:val="Arial"/>
    <w:charset w:val="4D"/>
    <w:family w:val="auto"/>
    <w:pitch w:val="variable"/>
    <w:sig w:usb0="800000A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ED6E" w14:textId="77777777" w:rsidR="006E5CF9" w:rsidRPr="004750AA" w:rsidRDefault="006E5CF9" w:rsidP="00DC1147">
    <w:pPr>
      <w:pStyle w:val="Footer"/>
      <w:pBdr>
        <w:top w:val="single" w:sz="4" w:space="1" w:color="auto"/>
      </w:pBdr>
      <w:tabs>
        <w:tab w:val="clear" w:pos="4536"/>
        <w:tab w:val="clear" w:pos="9072"/>
        <w:tab w:val="left" w:pos="426"/>
        <w:tab w:val="right" w:pos="9354"/>
      </w:tabs>
      <w:spacing w:line="100" w:lineRule="exact"/>
      <w:rPr>
        <w:sz w:val="24"/>
        <w:szCs w:val="24"/>
      </w:rPr>
    </w:pPr>
  </w:p>
  <w:p w14:paraId="5FD078D7" w14:textId="38CFC5BA" w:rsidR="0092248B" w:rsidRPr="004750AA" w:rsidRDefault="0092248B" w:rsidP="0092248B">
    <w:pPr>
      <w:pStyle w:val="Footer"/>
      <w:pBdr>
        <w:top w:val="single" w:sz="4" w:space="1" w:color="auto"/>
      </w:pBdr>
      <w:tabs>
        <w:tab w:val="clear" w:pos="4536"/>
        <w:tab w:val="clear" w:pos="9072"/>
        <w:tab w:val="left" w:pos="426"/>
        <w:tab w:val="right" w:pos="9354"/>
      </w:tabs>
      <w:rPr>
        <w:sz w:val="24"/>
        <w:szCs w:val="24"/>
      </w:rPr>
    </w:pPr>
    <w:r w:rsidRPr="004750AA">
      <w:rPr>
        <w:sz w:val="24"/>
        <w:szCs w:val="24"/>
      </w:rPr>
      <w:fldChar w:fldCharType="begin"/>
    </w:r>
    <w:r w:rsidRPr="004750AA">
      <w:rPr>
        <w:sz w:val="24"/>
        <w:szCs w:val="24"/>
      </w:rPr>
      <w:instrText>PAGE   \* MERGEFORMAT</w:instrText>
    </w:r>
    <w:r w:rsidRPr="004750AA">
      <w:rPr>
        <w:sz w:val="24"/>
        <w:szCs w:val="24"/>
      </w:rPr>
      <w:fldChar w:fldCharType="separate"/>
    </w:r>
    <w:r w:rsidRPr="004750AA">
      <w:rPr>
        <w:sz w:val="24"/>
        <w:szCs w:val="24"/>
      </w:rPr>
      <w:t>1</w:t>
    </w:r>
    <w:r w:rsidRPr="004750AA">
      <w:rPr>
        <w:sz w:val="24"/>
        <w:szCs w:val="24"/>
      </w:rPr>
      <w:fldChar w:fldCharType="end"/>
    </w:r>
    <w:r w:rsidRPr="004750AA">
      <w:rPr>
        <w:sz w:val="24"/>
        <w:szCs w:val="24"/>
      </w:rPr>
      <w:tab/>
    </w:r>
    <w:r w:rsidR="003205D6">
      <w:rPr>
        <w:sz w:val="24"/>
        <w:szCs w:val="24"/>
      </w:rPr>
      <w:fldChar w:fldCharType="begin"/>
    </w:r>
    <w:r w:rsidR="003205D6">
      <w:rPr>
        <w:sz w:val="24"/>
        <w:szCs w:val="24"/>
      </w:rPr>
      <w:instrText xml:space="preserve"> STYLEREF  HNI_documenttype  \* CHARFORMAT </w:instrText>
    </w:r>
    <w:r w:rsidR="003205D6">
      <w:rPr>
        <w:sz w:val="24"/>
        <w:szCs w:val="24"/>
      </w:rPr>
      <w:fldChar w:fldCharType="end"/>
    </w:r>
    <w:r w:rsidRPr="004750AA">
      <w:rPr>
        <w:sz w:val="24"/>
        <w:szCs w:val="24"/>
      </w:rPr>
      <w:tab/>
    </w:r>
    <w:r w:rsidR="00551D9D">
      <w:rPr>
        <w:sz w:val="24"/>
        <w:szCs w:val="24"/>
      </w:rPr>
      <w:t>Understanding Digital Architecture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1A40" w14:textId="77777777" w:rsidR="00895E37" w:rsidRPr="004750AA" w:rsidRDefault="00895E37" w:rsidP="00DC1147">
    <w:pPr>
      <w:pStyle w:val="Footer"/>
      <w:pBdr>
        <w:top w:val="single" w:sz="4" w:space="1" w:color="auto"/>
      </w:pBdr>
      <w:tabs>
        <w:tab w:val="clear" w:pos="4536"/>
        <w:tab w:val="clear" w:pos="9072"/>
        <w:tab w:val="left" w:pos="426"/>
        <w:tab w:val="right" w:pos="9354"/>
      </w:tabs>
      <w:spacing w:line="100" w:lineRule="exact"/>
      <w:rPr>
        <w:sz w:val="24"/>
        <w:szCs w:val="24"/>
      </w:rPr>
    </w:pPr>
  </w:p>
  <w:p w14:paraId="3A91FEF7" w14:textId="3980CBD0" w:rsidR="00895E37" w:rsidRPr="004750AA" w:rsidRDefault="00895E37" w:rsidP="00895E37">
    <w:pPr>
      <w:pStyle w:val="Footer"/>
      <w:pBdr>
        <w:top w:val="single" w:sz="4" w:space="1" w:color="auto"/>
      </w:pBdr>
      <w:tabs>
        <w:tab w:val="clear" w:pos="4536"/>
        <w:tab w:val="clear" w:pos="9072"/>
        <w:tab w:val="right" w:pos="9354"/>
      </w:tabs>
      <w:rPr>
        <w:sz w:val="24"/>
        <w:szCs w:val="24"/>
      </w:rPr>
    </w:pPr>
    <w:r w:rsidRPr="004750AA">
      <w:rPr>
        <w:sz w:val="24"/>
        <w:szCs w:val="24"/>
      </w:rPr>
      <w:tab/>
    </w:r>
    <w:r w:rsidR="00551D9D">
      <w:rPr>
        <w:sz w:val="24"/>
        <w:szCs w:val="24"/>
      </w:rPr>
      <w:t>Understanding Digital Architecture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7DBC3" w14:textId="77777777" w:rsidR="00FF1E4B" w:rsidRPr="004750AA" w:rsidRDefault="00FF1E4B" w:rsidP="00025631">
      <w:pPr>
        <w:spacing w:line="240" w:lineRule="auto"/>
      </w:pPr>
      <w:r w:rsidRPr="004750AA">
        <w:separator/>
      </w:r>
    </w:p>
  </w:footnote>
  <w:footnote w:type="continuationSeparator" w:id="0">
    <w:p w14:paraId="7AFB8D72" w14:textId="77777777" w:rsidR="00FF1E4B" w:rsidRPr="004750AA" w:rsidRDefault="00FF1E4B" w:rsidP="00025631">
      <w:pPr>
        <w:spacing w:line="240" w:lineRule="auto"/>
      </w:pPr>
      <w:r w:rsidRPr="004750AA">
        <w:continuationSeparator/>
      </w:r>
    </w:p>
  </w:footnote>
  <w:footnote w:id="1">
    <w:p w14:paraId="1ED1838A" w14:textId="1A117BD1" w:rsidR="00551D9D" w:rsidRPr="009B41D6" w:rsidRDefault="00551D9D" w:rsidP="00557DE7">
      <w:pPr>
        <w:pStyle w:val="Footnotes"/>
        <w:rPr>
          <w:szCs w:val="16"/>
          <w:lang w:val="en-GB"/>
        </w:rPr>
      </w:pPr>
      <w:r w:rsidRPr="009B41D6">
        <w:rPr>
          <w:rStyle w:val="FootnoteReference"/>
          <w:szCs w:val="16"/>
          <w:lang w:val="en-GB"/>
        </w:rPr>
        <w:footnoteRef/>
      </w:r>
      <w:r w:rsidRPr="009B41D6">
        <w:rPr>
          <w:szCs w:val="16"/>
          <w:lang w:val="en-GB"/>
        </w:rPr>
        <w:t xml:space="preserve"> To answer this question the research draws from the research report </w:t>
      </w:r>
      <w:r w:rsidRPr="00446FFF">
        <w:rPr>
          <w:i/>
          <w:iCs/>
          <w:szCs w:val="16"/>
          <w:lang w:val="en-GB"/>
        </w:rPr>
        <w:t>Between Curators and Keepers</w:t>
      </w:r>
      <w:r w:rsidRPr="009B41D6">
        <w:rPr>
          <w:szCs w:val="16"/>
          <w:lang w:val="en-GB"/>
        </w:rPr>
        <w:t xml:space="preserve"> and the results of the survey conducted among six Dutch architecture offices as a part of that project between 2017-2018.</w:t>
      </w:r>
    </w:p>
  </w:footnote>
  <w:footnote w:id="2">
    <w:p w14:paraId="66AFF815" w14:textId="77777777" w:rsidR="00551D9D" w:rsidRPr="009B41D6" w:rsidRDefault="00551D9D" w:rsidP="00557DE7">
      <w:pPr>
        <w:pStyle w:val="Footnotes"/>
        <w:rPr>
          <w:lang w:val="en-GB"/>
        </w:rPr>
      </w:pPr>
      <w:r w:rsidRPr="009B41D6">
        <w:rPr>
          <w:rStyle w:val="FootnoteReference"/>
          <w:szCs w:val="16"/>
          <w:lang w:val="en-GB"/>
        </w:rPr>
        <w:footnoteRef/>
      </w:r>
      <w:r w:rsidRPr="009B41D6">
        <w:rPr>
          <w:szCs w:val="16"/>
          <w:lang w:val="en-GB"/>
        </w:rPr>
        <w:t xml:space="preserve"> Due to the preliminary character of the research project, with its main goal to identify potential study cases no in-depth literature review has been conducted. </w:t>
      </w:r>
    </w:p>
  </w:footnote>
  <w:footnote w:id="3">
    <w:p w14:paraId="07CD2B41" w14:textId="77777777" w:rsidR="00551D9D" w:rsidRPr="009B41D6" w:rsidRDefault="00551D9D" w:rsidP="00557DE7">
      <w:pPr>
        <w:pStyle w:val="Footnotes"/>
        <w:rPr>
          <w:szCs w:val="16"/>
          <w:lang w:val="en-GB"/>
        </w:rPr>
      </w:pPr>
      <w:r w:rsidRPr="009B41D6">
        <w:rPr>
          <w:rStyle w:val="FootnoteReference"/>
          <w:szCs w:val="16"/>
          <w:lang w:val="en-GB"/>
        </w:rPr>
        <w:footnoteRef/>
      </w:r>
      <w:r w:rsidRPr="009B41D6">
        <w:rPr>
          <w:szCs w:val="16"/>
          <w:lang w:val="en-GB"/>
        </w:rPr>
        <w:t xml:space="preserve"> The description of the new attention areas of Rethinking the Collection has been translated from Dutch and can be accessed in original at the website of Het Nieuwe Instituut: </w:t>
      </w:r>
      <w:hyperlink r:id="rId1" w:history="1">
        <w:r w:rsidRPr="009B41D6">
          <w:rPr>
            <w:rStyle w:val="Hyperlink"/>
            <w:szCs w:val="16"/>
            <w:lang w:val="en-GB"/>
          </w:rPr>
          <w:t>https://collectie.hetnieuweinstituut.nl/bewaren/rethinking-collection-nieuwe-aandachtsgebieden-verzamelbeleid</w:t>
        </w:r>
      </w:hyperlink>
      <w:r w:rsidRPr="009B41D6">
        <w:rPr>
          <w:szCs w:val="16"/>
          <w:lang w:val="en-GB"/>
        </w:rPr>
        <w:t xml:space="preserve"> </w:t>
      </w:r>
    </w:p>
  </w:footnote>
  <w:footnote w:id="4">
    <w:p w14:paraId="6501061F" w14:textId="5BC52FD9" w:rsidR="00551D9D" w:rsidRPr="009B41D6" w:rsidRDefault="00551D9D" w:rsidP="00557DE7">
      <w:pPr>
        <w:pStyle w:val="Footnotes"/>
        <w:rPr>
          <w:color w:val="FF0000"/>
          <w:szCs w:val="16"/>
          <w:lang w:val="en-GB"/>
        </w:rPr>
      </w:pPr>
      <w:r w:rsidRPr="009B41D6">
        <w:rPr>
          <w:rStyle w:val="FootnoteReference"/>
          <w:color w:val="000000" w:themeColor="text1"/>
          <w:szCs w:val="16"/>
          <w:lang w:val="en-GB"/>
        </w:rPr>
        <w:footnoteRef/>
      </w:r>
      <w:r w:rsidRPr="009B41D6">
        <w:rPr>
          <w:rStyle w:val="FootnoteReference"/>
          <w:color w:val="000000" w:themeColor="text1"/>
          <w:szCs w:val="16"/>
          <w:lang w:val="en-GB"/>
        </w:rPr>
        <w:t xml:space="preserve"> </w:t>
      </w:r>
      <w:r w:rsidR="007A7A8D" w:rsidRPr="009B41D6">
        <w:rPr>
          <w:color w:val="000000" w:themeColor="text1"/>
          <w:szCs w:val="16"/>
          <w:lang w:val="en-GB"/>
        </w:rPr>
        <w:t xml:space="preserve">Ania Molenda, </w:t>
      </w:r>
      <w:r w:rsidR="007A7A8D" w:rsidRPr="00446FFF">
        <w:rPr>
          <w:i/>
          <w:iCs/>
          <w:color w:val="000000" w:themeColor="text1"/>
          <w:szCs w:val="16"/>
          <w:lang w:val="en-GB"/>
        </w:rPr>
        <w:t>Between Creators and Keepers</w:t>
      </w:r>
      <w:r w:rsidR="007A7A8D" w:rsidRPr="009B41D6">
        <w:rPr>
          <w:color w:val="000000" w:themeColor="text1"/>
          <w:szCs w:val="16"/>
          <w:lang w:val="en-GB"/>
        </w:rPr>
        <w:t xml:space="preserve">, iPRES 2018, available online at: </w:t>
      </w:r>
      <w:hyperlink r:id="rId2" w:history="1">
        <w:r w:rsidR="007A7A8D" w:rsidRPr="009B41D6">
          <w:rPr>
            <w:rStyle w:val="Hyperlink"/>
            <w:szCs w:val="16"/>
            <w:lang w:val="en-GB"/>
          </w:rPr>
          <w:t>https://collectie.hetnieuweinstituut.nl/sites/default/files/between_creators_and_keepers_final.pdf</w:t>
        </w:r>
      </w:hyperlink>
      <w:r w:rsidR="007A7A8D" w:rsidRPr="009B41D6">
        <w:rPr>
          <w:color w:val="FF0000"/>
          <w:szCs w:val="16"/>
          <w:lang w:val="en-GB"/>
        </w:rPr>
        <w:t xml:space="preserve"> </w:t>
      </w:r>
    </w:p>
  </w:footnote>
  <w:footnote w:id="5">
    <w:p w14:paraId="7354C53A" w14:textId="572F8500" w:rsidR="00551D9D" w:rsidRPr="009B41D6" w:rsidRDefault="00551D9D" w:rsidP="00557DE7">
      <w:pPr>
        <w:pStyle w:val="Footnotes"/>
        <w:rPr>
          <w:color w:val="FF0000"/>
          <w:szCs w:val="16"/>
          <w:lang w:val="en-GB"/>
        </w:rPr>
      </w:pPr>
      <w:r w:rsidRPr="009B41D6">
        <w:rPr>
          <w:rStyle w:val="FootnoteReference"/>
          <w:color w:val="000000" w:themeColor="text1"/>
          <w:szCs w:val="16"/>
          <w:lang w:val="en-GB"/>
        </w:rPr>
        <w:footnoteRef/>
      </w:r>
      <w:r w:rsidRPr="009B41D6">
        <w:rPr>
          <w:color w:val="000000" w:themeColor="text1"/>
          <w:szCs w:val="16"/>
          <w:lang w:val="en-GB"/>
        </w:rPr>
        <w:t xml:space="preserve"> </w:t>
      </w:r>
      <w:r w:rsidR="007A7A8D" w:rsidRPr="009B41D6">
        <w:rPr>
          <w:color w:val="000000" w:themeColor="text1"/>
          <w:szCs w:val="16"/>
          <w:lang w:val="en-GB"/>
        </w:rPr>
        <w:t xml:space="preserve">Marcel Ras, </w:t>
      </w:r>
      <w:r w:rsidR="007A7A8D" w:rsidRPr="00446FFF">
        <w:rPr>
          <w:i/>
          <w:iCs/>
          <w:color w:val="000000" w:themeColor="text1"/>
          <w:szCs w:val="16"/>
          <w:lang w:val="en-GB"/>
        </w:rPr>
        <w:t>Preservation Policy, Het Nieuwe Instituut</w:t>
      </w:r>
      <w:r w:rsidR="007A7A8D" w:rsidRPr="009B41D6">
        <w:rPr>
          <w:color w:val="000000" w:themeColor="text1"/>
          <w:szCs w:val="16"/>
          <w:lang w:val="en-GB"/>
        </w:rPr>
        <w:t xml:space="preserve">, 2018, available online at: </w:t>
      </w:r>
      <w:hyperlink r:id="rId3" w:history="1">
        <w:r w:rsidR="007A7A8D" w:rsidRPr="009B41D6">
          <w:rPr>
            <w:rStyle w:val="Hyperlink"/>
            <w:szCs w:val="16"/>
            <w:lang w:val="en-GB"/>
          </w:rPr>
          <w:t>https://collectie.hetnieuweinstituut.nl/sites/default/files/preservation_policy_erfgoed_nl29nov.pdf</w:t>
        </w:r>
      </w:hyperlink>
      <w:r w:rsidR="007A7A8D" w:rsidRPr="009B41D6">
        <w:rPr>
          <w:color w:val="000000" w:themeColor="text1"/>
          <w:szCs w:val="16"/>
          <w:lang w:val="en-GB"/>
        </w:rPr>
        <w:t xml:space="preserve"> </w:t>
      </w:r>
    </w:p>
  </w:footnote>
  <w:footnote w:id="6">
    <w:p w14:paraId="161F267A" w14:textId="71E6E996" w:rsidR="00551D9D" w:rsidRPr="009B41D6" w:rsidRDefault="00551D9D" w:rsidP="00557DE7">
      <w:pPr>
        <w:pStyle w:val="Footnotes"/>
        <w:rPr>
          <w:color w:val="FF0000"/>
          <w:szCs w:val="16"/>
          <w:lang w:val="en-GB"/>
        </w:rPr>
      </w:pPr>
      <w:r w:rsidRPr="009B41D6">
        <w:rPr>
          <w:rStyle w:val="FootnoteReference"/>
          <w:color w:val="000000" w:themeColor="text1"/>
          <w:szCs w:val="16"/>
          <w:lang w:val="en-GB"/>
        </w:rPr>
        <w:footnoteRef/>
      </w:r>
      <w:r w:rsidRPr="009B41D6">
        <w:rPr>
          <w:color w:val="000000" w:themeColor="text1"/>
          <w:szCs w:val="16"/>
          <w:lang w:val="en-GB"/>
        </w:rPr>
        <w:t xml:space="preserve"> </w:t>
      </w:r>
      <w:r w:rsidR="007A7A8D" w:rsidRPr="009B41D6">
        <w:rPr>
          <w:color w:val="000000" w:themeColor="text1"/>
          <w:szCs w:val="16"/>
          <w:lang w:val="en-GB"/>
        </w:rPr>
        <w:t>Henk​</w:t>
      </w:r>
      <w:r w:rsidR="0085005A" w:rsidRPr="009B41D6">
        <w:rPr>
          <w:color w:val="000000" w:themeColor="text1"/>
          <w:szCs w:val="16"/>
          <w:lang w:val="en-GB"/>
        </w:rPr>
        <w:t xml:space="preserve"> </w:t>
      </w:r>
      <w:r w:rsidR="007A7A8D" w:rsidRPr="009B41D6">
        <w:rPr>
          <w:color w:val="000000" w:themeColor="text1"/>
          <w:szCs w:val="16"/>
          <w:lang w:val="en-GB"/>
        </w:rPr>
        <w:t xml:space="preserve">Vanstappen, (DATABLE), </w:t>
      </w:r>
      <w:r w:rsidR="007A7A8D" w:rsidRPr="00446FFF">
        <w:rPr>
          <w:i/>
          <w:iCs/>
          <w:color w:val="000000" w:themeColor="text1"/>
          <w:szCs w:val="16"/>
          <w:lang w:val="en-GB"/>
        </w:rPr>
        <w:t xml:space="preserve">A </w:t>
      </w:r>
      <w:r w:rsidR="002066E1" w:rsidRPr="00446FFF">
        <w:rPr>
          <w:i/>
          <w:iCs/>
          <w:color w:val="000000" w:themeColor="text1"/>
          <w:szCs w:val="16"/>
          <w:lang w:val="en-GB"/>
        </w:rPr>
        <w:t>p</w:t>
      </w:r>
      <w:r w:rsidR="007A7A8D" w:rsidRPr="00446FFF">
        <w:rPr>
          <w:i/>
          <w:iCs/>
          <w:color w:val="000000" w:themeColor="text1"/>
          <w:szCs w:val="16"/>
          <w:lang w:val="en-GB"/>
        </w:rPr>
        <w:t xml:space="preserve">reservation </w:t>
      </w:r>
      <w:r w:rsidR="002066E1" w:rsidRPr="00446FFF">
        <w:rPr>
          <w:i/>
          <w:iCs/>
          <w:color w:val="000000" w:themeColor="text1"/>
          <w:szCs w:val="16"/>
          <w:lang w:val="en-GB"/>
        </w:rPr>
        <w:t>p</w:t>
      </w:r>
      <w:r w:rsidR="007A7A8D" w:rsidRPr="00446FFF">
        <w:rPr>
          <w:i/>
          <w:iCs/>
          <w:color w:val="000000" w:themeColor="text1"/>
          <w:szCs w:val="16"/>
          <w:lang w:val="en-GB"/>
        </w:rPr>
        <w:t>olicy for the AutoCAD DWG/DXF file format</w:t>
      </w:r>
      <w:r w:rsidR="002066E1" w:rsidRPr="009B41D6">
        <w:rPr>
          <w:color w:val="000000" w:themeColor="text1"/>
          <w:szCs w:val="16"/>
          <w:lang w:val="en-GB"/>
        </w:rPr>
        <w:t xml:space="preserve">, Het Nieuwe Instituut, 2019, available online at: </w:t>
      </w:r>
      <w:hyperlink r:id="rId4" w:history="1">
        <w:r w:rsidR="002066E1" w:rsidRPr="009B41D6">
          <w:rPr>
            <w:rStyle w:val="Hyperlink"/>
            <w:szCs w:val="16"/>
            <w:lang w:val="en-GB"/>
          </w:rPr>
          <w:t>https://collectie.hetnieuweinstituut.nl/sites/default/files/pida_24072020.pdf</w:t>
        </w:r>
      </w:hyperlink>
      <w:r w:rsidR="002066E1" w:rsidRPr="009B41D6">
        <w:rPr>
          <w:color w:val="000000" w:themeColor="text1"/>
          <w:szCs w:val="16"/>
          <w:lang w:val="en-GB"/>
        </w:rPr>
        <w:t xml:space="preserve"> </w:t>
      </w:r>
    </w:p>
  </w:footnote>
  <w:footnote w:id="7">
    <w:p w14:paraId="4413D915" w14:textId="7BAD3FB8" w:rsidR="00551D9D" w:rsidRPr="009B41D6" w:rsidRDefault="00551D9D" w:rsidP="00557DE7">
      <w:pPr>
        <w:pStyle w:val="Footnotes"/>
        <w:rPr>
          <w:color w:val="FF0000"/>
          <w:szCs w:val="16"/>
          <w:lang w:val="en-GB"/>
        </w:rPr>
      </w:pPr>
      <w:r w:rsidRPr="009B41D6">
        <w:rPr>
          <w:rStyle w:val="FootnoteReference"/>
          <w:color w:val="000000" w:themeColor="text1"/>
          <w:szCs w:val="16"/>
          <w:lang w:val="en-GB"/>
        </w:rPr>
        <w:footnoteRef/>
      </w:r>
      <w:r w:rsidRPr="009B41D6">
        <w:rPr>
          <w:rStyle w:val="FootnoteReference"/>
          <w:color w:val="000000" w:themeColor="text1"/>
          <w:szCs w:val="16"/>
          <w:lang w:val="en-GB"/>
        </w:rPr>
        <w:t xml:space="preserve"> </w:t>
      </w:r>
      <w:r w:rsidR="002066E1" w:rsidRPr="009B41D6">
        <w:rPr>
          <w:color w:val="000000" w:themeColor="text1"/>
          <w:szCs w:val="16"/>
          <w:lang w:val="en-GB"/>
        </w:rPr>
        <w:t xml:space="preserve">Ania Molenda, </w:t>
      </w:r>
      <w:r w:rsidR="002066E1" w:rsidRPr="00446FFF">
        <w:rPr>
          <w:i/>
          <w:iCs/>
          <w:color w:val="000000" w:themeColor="text1"/>
          <w:szCs w:val="16"/>
          <w:lang w:val="en-GB"/>
        </w:rPr>
        <w:t>Decoding Complex Architecture Archives</w:t>
      </w:r>
      <w:r w:rsidR="002066E1" w:rsidRPr="009B41D6">
        <w:rPr>
          <w:color w:val="000000" w:themeColor="text1"/>
          <w:szCs w:val="16"/>
          <w:lang w:val="en-GB"/>
        </w:rPr>
        <w:t xml:space="preserve"> (internal report), Het Nieuwe Instituut, 2020</w:t>
      </w:r>
    </w:p>
  </w:footnote>
  <w:footnote w:id="8">
    <w:p w14:paraId="487BCE66" w14:textId="59B9724A" w:rsidR="00551D9D" w:rsidRPr="009B41D6" w:rsidRDefault="00551D9D" w:rsidP="00557DE7">
      <w:pPr>
        <w:pStyle w:val="Footnotes"/>
        <w:rPr>
          <w:lang w:val="en-GB"/>
        </w:rPr>
      </w:pPr>
      <w:r w:rsidRPr="009B41D6">
        <w:rPr>
          <w:rStyle w:val="FootnoteReference"/>
          <w:color w:val="000000" w:themeColor="text1"/>
          <w:szCs w:val="16"/>
          <w:lang w:val="en-GB"/>
        </w:rPr>
        <w:footnoteRef/>
      </w:r>
      <w:r w:rsidRPr="009B41D6">
        <w:rPr>
          <w:color w:val="000000" w:themeColor="text1"/>
          <w:szCs w:val="16"/>
          <w:lang w:val="en-GB"/>
        </w:rPr>
        <w:t xml:space="preserve"> </w:t>
      </w:r>
      <w:r w:rsidR="002066E1" w:rsidRPr="009B41D6">
        <w:rPr>
          <w:color w:val="000000" w:themeColor="text1"/>
          <w:szCs w:val="16"/>
          <w:lang w:val="en-GB"/>
        </w:rPr>
        <w:t xml:space="preserve">Henk​Vanstappen, (DATABLE), </w:t>
      </w:r>
      <w:r w:rsidR="002066E1" w:rsidRPr="00446FFF">
        <w:rPr>
          <w:i/>
          <w:iCs/>
          <w:color w:val="000000" w:themeColor="text1"/>
          <w:szCs w:val="16"/>
          <w:lang w:val="en-GB"/>
        </w:rPr>
        <w:t xml:space="preserve">EaaS as a Preservation Strategy for </w:t>
      </w:r>
      <w:r w:rsidR="00817785" w:rsidRPr="00446FFF">
        <w:rPr>
          <w:i/>
          <w:iCs/>
          <w:color w:val="000000" w:themeColor="text1"/>
          <w:szCs w:val="16"/>
          <w:lang w:val="en-GB"/>
        </w:rPr>
        <w:t>Het Nieuwe Instituut</w:t>
      </w:r>
      <w:r w:rsidR="002066E1" w:rsidRPr="00446FFF">
        <w:rPr>
          <w:i/>
          <w:iCs/>
          <w:color w:val="000000" w:themeColor="text1"/>
          <w:szCs w:val="16"/>
          <w:lang w:val="en-GB"/>
        </w:rPr>
        <w:t xml:space="preserve"> – Research into the feasibility of Emulation as a Service</w:t>
      </w:r>
      <w:r w:rsidR="002066E1" w:rsidRPr="009B41D6">
        <w:rPr>
          <w:color w:val="000000" w:themeColor="text1"/>
          <w:szCs w:val="16"/>
          <w:lang w:val="en-GB"/>
        </w:rPr>
        <w:t xml:space="preserve">, Het Nieuwe Instituut, 2020, available online at: </w:t>
      </w:r>
      <w:hyperlink r:id="rId5" w:history="1">
        <w:r w:rsidR="002066E1" w:rsidRPr="009B41D6">
          <w:rPr>
            <w:rStyle w:val="Hyperlink"/>
            <w:szCs w:val="16"/>
            <w:lang w:val="en-GB"/>
          </w:rPr>
          <w:t>https://collectie.hetnieuweinstituut.nl/sites/default/files/eaas_24072020.pdf</w:t>
        </w:r>
      </w:hyperlink>
      <w:r w:rsidR="002066E1" w:rsidRPr="009B41D6">
        <w:rPr>
          <w:color w:val="000000" w:themeColor="text1"/>
          <w:szCs w:val="18"/>
          <w:lang w:val="en-GB"/>
        </w:rPr>
        <w:t xml:space="preserve"> </w:t>
      </w:r>
    </w:p>
  </w:footnote>
  <w:footnote w:id="9">
    <w:p w14:paraId="2A8C262D" w14:textId="77C22579" w:rsidR="001A026C" w:rsidRPr="009B41D6" w:rsidRDefault="001A026C">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The quality of contemporary digital print technologies and ink used for digital print is prone to fading and </w:t>
      </w:r>
      <w:r w:rsidR="006229A4" w:rsidRPr="009B41D6">
        <w:rPr>
          <w:sz w:val="16"/>
          <w:szCs w:val="16"/>
          <w:lang w:val="en-GB"/>
        </w:rPr>
        <w:t>does not have the same longevity as other types of print or older printing techniques.</w:t>
      </w:r>
    </w:p>
  </w:footnote>
  <w:footnote w:id="10">
    <w:p w14:paraId="210EB76E" w14:textId="5D34F853" w:rsidR="00AE7B34" w:rsidRPr="009B41D6" w:rsidRDefault="00AE7B34" w:rsidP="00AE7B34">
      <w:pPr>
        <w:pStyle w:val="Footnotes"/>
        <w:rPr>
          <w:szCs w:val="16"/>
          <w:lang w:val="en-GB"/>
        </w:rPr>
      </w:pPr>
      <w:r w:rsidRPr="009B41D6">
        <w:rPr>
          <w:rStyle w:val="FootnoteReference"/>
          <w:szCs w:val="16"/>
          <w:lang w:val="en-GB"/>
        </w:rPr>
        <w:footnoteRef/>
      </w:r>
      <w:r w:rsidRPr="009B41D6">
        <w:rPr>
          <w:szCs w:val="16"/>
          <w:lang w:val="en-GB"/>
        </w:rPr>
        <w:t xml:space="preserve"> Read more on the website of NADD, available online at: </w:t>
      </w:r>
      <w:hyperlink r:id="rId6" w:history="1">
        <w:r w:rsidRPr="009B41D6">
          <w:rPr>
            <w:rStyle w:val="Hyperlink"/>
            <w:szCs w:val="16"/>
            <w:lang w:val="en-GB"/>
          </w:rPr>
          <w:t>https://nadd.hetnieuweinstituut.nl/en</w:t>
        </w:r>
      </w:hyperlink>
    </w:p>
  </w:footnote>
  <w:footnote w:id="11">
    <w:p w14:paraId="049E4B90" w14:textId="77777777" w:rsidR="00AF3EFD" w:rsidRPr="009B41D6" w:rsidRDefault="00AF3EFD" w:rsidP="00AF3EFD">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Digital Preservation Coalition, The Global List of Digitally Endangered Species 2021, available online at: </w:t>
      </w:r>
      <w:hyperlink r:id="rId7" w:history="1">
        <w:r w:rsidRPr="009B41D6">
          <w:rPr>
            <w:rStyle w:val="Hyperlink"/>
            <w:sz w:val="16"/>
            <w:szCs w:val="16"/>
            <w:lang w:val="en-GB"/>
          </w:rPr>
          <w:t>https://www.dpconline.org/docs/miscellaneous/advocacy/wdpd/2521-bitlist2021/file</w:t>
        </w:r>
      </w:hyperlink>
      <w:r w:rsidRPr="009B41D6">
        <w:rPr>
          <w:sz w:val="16"/>
          <w:szCs w:val="16"/>
          <w:lang w:val="en-GB"/>
        </w:rPr>
        <w:t>, p. 30</w:t>
      </w:r>
    </w:p>
  </w:footnote>
  <w:footnote w:id="12">
    <w:p w14:paraId="43E2D860" w14:textId="5DAC70CB" w:rsidR="00FE434E" w:rsidRPr="009B41D6" w:rsidRDefault="00FE434E">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Many tools such as, for example DROID can identify many, even quite rare design file formats based on the PRONOM registry. However, there are no preservation tools currently available, that can validate any of such files, extract metadata, or migrate to more sustainable file formats. There are also no open standards for design file formats that are suitable for long-term preservation. All of the major file formats used in design practice are currently subject to technology watch, which means that digital preservation professionals are waiting for new technologies to emerge that will allow to better preservation of such digital objects.</w:t>
      </w:r>
    </w:p>
  </w:footnote>
  <w:footnote w:id="13">
    <w:p w14:paraId="20DDCF70" w14:textId="6CE2C9F3" w:rsidR="00473428" w:rsidRPr="009B41D6" w:rsidRDefault="00473428" w:rsidP="00557DE7">
      <w:pPr>
        <w:pStyle w:val="Footnotes"/>
        <w:rPr>
          <w:szCs w:val="16"/>
          <w:lang w:val="en-GB"/>
        </w:rPr>
      </w:pPr>
      <w:r w:rsidRPr="009B41D6">
        <w:rPr>
          <w:rStyle w:val="FootnoteReference"/>
          <w:szCs w:val="16"/>
          <w:lang w:val="en-GB"/>
        </w:rPr>
        <w:footnoteRef/>
      </w:r>
      <w:r w:rsidRPr="009B41D6">
        <w:rPr>
          <w:szCs w:val="16"/>
          <w:lang w:val="en-GB"/>
        </w:rPr>
        <w:t xml:space="preserve"> </w:t>
      </w:r>
      <w:r w:rsidR="0044750C" w:rsidRPr="009B41D6">
        <w:rPr>
          <w:szCs w:val="16"/>
          <w:lang w:val="en-GB"/>
        </w:rPr>
        <w:t>Recording of a conversation between Dirk van dan Heuvel and Carel Weeber during a special session held around a pop-up exhibition and a conference Between Paper and Pixels organ</w:t>
      </w:r>
      <w:r w:rsidR="00325A6B" w:rsidRPr="009B41D6">
        <w:rPr>
          <w:szCs w:val="16"/>
          <w:lang w:val="en-GB"/>
        </w:rPr>
        <w:t>is</w:t>
      </w:r>
      <w:r w:rsidR="0044750C" w:rsidRPr="009B41D6">
        <w:rPr>
          <w:szCs w:val="16"/>
          <w:lang w:val="en-GB"/>
        </w:rPr>
        <w:t xml:space="preserve">ed by Jaap Bakema </w:t>
      </w:r>
      <w:r w:rsidR="0085005A" w:rsidRPr="009B41D6">
        <w:rPr>
          <w:szCs w:val="16"/>
          <w:lang w:val="en-GB"/>
        </w:rPr>
        <w:t>Study</w:t>
      </w:r>
      <w:r w:rsidR="0044750C" w:rsidRPr="009B41D6">
        <w:rPr>
          <w:szCs w:val="16"/>
          <w:lang w:val="en-GB"/>
        </w:rPr>
        <w:t xml:space="preserve"> Centre, Het Nieuwe Instituut in </w:t>
      </w:r>
      <w:r w:rsidR="006C78CD" w:rsidRPr="009B41D6">
        <w:rPr>
          <w:szCs w:val="16"/>
          <w:lang w:val="en-GB"/>
        </w:rPr>
        <w:t>2016</w:t>
      </w:r>
      <w:r w:rsidR="00D47EFA" w:rsidRPr="009B41D6">
        <w:rPr>
          <w:szCs w:val="16"/>
          <w:lang w:val="en-GB"/>
        </w:rPr>
        <w:t xml:space="preserve">, available online at: </w:t>
      </w:r>
      <w:hyperlink r:id="rId8" w:history="1">
        <w:r w:rsidR="00D47EFA" w:rsidRPr="009B41D6">
          <w:rPr>
            <w:rStyle w:val="Hyperlink"/>
            <w:szCs w:val="16"/>
            <w:lang w:val="en-GB"/>
          </w:rPr>
          <w:t>https://soundcloud.com/hetnieuweinstituut/collecting-paper-and-pixels-session-with-carel-weeber</w:t>
        </w:r>
      </w:hyperlink>
      <w:r w:rsidRPr="009B41D6">
        <w:rPr>
          <w:szCs w:val="16"/>
          <w:lang w:val="en-GB"/>
        </w:rPr>
        <w:t xml:space="preserve"> </w:t>
      </w:r>
    </w:p>
  </w:footnote>
  <w:footnote w:id="14">
    <w:p w14:paraId="3258C185" w14:textId="1BB7E593" w:rsidR="00551D9D" w:rsidRPr="009B41D6" w:rsidRDefault="00551D9D" w:rsidP="00557DE7">
      <w:pPr>
        <w:pStyle w:val="Footnotes"/>
        <w:rPr>
          <w:szCs w:val="16"/>
          <w:lang w:val="en-GB"/>
        </w:rPr>
      </w:pPr>
      <w:r w:rsidRPr="009B41D6">
        <w:rPr>
          <w:rStyle w:val="FootnoteReference"/>
          <w:szCs w:val="16"/>
          <w:lang w:val="en-GB"/>
        </w:rPr>
        <w:footnoteRef/>
      </w:r>
      <w:r w:rsidR="00D47EFA" w:rsidRPr="00446FFF">
        <w:rPr>
          <w:rStyle w:val="FootnoteReference"/>
          <w:szCs w:val="16"/>
          <w:lang w:val="en-GB"/>
        </w:rPr>
        <w:t xml:space="preserve"> </w:t>
      </w:r>
      <w:r w:rsidR="00D47EFA" w:rsidRPr="00446FFF">
        <w:rPr>
          <w:szCs w:val="16"/>
          <w:lang w:val="en-GB"/>
        </w:rPr>
        <w:t xml:space="preserve">Video </w:t>
      </w:r>
      <w:r w:rsidR="00D47EFA" w:rsidRPr="009B41D6">
        <w:rPr>
          <w:szCs w:val="16"/>
          <w:lang w:val="en-GB"/>
        </w:rPr>
        <w:t xml:space="preserve">introduction to Rapid Response Collecting on the website of </w:t>
      </w:r>
      <w:r w:rsidR="00C47D10" w:rsidRPr="009B41D6">
        <w:rPr>
          <w:szCs w:val="16"/>
          <w:lang w:val="en-GB"/>
        </w:rPr>
        <w:t xml:space="preserve">the </w:t>
      </w:r>
      <w:r w:rsidR="00D47EFA" w:rsidRPr="009B41D6">
        <w:rPr>
          <w:szCs w:val="16"/>
          <w:lang w:val="en-GB"/>
        </w:rPr>
        <w:t>Victoria and Albert Museum, available online at:</w:t>
      </w:r>
      <w:r w:rsidR="00AD70F7" w:rsidRPr="009B41D6">
        <w:rPr>
          <w:szCs w:val="16"/>
          <w:lang w:val="en-GB"/>
        </w:rPr>
        <w:t xml:space="preserve"> </w:t>
      </w:r>
      <w:hyperlink r:id="rId9" w:history="1">
        <w:r w:rsidRPr="009B41D6">
          <w:rPr>
            <w:rStyle w:val="Hyperlink"/>
            <w:szCs w:val="16"/>
            <w:lang w:val="en-GB"/>
          </w:rPr>
          <w:t>https://www.vam.ac.uk/articles/rapid-response-collecting-an-introduction</w:t>
        </w:r>
      </w:hyperlink>
      <w:r w:rsidR="00C00C8C" w:rsidRPr="009B41D6">
        <w:rPr>
          <w:szCs w:val="16"/>
          <w:lang w:val="en-GB"/>
        </w:rPr>
        <w:t xml:space="preserve"> </w:t>
      </w:r>
    </w:p>
  </w:footnote>
  <w:footnote w:id="15">
    <w:p w14:paraId="1204E7C8" w14:textId="0414E34C" w:rsidR="00551D9D" w:rsidRPr="009B41D6" w:rsidRDefault="00551D9D" w:rsidP="00557DE7">
      <w:pPr>
        <w:pStyle w:val="Footnotes"/>
        <w:rPr>
          <w:lang w:val="en-GB"/>
        </w:rPr>
      </w:pPr>
      <w:r w:rsidRPr="009B41D6">
        <w:rPr>
          <w:rStyle w:val="FootnoteReference"/>
          <w:szCs w:val="16"/>
          <w:lang w:val="en-GB"/>
        </w:rPr>
        <w:footnoteRef/>
      </w:r>
      <w:r w:rsidRPr="009B41D6">
        <w:rPr>
          <w:szCs w:val="16"/>
          <w:lang w:val="en-GB"/>
        </w:rPr>
        <w:t xml:space="preserve"> </w:t>
      </w:r>
      <w:r w:rsidR="0063231C" w:rsidRPr="009B41D6">
        <w:rPr>
          <w:szCs w:val="16"/>
          <w:lang w:val="en-GB"/>
        </w:rPr>
        <w:t xml:space="preserve">Find more information on </w:t>
      </w:r>
      <w:r w:rsidR="00F41970" w:rsidRPr="009B41D6">
        <w:rPr>
          <w:szCs w:val="16"/>
          <w:lang w:val="en-GB"/>
        </w:rPr>
        <w:t xml:space="preserve">the </w:t>
      </w:r>
      <w:r w:rsidR="0063231C" w:rsidRPr="009B41D6">
        <w:rPr>
          <w:szCs w:val="16"/>
          <w:lang w:val="en-GB"/>
        </w:rPr>
        <w:t xml:space="preserve">V&amp;A’s Rapid Response Collecting on the museum’s blog: </w:t>
      </w:r>
      <w:hyperlink r:id="rId10" w:history="1">
        <w:r w:rsidR="0063231C" w:rsidRPr="009B41D6">
          <w:rPr>
            <w:rStyle w:val="Hyperlink"/>
            <w:szCs w:val="16"/>
            <w:lang w:val="en-GB"/>
          </w:rPr>
          <w:t>https://www.vam.ac.uk/blog/tag/rapid-response-collecting</w:t>
        </w:r>
      </w:hyperlink>
      <w:r w:rsidR="00AD70F7" w:rsidRPr="009B41D6">
        <w:rPr>
          <w:rStyle w:val="Hyperlink"/>
          <w:color w:val="auto"/>
          <w:u w:val="none"/>
          <w:lang w:val="en-GB"/>
        </w:rPr>
        <w:t xml:space="preserve"> </w:t>
      </w:r>
    </w:p>
  </w:footnote>
  <w:footnote w:id="16">
    <w:p w14:paraId="68138A02" w14:textId="42F4EA77" w:rsidR="00A32155" w:rsidRPr="00446FFF" w:rsidRDefault="00551D9D" w:rsidP="00A32155">
      <w:pPr>
        <w:pStyle w:val="Footnotes"/>
        <w:rPr>
          <w:lang w:val="en-GB"/>
        </w:rPr>
      </w:pPr>
      <w:r w:rsidRPr="00446FFF">
        <w:rPr>
          <w:rStyle w:val="FootnoteReference"/>
          <w:lang w:val="en-GB"/>
        </w:rPr>
        <w:footnoteRef/>
      </w:r>
      <w:r w:rsidRPr="00446FFF">
        <w:rPr>
          <w:lang w:val="en-GB"/>
        </w:rPr>
        <w:t xml:space="preserve"> </w:t>
      </w:r>
      <w:r w:rsidR="00A32155" w:rsidRPr="00446FFF">
        <w:rPr>
          <w:lang w:val="en-GB"/>
        </w:rPr>
        <w:t>Eric Baldwin, "It's Both Subtle and Monumental": Reimagining Digital Design and Literacy at The Library of Congress, ArchDaily, 2021. Available online at:</w:t>
      </w:r>
    </w:p>
    <w:p w14:paraId="613C9CAD" w14:textId="04236910" w:rsidR="00551D9D" w:rsidRPr="00446FFF" w:rsidRDefault="00000000" w:rsidP="00A32155">
      <w:pPr>
        <w:pStyle w:val="Footnotes"/>
        <w:rPr>
          <w:rStyle w:val="Hyperlink"/>
          <w:lang w:val="en-GB"/>
        </w:rPr>
      </w:pPr>
      <w:hyperlink r:id="rId11" w:history="1">
        <w:r w:rsidR="00A32155" w:rsidRPr="00446FFF">
          <w:rPr>
            <w:rStyle w:val="Hyperlink"/>
            <w:lang w:val="en-GB"/>
          </w:rPr>
          <w:t>https://www.archdaily.com/960724/its-both-subtle-and-monumental-reimagining-digital-literacy-at-the-library-of-congress</w:t>
        </w:r>
      </w:hyperlink>
      <w:r w:rsidR="00C00C8C" w:rsidRPr="009B41D6">
        <w:rPr>
          <w:rStyle w:val="Hyperlink"/>
          <w:lang w:val="en-GB"/>
        </w:rPr>
        <w:t xml:space="preserve"> </w:t>
      </w:r>
    </w:p>
  </w:footnote>
  <w:footnote w:id="17">
    <w:p w14:paraId="4B639372" w14:textId="77777777" w:rsidR="00117E19" w:rsidRPr="00446FFF" w:rsidRDefault="00117E19" w:rsidP="00A32155">
      <w:pPr>
        <w:pStyle w:val="Footnotes"/>
        <w:rPr>
          <w:rFonts w:ascii="Helvetica" w:hAnsi="Helvetica"/>
          <w:lang w:val="en-GB"/>
        </w:rPr>
      </w:pPr>
      <w:r w:rsidRPr="00446FFF">
        <w:rPr>
          <w:rStyle w:val="FootnoteReference"/>
          <w:lang w:val="en-GB"/>
        </w:rPr>
        <w:footnoteRef/>
      </w:r>
      <w:r w:rsidRPr="00446FFF">
        <w:rPr>
          <w:rStyle w:val="FootnoteReference"/>
          <w:lang w:val="en-GB"/>
        </w:rPr>
        <w:t xml:space="preserve"> </w:t>
      </w:r>
      <w:r w:rsidRPr="00446FFF">
        <w:rPr>
          <w:lang w:val="en-GB"/>
        </w:rPr>
        <w:t>Rolf Hughes, The Art of Displacement: Designing Experiential Systems and Transverse Epistemologies as Conceptual Criticism, Footprint 4, Spring 2009, p. 54</w:t>
      </w:r>
    </w:p>
  </w:footnote>
  <w:footnote w:id="18">
    <w:p w14:paraId="40DB6EDA" w14:textId="0A4DC201" w:rsidR="00F20B06" w:rsidRPr="009B41D6" w:rsidRDefault="00F20B06" w:rsidP="00A13244">
      <w:pPr>
        <w:pStyle w:val="Footnotes"/>
        <w:rPr>
          <w:lang w:val="en-GB"/>
        </w:rPr>
      </w:pPr>
      <w:r w:rsidRPr="00446FFF">
        <w:rPr>
          <w:rStyle w:val="FootnoteReference"/>
          <w:lang w:val="en-GB"/>
        </w:rPr>
        <w:footnoteRef/>
      </w:r>
      <w:r w:rsidR="003452A6" w:rsidRPr="00921A0C">
        <w:rPr>
          <w:vertAlign w:val="superscript"/>
        </w:rPr>
        <w:t xml:space="preserve"> </w:t>
      </w:r>
      <w:r w:rsidR="00A13244" w:rsidRPr="00921A0C">
        <w:t xml:space="preserve">Marian Hellema and Ania Molenda, </w:t>
      </w:r>
      <w:r w:rsidR="00A32155" w:rsidRPr="00921A0C">
        <w:t>Van voorkeursformaten naar kennisniveaus. Het denken over bestandsformaten bij de Koninklijke Bibliotheek</w:t>
      </w:r>
      <w:r w:rsidR="00A13244" w:rsidRPr="00921A0C">
        <w:t xml:space="preserve">, in: </w:t>
      </w:r>
      <w:r w:rsidR="00A32155" w:rsidRPr="00921A0C">
        <w:t xml:space="preserve">5 best practices vanuit het Netwerk Digitaal Erfgoed over het gebruik van preserveringstools, </w:t>
      </w:r>
      <w:r w:rsidR="00A13244" w:rsidRPr="00921A0C">
        <w:t xml:space="preserve">Netwerk Digitaal Erfgoed, 2021. </w:t>
      </w:r>
      <w:r w:rsidR="00A13244" w:rsidRPr="009B41D6">
        <w:rPr>
          <w:lang w:val="en-GB"/>
        </w:rPr>
        <w:t xml:space="preserve">Available online at: </w:t>
      </w:r>
      <w:hyperlink r:id="rId12" w:anchor=".YoJs_C8RqgQ" w:history="1">
        <w:r w:rsidR="00A13244" w:rsidRPr="009B41D6">
          <w:rPr>
            <w:rStyle w:val="Hyperlink"/>
            <w:lang w:val="en-GB"/>
          </w:rPr>
          <w:t>https://zenodo.org/record/5181674#.YoJs_C8RqgQ</w:t>
        </w:r>
      </w:hyperlink>
      <w:r w:rsidR="00F13343" w:rsidRPr="009B41D6">
        <w:rPr>
          <w:lang w:val="en-GB"/>
        </w:rPr>
        <w:t>.</w:t>
      </w:r>
      <w:r w:rsidR="00A13244" w:rsidRPr="009B41D6">
        <w:rPr>
          <w:lang w:val="en-GB"/>
        </w:rPr>
        <w:t xml:space="preserve"> </w:t>
      </w:r>
    </w:p>
  </w:footnote>
  <w:footnote w:id="19">
    <w:p w14:paraId="32C96627" w14:textId="5D82452E" w:rsidR="00A13244" w:rsidRPr="009B41D6" w:rsidRDefault="00EA3F3D" w:rsidP="00A13244">
      <w:pPr>
        <w:pStyle w:val="Footnotes"/>
        <w:rPr>
          <w:lang w:val="en-GB"/>
        </w:rPr>
      </w:pPr>
      <w:r w:rsidRPr="009B41D6">
        <w:rPr>
          <w:rStyle w:val="FootnoteReference"/>
          <w:lang w:val="en-GB"/>
        </w:rPr>
        <w:footnoteRef/>
      </w:r>
      <w:r w:rsidRPr="009B41D6">
        <w:rPr>
          <w:vertAlign w:val="superscript"/>
          <w:lang w:val="en-GB"/>
        </w:rPr>
        <w:t xml:space="preserve"> </w:t>
      </w:r>
      <w:r w:rsidRPr="009B41D6">
        <w:rPr>
          <w:lang w:val="en-GB"/>
        </w:rPr>
        <w:t>LOTAR</w:t>
      </w:r>
      <w:r w:rsidR="00A13244" w:rsidRPr="009B41D6">
        <w:rPr>
          <w:lang w:val="en-GB"/>
        </w:rPr>
        <w:t xml:space="preserve"> is an international consortium of Aerospace manufacturers, jointly facilitated by AIA, ASD-Stan, AFNeT, prostep ivip and PDES, Inc. Its prime objective is the creation and deployment of a series of standards for long-term archiving and retrieval of digital data, based on standard</w:t>
      </w:r>
      <w:r w:rsidR="00325A6B" w:rsidRPr="009B41D6">
        <w:rPr>
          <w:lang w:val="en-GB"/>
        </w:rPr>
        <w:t>is</w:t>
      </w:r>
      <w:r w:rsidR="00A13244" w:rsidRPr="009B41D6">
        <w:rPr>
          <w:lang w:val="en-GB"/>
        </w:rPr>
        <w:t xml:space="preserve">ed approaches and solutions. LOTAR is often referred to as best practice that should be followed by the architecture industry. </w:t>
      </w:r>
      <w:r w:rsidR="00591164" w:rsidRPr="009B41D6">
        <w:rPr>
          <w:lang w:val="en-GB"/>
        </w:rPr>
        <w:t xml:space="preserve">Read more about LOTAR online at: </w:t>
      </w:r>
      <w:hyperlink r:id="rId13" w:history="1">
        <w:r w:rsidR="00591164" w:rsidRPr="009B41D6">
          <w:rPr>
            <w:rStyle w:val="Hyperlink"/>
            <w:lang w:val="en-GB"/>
          </w:rPr>
          <w:t>https://lotar-international.org</w:t>
        </w:r>
      </w:hyperlink>
      <w:r w:rsidR="00591164" w:rsidRPr="009B41D6">
        <w:rPr>
          <w:lang w:val="en-GB"/>
        </w:rPr>
        <w:t xml:space="preserve">. </w:t>
      </w:r>
    </w:p>
    <w:p w14:paraId="144C15B6" w14:textId="7360B032" w:rsidR="00EA3F3D" w:rsidRPr="00446FFF" w:rsidRDefault="00EA3F3D" w:rsidP="00A13244">
      <w:pPr>
        <w:pStyle w:val="Footnotes"/>
        <w:rPr>
          <w:lang w:val="en-GB"/>
        </w:rPr>
      </w:pPr>
    </w:p>
  </w:footnote>
  <w:footnote w:id="20">
    <w:p w14:paraId="36B3EC7B" w14:textId="77777777" w:rsidR="00551D9D" w:rsidRPr="009B41D6" w:rsidRDefault="00551D9D" w:rsidP="00591164">
      <w:pPr>
        <w:pStyle w:val="Footnotes"/>
        <w:rPr>
          <w:lang w:val="en-GB"/>
        </w:rPr>
      </w:pPr>
      <w:r w:rsidRPr="009B41D6">
        <w:rPr>
          <w:rStyle w:val="FootnoteReference"/>
          <w:szCs w:val="16"/>
          <w:lang w:val="en-GB"/>
        </w:rPr>
        <w:footnoteRef/>
      </w:r>
      <w:r w:rsidRPr="009B41D6">
        <w:rPr>
          <w:lang w:val="en-GB"/>
        </w:rPr>
        <w:t xml:space="preserve"> Tom Avermaete, Round Table ‘The Tools of the Architect in the Archive’, Het Nieuwe Instituut, 23 November 2017.</w:t>
      </w:r>
    </w:p>
  </w:footnote>
  <w:footnote w:id="21">
    <w:p w14:paraId="6C6517E7" w14:textId="53A2B714" w:rsidR="00591164" w:rsidRPr="00446FFF" w:rsidRDefault="00BD7582" w:rsidP="00591164">
      <w:pPr>
        <w:pStyle w:val="Footnotes"/>
        <w:rPr>
          <w:lang w:val="en-GB"/>
        </w:rPr>
      </w:pPr>
      <w:r w:rsidRPr="009B41D6">
        <w:rPr>
          <w:rStyle w:val="FootnoteReference"/>
          <w:szCs w:val="16"/>
          <w:lang w:val="en-GB"/>
        </w:rPr>
        <w:footnoteRef/>
      </w:r>
      <w:r w:rsidR="00591164" w:rsidRPr="009B41D6">
        <w:rPr>
          <w:lang w:val="en-GB"/>
        </w:rPr>
        <w:t xml:space="preserve"> Andreas Ströhl (ed), Vilém Flusser Writings, University of Minnesota Press, 2004</w:t>
      </w:r>
      <w:r w:rsidR="00F13343" w:rsidRPr="009B41D6">
        <w:rPr>
          <w:lang w:val="en-GB"/>
        </w:rPr>
        <w:t>.</w:t>
      </w:r>
    </w:p>
    <w:p w14:paraId="3570A17C" w14:textId="7D52E616" w:rsidR="00BD7582" w:rsidRPr="009B41D6" w:rsidRDefault="00BD7582" w:rsidP="00591164">
      <w:pPr>
        <w:pStyle w:val="Footnotes"/>
        <w:rPr>
          <w:lang w:val="en-GB"/>
        </w:rPr>
      </w:pPr>
    </w:p>
  </w:footnote>
  <w:footnote w:id="22">
    <w:p w14:paraId="4C718A4E" w14:textId="5845932F" w:rsidR="00A751AC" w:rsidRPr="009B41D6" w:rsidRDefault="00A751AC">
      <w:pPr>
        <w:pStyle w:val="FootnoteText"/>
        <w:rPr>
          <w:lang w:val="en-GB"/>
        </w:rPr>
      </w:pPr>
      <w:r w:rsidRPr="00446FFF">
        <w:rPr>
          <w:rStyle w:val="FootnoteReference"/>
          <w:lang w:val="en-GB"/>
        </w:rPr>
        <w:footnoteRef/>
      </w:r>
      <w:r w:rsidRPr="009B41D6">
        <w:rPr>
          <w:lang w:val="en-GB"/>
        </w:rPr>
        <w:t xml:space="preserve"> Richard Pearce-Moses, </w:t>
      </w:r>
      <w:r w:rsidRPr="009B41D6">
        <w:rPr>
          <w:i/>
          <w:iCs/>
          <w:lang w:val="en-GB"/>
        </w:rPr>
        <w:t>A Glossary of Archival and Records Terminology</w:t>
      </w:r>
      <w:r w:rsidRPr="009B41D6">
        <w:rPr>
          <w:lang w:val="en-GB"/>
        </w:rPr>
        <w:t xml:space="preserve">, The Society of American Archivists, 2005, p.101. Available online at: </w:t>
      </w:r>
      <w:hyperlink r:id="rId14" w:history="1">
        <w:r w:rsidRPr="009B41D6">
          <w:rPr>
            <w:rStyle w:val="Hyperlink"/>
            <w:lang w:val="en-GB"/>
          </w:rPr>
          <w:t>https://files.archivists.org/pubs/free/SAA-Glossary-2005.pdf</w:t>
        </w:r>
      </w:hyperlink>
      <w:r w:rsidRPr="009B41D6">
        <w:rPr>
          <w:lang w:val="en-GB"/>
        </w:rPr>
        <w:t xml:space="preserve"> </w:t>
      </w:r>
    </w:p>
  </w:footnote>
  <w:footnote w:id="23">
    <w:p w14:paraId="735B80A1" w14:textId="0D114756" w:rsidR="00551D9D" w:rsidRPr="009B41D6" w:rsidRDefault="00551D9D" w:rsidP="00551D9D">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w:t>
      </w:r>
      <w:r w:rsidR="00AD4E99" w:rsidRPr="009B41D6">
        <w:rPr>
          <w:sz w:val="16"/>
          <w:szCs w:val="16"/>
          <w:lang w:val="en-GB"/>
        </w:rPr>
        <w:t xml:space="preserve">Brendan Cormier, Hoe We Collected WeChat, V&amp;A blog, 2017, available online at: </w:t>
      </w:r>
      <w:hyperlink r:id="rId15" w:history="1">
        <w:r w:rsidR="00AD4E99" w:rsidRPr="009B41D6">
          <w:rPr>
            <w:rStyle w:val="Hyperlink"/>
            <w:sz w:val="16"/>
            <w:szCs w:val="16"/>
            <w:lang w:val="en-GB"/>
          </w:rPr>
          <w:t>https://www.vam.ac.uk/blog/international-initiatives/how-we-collected-wechat</w:t>
        </w:r>
      </w:hyperlink>
      <w:r w:rsidRPr="009B41D6">
        <w:rPr>
          <w:sz w:val="16"/>
          <w:szCs w:val="16"/>
          <w:lang w:val="en-GB"/>
        </w:rPr>
        <w:t xml:space="preserve"> </w:t>
      </w:r>
    </w:p>
  </w:footnote>
  <w:footnote w:id="24">
    <w:p w14:paraId="0DBC4789" w14:textId="77777777" w:rsidR="008B1F27" w:rsidRPr="009B41D6" w:rsidRDefault="008B1F27" w:rsidP="00F13343">
      <w:pPr>
        <w:pStyle w:val="Footnotes"/>
        <w:rPr>
          <w:lang w:val="en-GB"/>
        </w:rPr>
      </w:pPr>
      <w:r w:rsidRPr="009B41D6">
        <w:rPr>
          <w:rStyle w:val="FootnoteReference"/>
          <w:lang w:val="en-GB"/>
        </w:rPr>
        <w:footnoteRef/>
      </w:r>
      <w:r w:rsidRPr="009B41D6">
        <w:rPr>
          <w:lang w:val="en-GB"/>
        </w:rPr>
        <w:t xml:space="preserve"> Teresa Fankhänel and Andres Lapik (eds.), </w:t>
      </w:r>
      <w:r w:rsidRPr="009B41D6">
        <w:rPr>
          <w:i/>
          <w:iCs/>
          <w:lang w:val="en-GB"/>
        </w:rPr>
        <w:t>The Architecture Machine. The Role of Computers in Architecture</w:t>
      </w:r>
      <w:r w:rsidRPr="009B41D6">
        <w:rPr>
          <w:lang w:val="en-GB"/>
        </w:rPr>
        <w:t>, Brikhäuser, Basel, 2020, p.15</w:t>
      </w:r>
    </w:p>
  </w:footnote>
  <w:footnote w:id="25">
    <w:p w14:paraId="7A76E662" w14:textId="188A3FF3" w:rsidR="00113C68" w:rsidRPr="00446FFF" w:rsidRDefault="008B1F27" w:rsidP="00F13343">
      <w:pPr>
        <w:pStyle w:val="Footnotes"/>
        <w:rPr>
          <w:lang w:val="en-GB"/>
        </w:rPr>
      </w:pPr>
      <w:r w:rsidRPr="009B41D6">
        <w:rPr>
          <w:rStyle w:val="FootnoteReference"/>
          <w:lang w:val="en-GB"/>
        </w:rPr>
        <w:footnoteRef/>
      </w:r>
      <w:r w:rsidRPr="009B41D6">
        <w:rPr>
          <w:lang w:val="en-GB"/>
        </w:rPr>
        <w:t xml:space="preserve"> </w:t>
      </w:r>
      <w:r w:rsidR="00113C68" w:rsidRPr="009B41D6">
        <w:rPr>
          <w:lang w:val="en-GB"/>
        </w:rPr>
        <w:t>The Archive of the Future, Network Archives Design and Digital Culture, Het Nieuwe Instituut, available online at:</w:t>
      </w:r>
      <w:r w:rsidR="00113C68" w:rsidRPr="00446FFF">
        <w:rPr>
          <w:lang w:val="en-GB"/>
        </w:rPr>
        <w:t xml:space="preserve"> </w:t>
      </w:r>
    </w:p>
    <w:p w14:paraId="0B110610" w14:textId="265739FF" w:rsidR="008B1F27" w:rsidRPr="009B41D6" w:rsidRDefault="00000000" w:rsidP="00F13343">
      <w:pPr>
        <w:pStyle w:val="Footnotes"/>
        <w:rPr>
          <w:lang w:val="en-GB"/>
        </w:rPr>
      </w:pPr>
      <w:hyperlink r:id="rId16" w:history="1">
        <w:r w:rsidR="008B1F27" w:rsidRPr="009B41D6">
          <w:rPr>
            <w:rStyle w:val="Hyperlink"/>
            <w:szCs w:val="16"/>
            <w:lang w:val="en-GB"/>
          </w:rPr>
          <w:t>https://nadd.hetnieuweinstituut.nl/en/articles/archive-future</w:t>
        </w:r>
      </w:hyperlink>
      <w:r w:rsidR="00F13343" w:rsidRPr="009B41D6">
        <w:rPr>
          <w:lang w:val="en-GB"/>
        </w:rPr>
        <w:t>.</w:t>
      </w:r>
    </w:p>
  </w:footnote>
  <w:footnote w:id="26">
    <w:p w14:paraId="18629874" w14:textId="78F38D37" w:rsidR="00551D9D" w:rsidRPr="009B41D6" w:rsidRDefault="00551D9D" w:rsidP="00551D9D">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w:t>
      </w:r>
      <w:r w:rsidR="00EB2923" w:rsidRPr="009B41D6">
        <w:rPr>
          <w:sz w:val="16"/>
          <w:szCs w:val="16"/>
          <w:lang w:val="en-GB"/>
        </w:rPr>
        <w:t xml:space="preserve">Henk </w:t>
      </w:r>
      <w:r w:rsidR="00F13343" w:rsidRPr="009B41D6">
        <w:rPr>
          <w:sz w:val="16"/>
          <w:szCs w:val="16"/>
          <w:lang w:val="en-GB"/>
        </w:rPr>
        <w:t>Vanstappen</w:t>
      </w:r>
      <w:r w:rsidR="00EB2923" w:rsidRPr="009B41D6">
        <w:rPr>
          <w:sz w:val="16"/>
          <w:szCs w:val="16"/>
          <w:lang w:val="en-GB"/>
        </w:rPr>
        <w:t>, Ibid.</w:t>
      </w:r>
    </w:p>
  </w:footnote>
  <w:footnote w:id="27">
    <w:p w14:paraId="197F4647" w14:textId="4A0AA3A1" w:rsidR="00551D9D" w:rsidRPr="009B41D6" w:rsidRDefault="00551D9D" w:rsidP="00551D9D">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Read more on EAAS: Archive of Interfaces: Exploring the Potential of Emulation for Software Research, Pedagogy, and Design</w:t>
      </w:r>
      <w:r w:rsidR="001870EE" w:rsidRPr="009B41D6">
        <w:rPr>
          <w:sz w:val="16"/>
          <w:szCs w:val="16"/>
          <w:lang w:val="en-GB"/>
        </w:rPr>
        <w:t xml:space="preserve"> online at: </w:t>
      </w:r>
      <w:hyperlink r:id="rId17" w:history="1">
        <w:r w:rsidR="001870EE" w:rsidRPr="009B41D6">
          <w:rPr>
            <w:rStyle w:val="Hyperlink"/>
            <w:sz w:val="16"/>
            <w:szCs w:val="16"/>
            <w:lang w:val="en-GB"/>
          </w:rPr>
          <w:t>https://dl.acm.org/doi/10.1145/3476035</w:t>
        </w:r>
      </w:hyperlink>
    </w:p>
  </w:footnote>
  <w:footnote w:id="28">
    <w:p w14:paraId="42B7C4BF" w14:textId="75DBAD10" w:rsidR="00551D9D" w:rsidRPr="009B41D6" w:rsidRDefault="00551D9D" w:rsidP="00551D9D">
      <w:pPr>
        <w:pStyle w:val="FootnoteText"/>
        <w:rPr>
          <w:sz w:val="16"/>
          <w:szCs w:val="16"/>
          <w:lang w:val="en-GB"/>
        </w:rPr>
      </w:pPr>
      <w:r w:rsidRPr="009B41D6">
        <w:rPr>
          <w:rStyle w:val="FootnoteReference"/>
          <w:sz w:val="16"/>
          <w:szCs w:val="16"/>
          <w:lang w:val="en-GB"/>
        </w:rPr>
        <w:footnoteRef/>
      </w:r>
      <w:r w:rsidRPr="009B41D6">
        <w:rPr>
          <w:sz w:val="16"/>
          <w:szCs w:val="16"/>
          <w:lang w:val="en-GB"/>
        </w:rPr>
        <w:t xml:space="preserve"> </w:t>
      </w:r>
      <w:r w:rsidR="001870EE" w:rsidRPr="009B41D6">
        <w:rPr>
          <w:sz w:val="16"/>
          <w:szCs w:val="16"/>
          <w:lang w:val="en-GB"/>
        </w:rPr>
        <w:t xml:space="preserve">Read more on Warhol and the Amiga exhibition at The Andy Warhol Museum in 2019 online at: </w:t>
      </w:r>
      <w:hyperlink r:id="rId18" w:history="1">
        <w:r w:rsidR="001870EE" w:rsidRPr="009B41D6">
          <w:rPr>
            <w:rStyle w:val="Hyperlink"/>
            <w:sz w:val="16"/>
            <w:szCs w:val="16"/>
            <w:lang w:val="en-GB"/>
          </w:rPr>
          <w:t>https://www.warhol.org/exhibition/warhol-and-the-amiga/</w:t>
        </w:r>
      </w:hyperlink>
    </w:p>
    <w:p w14:paraId="1F039AA5" w14:textId="77777777" w:rsidR="00551D9D" w:rsidRPr="009B41D6" w:rsidRDefault="00551D9D" w:rsidP="00551D9D">
      <w:pPr>
        <w:pStyle w:val="FootnoteText"/>
        <w:rPr>
          <w:lang w:val="en-GB"/>
        </w:rPr>
      </w:pPr>
    </w:p>
  </w:footnote>
  <w:footnote w:id="29">
    <w:p w14:paraId="68507BD0" w14:textId="45F803AD" w:rsidR="00551D9D" w:rsidRPr="009B41D6" w:rsidRDefault="00551D9D" w:rsidP="00EB2923">
      <w:pPr>
        <w:pStyle w:val="Footnotes"/>
        <w:rPr>
          <w:lang w:val="en-GB"/>
        </w:rPr>
      </w:pPr>
      <w:r w:rsidRPr="009B41D6">
        <w:rPr>
          <w:rStyle w:val="FootnoteReference"/>
          <w:szCs w:val="16"/>
          <w:lang w:val="en-GB"/>
        </w:rPr>
        <w:footnoteRef/>
      </w:r>
      <w:r w:rsidRPr="009B41D6">
        <w:rPr>
          <w:lang w:val="en-GB"/>
        </w:rPr>
        <w:t xml:space="preserve"> </w:t>
      </w:r>
      <w:r w:rsidR="001870EE" w:rsidRPr="009B41D6">
        <w:rPr>
          <w:lang w:val="en-GB"/>
        </w:rPr>
        <w:t xml:space="preserve">Read more on Sketchpad reconstruction on Scott Donaldson’s website: </w:t>
      </w:r>
      <w:hyperlink r:id="rId19" w:history="1">
        <w:r w:rsidR="001870EE" w:rsidRPr="009B41D6">
          <w:rPr>
            <w:rStyle w:val="Hyperlink"/>
            <w:szCs w:val="16"/>
            <w:lang w:val="en-GB"/>
          </w:rPr>
          <w:t>https://scottland.cc/projects/sketchpad/</w:t>
        </w:r>
      </w:hyperlink>
      <w:r w:rsidR="001870EE" w:rsidRPr="009B41D6">
        <w:rPr>
          <w:lang w:val="en-GB"/>
        </w:rPr>
        <w:t xml:space="preserve"> </w:t>
      </w:r>
    </w:p>
  </w:footnote>
  <w:footnote w:id="30">
    <w:p w14:paraId="6510B352" w14:textId="4148CD59" w:rsidR="00EB2923" w:rsidRPr="00446FFF" w:rsidRDefault="00551D9D" w:rsidP="00EB2923">
      <w:pPr>
        <w:pStyle w:val="Footnotes"/>
        <w:rPr>
          <w:rFonts w:ascii="Times New Roman" w:hAnsi="Times New Roman"/>
          <w:lang w:val="en-GB"/>
        </w:rPr>
      </w:pPr>
      <w:r w:rsidRPr="009B41D6">
        <w:rPr>
          <w:rStyle w:val="FootnoteReference"/>
          <w:szCs w:val="16"/>
          <w:lang w:val="en-GB"/>
        </w:rPr>
        <w:footnoteRef/>
      </w:r>
      <w:r w:rsidRPr="009B41D6">
        <w:rPr>
          <w:lang w:val="en-GB"/>
        </w:rPr>
        <w:t xml:space="preserve"> </w:t>
      </w:r>
      <w:r w:rsidR="001870EE" w:rsidRPr="009B41D6">
        <w:rPr>
          <w:lang w:val="en-GB"/>
        </w:rPr>
        <w:t>Amalia G. Sabiescu, Living Archives and The Social Transmission of Memory, in</w:t>
      </w:r>
      <w:r w:rsidR="00EB2923" w:rsidRPr="009B41D6">
        <w:rPr>
          <w:lang w:val="en-GB"/>
        </w:rPr>
        <w:t>:</w:t>
      </w:r>
      <w:r w:rsidR="001870EE" w:rsidRPr="009B41D6">
        <w:rPr>
          <w:lang w:val="en-GB"/>
        </w:rPr>
        <w:t xml:space="preserve"> </w:t>
      </w:r>
      <w:r w:rsidR="001870EE" w:rsidRPr="009B41D6">
        <w:rPr>
          <w:i/>
          <w:iCs/>
          <w:lang w:val="en-GB"/>
        </w:rPr>
        <w:t>Curator: The Museum Journal</w:t>
      </w:r>
      <w:r w:rsidR="00EB2923" w:rsidRPr="009B41D6">
        <w:rPr>
          <w:lang w:val="en-GB"/>
        </w:rPr>
        <w:t xml:space="preserve"> Volume 63, Issue 4, 2020, p. 497. Available online at: </w:t>
      </w:r>
      <w:hyperlink r:id="rId20" w:history="1">
        <w:r w:rsidR="00EB2923" w:rsidRPr="009B41D6">
          <w:rPr>
            <w:rStyle w:val="Hyperlink"/>
            <w:lang w:val="en-GB"/>
          </w:rPr>
          <w:t>https://doi.org/10.1111/cura.12384</w:t>
        </w:r>
      </w:hyperlink>
      <w:r w:rsidR="00EB2923" w:rsidRPr="009B41D6">
        <w:rPr>
          <w:lang w:val="en-GB"/>
        </w:rPr>
        <w:t xml:space="preserve"> </w:t>
      </w:r>
    </w:p>
    <w:p w14:paraId="35766D8A" w14:textId="759824EA" w:rsidR="00551D9D" w:rsidRPr="00446FFF" w:rsidRDefault="00AD70F7" w:rsidP="00551D9D">
      <w:pPr>
        <w:pStyle w:val="FootnoteText"/>
        <w:rPr>
          <w:b/>
          <w:bCs/>
          <w:sz w:val="16"/>
          <w:szCs w:val="16"/>
          <w:lang w:val="en-GB"/>
        </w:rPr>
      </w:pPr>
      <w:r w:rsidRPr="00446FFF">
        <w:rPr>
          <w:lang w:val="en-GB"/>
        </w:rPr>
        <w:t xml:space="preserve"> </w:t>
      </w:r>
    </w:p>
  </w:footnote>
  <w:footnote w:id="31">
    <w:p w14:paraId="1B551AE8" w14:textId="77777777" w:rsidR="00551D9D" w:rsidRPr="00446FFF" w:rsidRDefault="00551D9D" w:rsidP="00EB2923">
      <w:pPr>
        <w:pStyle w:val="Footnotes"/>
        <w:rPr>
          <w:lang w:val="en-GB"/>
        </w:rPr>
      </w:pPr>
      <w:r w:rsidRPr="009B41D6">
        <w:rPr>
          <w:rStyle w:val="FootnoteReference"/>
          <w:lang w:val="en-GB"/>
        </w:rPr>
        <w:footnoteRef/>
      </w:r>
      <w:r w:rsidRPr="00446FFF">
        <w:rPr>
          <w:lang w:val="en-GB"/>
        </w:rPr>
        <w:t xml:space="preserve"> Ania Molenda, Between Creators and Keepers, iPRES 2018, 2018</w:t>
      </w:r>
    </w:p>
  </w:footnote>
  <w:footnote w:id="32">
    <w:p w14:paraId="2AF5EC9B" w14:textId="21950626" w:rsidR="00551D9D" w:rsidRPr="00446FFF" w:rsidRDefault="00551D9D" w:rsidP="00EB2923">
      <w:pPr>
        <w:pStyle w:val="Footnotes"/>
        <w:rPr>
          <w:lang w:val="en-GB"/>
        </w:rPr>
      </w:pPr>
      <w:r w:rsidRPr="009B41D6">
        <w:rPr>
          <w:rStyle w:val="FootnoteReference"/>
          <w:lang w:val="en-GB"/>
        </w:rPr>
        <w:footnoteRef/>
      </w:r>
      <w:r w:rsidRPr="00446FFF">
        <w:rPr>
          <w:lang w:val="en-GB"/>
        </w:rPr>
        <w:t xml:space="preserve"> Ania Molenda, </w:t>
      </w:r>
      <w:r w:rsidR="00EB2923" w:rsidRPr="00446FFF">
        <w:rPr>
          <w:lang w:val="en-GB"/>
        </w:rPr>
        <w:t>Ibid.</w:t>
      </w:r>
    </w:p>
  </w:footnote>
  <w:footnote w:id="33">
    <w:p w14:paraId="3D4591E2" w14:textId="68CD15B3" w:rsidR="00452A8F" w:rsidRPr="00446FFF" w:rsidRDefault="00452A8F" w:rsidP="00EB2923">
      <w:pPr>
        <w:pStyle w:val="Footnotes"/>
        <w:rPr>
          <w:lang w:val="en-GB"/>
        </w:rPr>
      </w:pPr>
      <w:r w:rsidRPr="00446FFF">
        <w:rPr>
          <w:rStyle w:val="FootnoteReference"/>
          <w:lang w:val="en-GB"/>
        </w:rPr>
        <w:footnoteRef/>
      </w:r>
      <w:r w:rsidRPr="00446FFF">
        <w:rPr>
          <w:lang w:val="en-GB"/>
        </w:rPr>
        <w:t xml:space="preserve"> As stated in the definition of a blob in </w:t>
      </w:r>
      <w:r w:rsidR="00572522" w:rsidRPr="00446FFF">
        <w:rPr>
          <w:i/>
          <w:iCs/>
          <w:lang w:val="en-GB"/>
        </w:rPr>
        <w:t xml:space="preserve">The </w:t>
      </w:r>
      <w:r w:rsidRPr="00446FFF">
        <w:rPr>
          <w:i/>
          <w:iCs/>
          <w:lang w:val="en-GB"/>
        </w:rPr>
        <w:t xml:space="preserve">Metapolis Dictionary of </w:t>
      </w:r>
      <w:r w:rsidR="00572522" w:rsidRPr="00446FFF">
        <w:rPr>
          <w:i/>
          <w:iCs/>
          <w:lang w:val="en-GB"/>
        </w:rPr>
        <w:t xml:space="preserve">Advanced </w:t>
      </w:r>
      <w:r w:rsidRPr="00446FFF">
        <w:rPr>
          <w:i/>
          <w:iCs/>
          <w:lang w:val="en-GB"/>
        </w:rPr>
        <w:t>Architecture</w:t>
      </w:r>
      <w:r w:rsidRPr="00446FFF">
        <w:rPr>
          <w:lang w:val="en-GB"/>
        </w:rPr>
        <w:t xml:space="preserve"> the </w:t>
      </w:r>
      <w:r w:rsidR="00572522" w:rsidRPr="00446FFF">
        <w:rPr>
          <w:lang w:val="en-GB"/>
        </w:rPr>
        <w:t xml:space="preserve">conventional geometrical forms did not seem to offer relevant language to contemporary dynamic in the design field defined by flux and complexity: </w:t>
      </w:r>
      <w:r w:rsidRPr="00446FFF">
        <w:rPr>
          <w:lang w:val="en-GB"/>
        </w:rPr>
        <w:t>“Unlike a conventional geometric primitive such as a sphere, these objects are defined with a centre, a surface area, a mass relative to other objects and importantly by two types of fields of influence. These meta-ball primitives are surrounded by halos of influence.”</w:t>
      </w:r>
    </w:p>
  </w:footnote>
  <w:footnote w:id="34">
    <w:p w14:paraId="3782C43C" w14:textId="77777777" w:rsidR="00551D9D" w:rsidRPr="00446FFF" w:rsidRDefault="00551D9D" w:rsidP="00EB2923">
      <w:pPr>
        <w:pStyle w:val="Footnotes"/>
        <w:rPr>
          <w:lang w:val="en-GB"/>
        </w:rPr>
      </w:pPr>
      <w:r w:rsidRPr="009B41D6">
        <w:rPr>
          <w:rStyle w:val="FootnoteReference"/>
          <w:lang w:val="en-GB"/>
        </w:rPr>
        <w:footnoteRef/>
      </w:r>
      <w:r w:rsidRPr="00446FFF">
        <w:rPr>
          <w:lang w:val="en-GB"/>
        </w:rPr>
        <w:t xml:space="preserve"> Discussed for example during this lecture at the Architecture Association in London on the 14</w:t>
      </w:r>
      <w:r w:rsidRPr="00446FFF">
        <w:rPr>
          <w:vertAlign w:val="superscript"/>
          <w:lang w:val="en-GB"/>
        </w:rPr>
        <w:t>th</w:t>
      </w:r>
      <w:r w:rsidRPr="00446FFF">
        <w:rPr>
          <w:lang w:val="en-GB"/>
        </w:rPr>
        <w:t xml:space="preserve"> of June 1993 by Andrew Benjamin and Greg Lynn: </w:t>
      </w:r>
      <w:hyperlink r:id="rId21" w:history="1">
        <w:r w:rsidRPr="009B41D6">
          <w:rPr>
            <w:rStyle w:val="Hyperlink"/>
            <w:szCs w:val="16"/>
            <w:lang w:val="en-GB"/>
          </w:rPr>
          <w:t>https://www.youtube.com/watch?v=dXHw2WTweO4</w:t>
        </w:r>
      </w:hyperlink>
      <w:r w:rsidRPr="00446FFF">
        <w:rPr>
          <w:lang w:val="en-GB"/>
        </w:rPr>
        <w:t xml:space="preserve">, in the same year Lynn published his keynote essay ‘Folding in Architecture’ in AD Profile 102, available online: </w:t>
      </w:r>
      <w:hyperlink r:id="rId22" w:history="1">
        <w:r w:rsidRPr="009B41D6">
          <w:rPr>
            <w:rStyle w:val="Hyperlink"/>
            <w:szCs w:val="16"/>
            <w:lang w:val="en-GB"/>
          </w:rPr>
          <w:t>https://onlinelibrary.wiley.com/doi/10.1002/9781118795811.ch2</w:t>
        </w:r>
      </w:hyperlink>
      <w:r w:rsidRPr="00446FFF">
        <w:rPr>
          <w:lang w:val="en-GB"/>
        </w:rPr>
        <w:t xml:space="preserve">. </w:t>
      </w:r>
    </w:p>
  </w:footnote>
  <w:footnote w:id="35">
    <w:p w14:paraId="67A590C0" w14:textId="088F1E9E" w:rsidR="006651D0" w:rsidRPr="00446FFF" w:rsidRDefault="006651D0" w:rsidP="00EB2923">
      <w:pPr>
        <w:pStyle w:val="Footnotes"/>
        <w:rPr>
          <w:lang w:val="en-GB"/>
        </w:rPr>
      </w:pPr>
      <w:r w:rsidRPr="00446FFF">
        <w:rPr>
          <w:rStyle w:val="FootnoteReference"/>
          <w:lang w:val="en-GB"/>
        </w:rPr>
        <w:footnoteRef/>
      </w:r>
      <w:r w:rsidRPr="00446FFF">
        <w:rPr>
          <w:lang w:val="en-GB"/>
        </w:rPr>
        <w:t xml:space="preserve"> Manuel Gausa, Vicente Guallart, Willy Muller, Federico Soriano, Fernando Porras, José Morales, </w:t>
      </w:r>
      <w:r w:rsidRPr="00446FFF">
        <w:rPr>
          <w:i/>
          <w:iCs/>
          <w:lang w:val="en-GB"/>
        </w:rPr>
        <w:t>Metapolis Dictionary of Advanced Architecture</w:t>
      </w:r>
      <w:r w:rsidRPr="00446FFF">
        <w:rPr>
          <w:lang w:val="en-GB"/>
        </w:rPr>
        <w:t xml:space="preserve">, Actar Publishers, Barcelona, 2008, p. </w:t>
      </w:r>
      <w:r w:rsidR="00E56204" w:rsidRPr="00446FFF">
        <w:rPr>
          <w:lang w:val="en-GB"/>
        </w:rPr>
        <w:t>232</w:t>
      </w:r>
    </w:p>
  </w:footnote>
  <w:footnote w:id="36">
    <w:p w14:paraId="2EAF080A" w14:textId="39BA02E8" w:rsidR="00551D9D" w:rsidRPr="00446FFF" w:rsidRDefault="00551D9D" w:rsidP="00EB2923">
      <w:pPr>
        <w:pStyle w:val="Footnotes"/>
        <w:rPr>
          <w:lang w:val="en-GB"/>
        </w:rPr>
      </w:pPr>
      <w:r w:rsidRPr="009B41D6">
        <w:rPr>
          <w:rStyle w:val="FootnoteReference"/>
          <w:lang w:val="en-GB"/>
        </w:rPr>
        <w:footnoteRef/>
      </w:r>
      <w:r w:rsidRPr="009B41D6">
        <w:rPr>
          <w:lang w:val="en-GB"/>
        </w:rPr>
        <w:t xml:space="preserve"> Both projects have been a part of the ‘Archaeology of the Digital’ of the Canadian Centre for Art and Architecture curated by Greg Lynn in 2013, since then they have been a part of CCA’s born-digital architecture collection. </w:t>
      </w:r>
      <w:r w:rsidR="009A33F8" w:rsidRPr="009B41D6">
        <w:rPr>
          <w:lang w:val="en-GB"/>
        </w:rPr>
        <w:t xml:space="preserve">Read more on the project on CCA’s website: </w:t>
      </w:r>
      <w:hyperlink r:id="rId23" w:history="1">
        <w:r w:rsidR="009A33F8" w:rsidRPr="00446FFF">
          <w:rPr>
            <w:rStyle w:val="Hyperlink"/>
            <w:szCs w:val="16"/>
            <w:lang w:val="en-GB"/>
          </w:rPr>
          <w:t>https://www.cca.qc.ca/en/events/3425/archaeology-of-the-digital-media-and-machines</w:t>
        </w:r>
      </w:hyperlink>
      <w:r w:rsidR="00AD70F7" w:rsidRPr="00446FFF">
        <w:rPr>
          <w:lang w:val="en-GB"/>
        </w:rPr>
        <w:t xml:space="preserve">  </w:t>
      </w:r>
    </w:p>
  </w:footnote>
  <w:footnote w:id="37">
    <w:p w14:paraId="0BD44419" w14:textId="37E8CD51" w:rsidR="00551D9D" w:rsidRPr="00446FFF" w:rsidRDefault="00551D9D" w:rsidP="00EB2923">
      <w:pPr>
        <w:pStyle w:val="Footnotes"/>
        <w:rPr>
          <w:lang w:val="en-GB"/>
        </w:rPr>
      </w:pPr>
      <w:r w:rsidRPr="009B41D6">
        <w:rPr>
          <w:rStyle w:val="FootnoteReference"/>
          <w:szCs w:val="16"/>
          <w:lang w:val="en-GB"/>
        </w:rPr>
        <w:footnoteRef/>
      </w:r>
      <w:r w:rsidR="009A33F8" w:rsidRPr="00446FFF">
        <w:rPr>
          <w:lang w:val="en-GB"/>
        </w:rPr>
        <w:t xml:space="preserve"> Read more on TransArchitectures event in the V2 online archive:</w:t>
      </w:r>
      <w:r w:rsidRPr="00446FFF">
        <w:rPr>
          <w:lang w:val="en-GB"/>
        </w:rPr>
        <w:t xml:space="preserve"> </w:t>
      </w:r>
      <w:hyperlink r:id="rId24" w:history="1">
        <w:r w:rsidRPr="00446FFF">
          <w:rPr>
            <w:rStyle w:val="Hyperlink"/>
            <w:szCs w:val="16"/>
            <w:lang w:val="en-GB"/>
          </w:rPr>
          <w:t>https://v2.nl/events/transarchitectures</w:t>
        </w:r>
      </w:hyperlink>
      <w:r w:rsidRPr="00446FFF">
        <w:rPr>
          <w:lang w:val="en-GB"/>
        </w:rPr>
        <w:t xml:space="preserve"> </w:t>
      </w:r>
    </w:p>
  </w:footnote>
  <w:footnote w:id="38">
    <w:p w14:paraId="69452C1A" w14:textId="2484893D" w:rsidR="00551D9D" w:rsidRPr="00446FFF" w:rsidRDefault="00551D9D" w:rsidP="00EB2923">
      <w:pPr>
        <w:pStyle w:val="Footnotes"/>
        <w:rPr>
          <w:lang w:val="en-GB"/>
        </w:rPr>
      </w:pPr>
      <w:r w:rsidRPr="009B41D6">
        <w:rPr>
          <w:rStyle w:val="FootnoteReference"/>
          <w:szCs w:val="16"/>
          <w:lang w:val="en-GB"/>
        </w:rPr>
        <w:footnoteRef/>
      </w:r>
      <w:r w:rsidR="009A33F8" w:rsidRPr="00446FFF">
        <w:rPr>
          <w:lang w:val="en-GB"/>
        </w:rPr>
        <w:t xml:space="preserve"> Find the TransUrbanism publication in the V2 online archive:</w:t>
      </w:r>
      <w:r w:rsidRPr="00446FFF">
        <w:rPr>
          <w:lang w:val="en-GB"/>
        </w:rPr>
        <w:t xml:space="preserve"> </w:t>
      </w:r>
      <w:hyperlink r:id="rId25" w:history="1">
        <w:r w:rsidRPr="00446FFF">
          <w:rPr>
            <w:rStyle w:val="Hyperlink"/>
            <w:szCs w:val="16"/>
            <w:lang w:val="en-GB"/>
          </w:rPr>
          <w:t>https://v2.nl/publishing/transurbanism</w:t>
        </w:r>
      </w:hyperlink>
      <w:r w:rsidRPr="00446FFF">
        <w:rPr>
          <w:lang w:val="en-GB"/>
        </w:rPr>
        <w:t xml:space="preserve"> </w:t>
      </w:r>
    </w:p>
  </w:footnote>
  <w:footnote w:id="39">
    <w:p w14:paraId="64AF38FF" w14:textId="5BA1A93E" w:rsidR="00DE346B" w:rsidRPr="00446FFF" w:rsidRDefault="00DE346B" w:rsidP="00EB2923">
      <w:pPr>
        <w:pStyle w:val="Footnotes"/>
        <w:rPr>
          <w:lang w:val="en-GB"/>
        </w:rPr>
      </w:pPr>
      <w:r w:rsidRPr="00446FFF">
        <w:rPr>
          <w:rStyle w:val="FootnoteReference"/>
          <w:lang w:val="en-GB"/>
        </w:rPr>
        <w:footnoteRef/>
      </w:r>
      <w:r w:rsidR="009A33F8" w:rsidRPr="00446FFF">
        <w:rPr>
          <w:lang w:val="en-GB"/>
        </w:rPr>
        <w:t xml:space="preserve"> The V2 online archive is available online at:</w:t>
      </w:r>
      <w:r w:rsidRPr="00446FFF">
        <w:rPr>
          <w:lang w:val="en-GB"/>
        </w:rPr>
        <w:t xml:space="preserve"> </w:t>
      </w:r>
      <w:hyperlink r:id="rId26" w:history="1">
        <w:r w:rsidRPr="00446FFF">
          <w:rPr>
            <w:rStyle w:val="Hyperlink"/>
            <w:szCs w:val="16"/>
            <w:lang w:val="en-GB"/>
          </w:rPr>
          <w:t>https://v2.nl/archive</w:t>
        </w:r>
      </w:hyperlink>
      <w:r w:rsidRPr="00446FFF">
        <w:rPr>
          <w:lang w:val="en-GB"/>
        </w:rPr>
        <w:t xml:space="preserve"> </w:t>
      </w:r>
    </w:p>
  </w:footnote>
  <w:footnote w:id="40">
    <w:p w14:paraId="1DB9C40E" w14:textId="0CA8BBD3" w:rsidR="00551D9D" w:rsidRPr="009B41D6" w:rsidRDefault="00551D9D" w:rsidP="00EB2923">
      <w:pPr>
        <w:pStyle w:val="Footnotes"/>
        <w:rPr>
          <w:lang w:val="en-GB"/>
        </w:rPr>
      </w:pPr>
      <w:r w:rsidRPr="009B41D6">
        <w:rPr>
          <w:rStyle w:val="FootnoteReference"/>
          <w:lang w:val="en-GB"/>
        </w:rPr>
        <w:footnoteRef/>
      </w:r>
      <w:r w:rsidRPr="009B41D6">
        <w:rPr>
          <w:lang w:val="en-GB"/>
        </w:rPr>
        <w:t xml:space="preserve"> Maas et al., </w:t>
      </w:r>
      <w:r w:rsidRPr="009B41D6">
        <w:rPr>
          <w:i/>
          <w:iCs/>
          <w:lang w:val="en-GB"/>
        </w:rPr>
        <w:t>FARMAX</w:t>
      </w:r>
      <w:r w:rsidR="009A33F8" w:rsidRPr="009B41D6">
        <w:rPr>
          <w:i/>
          <w:iCs/>
          <w:lang w:val="en-GB"/>
        </w:rPr>
        <w:t>:</w:t>
      </w:r>
      <w:r w:rsidRPr="009B41D6">
        <w:rPr>
          <w:i/>
          <w:iCs/>
          <w:lang w:val="en-GB"/>
        </w:rPr>
        <w:t xml:space="preserve"> Excursions on Density</w:t>
      </w:r>
      <w:r w:rsidRPr="009B41D6">
        <w:rPr>
          <w:lang w:val="en-GB"/>
        </w:rPr>
        <w:t>, 010 Publishers, 2006, p. 232</w:t>
      </w:r>
    </w:p>
  </w:footnote>
  <w:footnote w:id="41">
    <w:p w14:paraId="7AA3020F" w14:textId="752F11EB" w:rsidR="00551D9D" w:rsidRPr="00446FFF" w:rsidRDefault="00551D9D" w:rsidP="00EB2923">
      <w:pPr>
        <w:pStyle w:val="Footnotes"/>
        <w:rPr>
          <w:lang w:val="en-GB"/>
        </w:rPr>
      </w:pPr>
      <w:r w:rsidRPr="009B41D6">
        <w:rPr>
          <w:rStyle w:val="FootnoteReference"/>
          <w:lang w:val="en-GB"/>
        </w:rPr>
        <w:footnoteRef/>
      </w:r>
      <w:r w:rsidRPr="00446FFF">
        <w:rPr>
          <w:lang w:val="en-GB"/>
        </w:rPr>
        <w:t xml:space="preserve"> </w:t>
      </w:r>
      <w:r w:rsidR="009A33F8" w:rsidRPr="00446FFF">
        <w:rPr>
          <w:lang w:val="en-GB"/>
        </w:rPr>
        <w:t xml:space="preserve">Daniel Dekkers, OptiMixer2_14, available online at: </w:t>
      </w:r>
      <w:hyperlink r:id="rId27" w:history="1">
        <w:r w:rsidR="009A33F8" w:rsidRPr="00446FFF">
          <w:rPr>
            <w:rStyle w:val="Hyperlink"/>
            <w:szCs w:val="16"/>
            <w:lang w:val="en-GB"/>
          </w:rPr>
          <w:t>http://www.cthrough.nl/OptiMixer/OptiMixer2_14.pdf</w:t>
        </w:r>
      </w:hyperlink>
      <w:r w:rsidRPr="00446FFF">
        <w:rPr>
          <w:lang w:val="en-GB"/>
        </w:rPr>
        <w:t xml:space="preserve"> </w:t>
      </w:r>
    </w:p>
  </w:footnote>
  <w:footnote w:id="42">
    <w:p w14:paraId="5A92E366" w14:textId="77777777" w:rsidR="00551D9D" w:rsidRPr="009B41D6" w:rsidRDefault="00551D9D" w:rsidP="00EB2923">
      <w:pPr>
        <w:pStyle w:val="Footnotes"/>
        <w:rPr>
          <w:lang w:val="en-GB"/>
        </w:rPr>
      </w:pPr>
      <w:r w:rsidRPr="009B41D6">
        <w:rPr>
          <w:rStyle w:val="FootnoteReference"/>
          <w:lang w:val="en-GB"/>
        </w:rPr>
        <w:footnoteRef/>
      </w:r>
      <w:r w:rsidRPr="009B41D6">
        <w:rPr>
          <w:lang w:val="en-GB"/>
        </w:rPr>
        <w:t xml:space="preserve"> The Region Maker has also been published as a book in 2004 by Hatje Cantz titled </w:t>
      </w:r>
      <w:r w:rsidRPr="009B41D6">
        <w:rPr>
          <w:i/>
          <w:iCs/>
          <w:lang w:val="en-GB"/>
        </w:rPr>
        <w:t>The Regionmaker RheinRuhrCity</w:t>
      </w:r>
      <w:r w:rsidRPr="009B41D6">
        <w:rPr>
          <w:lang w:val="en-GB"/>
        </w:rPr>
        <w:t xml:space="preserve">, </w:t>
      </w:r>
      <w:hyperlink r:id="rId28" w:history="1">
        <w:r w:rsidRPr="009B41D6">
          <w:rPr>
            <w:rStyle w:val="Hyperlink"/>
            <w:szCs w:val="16"/>
            <w:lang w:val="en-GB"/>
          </w:rPr>
          <w:t>https://www.hatjecantz.de/rheinruhrcity---die-unentdeckte-metropole-1177-1.html</w:t>
        </w:r>
      </w:hyperlink>
      <w:r w:rsidRPr="009B41D6">
        <w:rPr>
          <w:lang w:val="en-GB"/>
        </w:rPr>
        <w:t xml:space="preserve"> </w:t>
      </w:r>
    </w:p>
  </w:footnote>
  <w:footnote w:id="43">
    <w:p w14:paraId="502A93E6" w14:textId="4B53CE3F" w:rsidR="00551D9D" w:rsidRPr="009B41D6" w:rsidRDefault="00551D9D" w:rsidP="00EB2923">
      <w:pPr>
        <w:pStyle w:val="Footnotes"/>
        <w:rPr>
          <w:lang w:val="en-GB"/>
        </w:rPr>
      </w:pPr>
      <w:r w:rsidRPr="009B41D6">
        <w:rPr>
          <w:rStyle w:val="FootnoteReference"/>
          <w:lang w:val="en-GB"/>
        </w:rPr>
        <w:footnoteRef/>
      </w:r>
      <w:r w:rsidRPr="009B41D6">
        <w:rPr>
          <w:lang w:val="en-GB"/>
        </w:rPr>
        <w:t xml:space="preserve"> </w:t>
      </w:r>
      <w:r w:rsidR="009A33F8" w:rsidRPr="009B41D6">
        <w:rPr>
          <w:lang w:val="en-GB"/>
        </w:rPr>
        <w:t xml:space="preserve">MVRDV, Delft School of Design, </w:t>
      </w:r>
      <w:r w:rsidRPr="009B41D6">
        <w:rPr>
          <w:i/>
          <w:iCs/>
          <w:lang w:val="en-GB"/>
        </w:rPr>
        <w:t>Space Fighter: The Evolutionary City (Game)</w:t>
      </w:r>
      <w:r w:rsidRPr="009B41D6">
        <w:rPr>
          <w:lang w:val="en-GB"/>
        </w:rPr>
        <w:t>, MIT and cThrough, Actar, Barcelona, 2007</w:t>
      </w:r>
    </w:p>
  </w:footnote>
  <w:footnote w:id="44">
    <w:p w14:paraId="0C78C236" w14:textId="44206F07" w:rsidR="00551D9D" w:rsidRPr="009B41D6" w:rsidRDefault="00551D9D" w:rsidP="00EB2923">
      <w:pPr>
        <w:pStyle w:val="Footnotes"/>
        <w:rPr>
          <w:lang w:val="en-GB"/>
        </w:rPr>
      </w:pPr>
      <w:r w:rsidRPr="009B41D6">
        <w:rPr>
          <w:rStyle w:val="FootnoteReference"/>
          <w:lang w:val="en-GB"/>
        </w:rPr>
        <w:footnoteRef/>
      </w:r>
      <w:r w:rsidRPr="009B41D6">
        <w:rPr>
          <w:lang w:val="en-GB"/>
        </w:rPr>
        <w:t xml:space="preserve"> </w:t>
      </w:r>
      <w:r w:rsidR="0008704A" w:rsidRPr="009B41D6">
        <w:rPr>
          <w:lang w:val="en-GB"/>
        </w:rPr>
        <w:t xml:space="preserve">Maria López Calleja and Rory Stott, MVRDV'S Datascapes were a Precursor to BIM Techniques, 2020, available online at: </w:t>
      </w:r>
      <w:hyperlink r:id="rId29" w:history="1">
        <w:r w:rsidR="0008704A" w:rsidRPr="009B41D6">
          <w:rPr>
            <w:rStyle w:val="Hyperlink"/>
            <w:szCs w:val="16"/>
            <w:lang w:val="en-GB"/>
          </w:rPr>
          <w:t>https://www.mvrdv.nl/stack-magazine/2588/mvrdvs-datascapes-were-a-precursor-to-bim-techniques</w:t>
        </w:r>
      </w:hyperlink>
      <w:r w:rsidRPr="009B41D6">
        <w:rPr>
          <w:lang w:val="en-GB"/>
        </w:rPr>
        <w:t xml:space="preserve"> </w:t>
      </w:r>
    </w:p>
  </w:footnote>
  <w:footnote w:id="45">
    <w:p w14:paraId="0FBF5B6D" w14:textId="74086A99" w:rsidR="00551D9D" w:rsidRPr="009B41D6" w:rsidRDefault="00551D9D" w:rsidP="0008704A">
      <w:pPr>
        <w:pStyle w:val="Footnotes"/>
        <w:rPr>
          <w:lang w:val="en-GB"/>
        </w:rPr>
      </w:pPr>
      <w:r w:rsidRPr="009B41D6">
        <w:rPr>
          <w:rStyle w:val="FootnoteReference"/>
          <w:lang w:val="en-GB"/>
        </w:rPr>
        <w:footnoteRef/>
      </w:r>
      <w:r w:rsidRPr="009B41D6">
        <w:rPr>
          <w:lang w:val="en-GB"/>
        </w:rPr>
        <w:t xml:space="preserve"> Ania Molenda, </w:t>
      </w:r>
      <w:r w:rsidR="0008704A" w:rsidRPr="009B41D6">
        <w:rPr>
          <w:lang w:val="en-GB"/>
        </w:rPr>
        <w:t>Ibid.</w:t>
      </w:r>
    </w:p>
  </w:footnote>
  <w:footnote w:id="46">
    <w:p w14:paraId="3B2314DA" w14:textId="300E4BAF" w:rsidR="00551D9D" w:rsidRPr="00446FFF" w:rsidRDefault="00551D9D" w:rsidP="0008704A">
      <w:pPr>
        <w:pStyle w:val="Footnotes"/>
        <w:rPr>
          <w:lang w:val="en-GB"/>
        </w:rPr>
      </w:pPr>
      <w:r w:rsidRPr="009B41D6">
        <w:rPr>
          <w:rStyle w:val="FootnoteReference"/>
          <w:lang w:val="en-GB"/>
        </w:rPr>
        <w:footnoteRef/>
      </w:r>
      <w:r w:rsidRPr="009B41D6">
        <w:rPr>
          <w:lang w:val="en-GB"/>
        </w:rPr>
        <w:t xml:space="preserve"> </w:t>
      </w:r>
      <w:r w:rsidR="0008704A" w:rsidRPr="009B41D6">
        <w:rPr>
          <w:lang w:val="en-GB"/>
        </w:rPr>
        <w:t xml:space="preserve">At the end of the 1990s Michael Speaks curated an exhibition at the Storefront for Art and Architecture, a gallery in New York, under the title </w:t>
      </w:r>
      <w:r w:rsidR="0008704A" w:rsidRPr="009B41D6">
        <w:rPr>
          <w:i/>
          <w:iCs/>
          <w:lang w:val="en-GB"/>
        </w:rPr>
        <w:t>Big Soft Orange</w:t>
      </w:r>
      <w:r w:rsidR="0008704A" w:rsidRPr="009B41D6">
        <w:rPr>
          <w:lang w:val="en-GB"/>
        </w:rPr>
        <w:t xml:space="preserve"> showcasing emergent Dutch practices at the time. It described three conditions of global</w:t>
      </w:r>
      <w:r w:rsidR="00325A6B" w:rsidRPr="009B41D6">
        <w:rPr>
          <w:lang w:val="en-GB"/>
        </w:rPr>
        <w:t>is</w:t>
      </w:r>
      <w:r w:rsidR="0008704A" w:rsidRPr="009B41D6">
        <w:rPr>
          <w:lang w:val="en-GB"/>
        </w:rPr>
        <w:t xml:space="preserve">ing neoliberalism that were shaping Dutch and world architecture. ‘Big’ stood for quantity, ‘Soft’ for managerial practices necessary to manage the former, and ‘Orange’ for the increasing dominance of the market, and the way in which the Dutch in particular were responding to it. He </w:t>
      </w:r>
      <w:r w:rsidR="0005399F" w:rsidRPr="009B41D6">
        <w:rPr>
          <w:lang w:val="en-GB"/>
        </w:rPr>
        <w:t>also framed Dutch architecture practices as representative of a shift from design ideologies to design intelligence.</w:t>
      </w:r>
    </w:p>
  </w:footnote>
  <w:footnote w:id="47">
    <w:p w14:paraId="4BE3C823" w14:textId="218FED48" w:rsidR="00551D9D" w:rsidRPr="009B41D6" w:rsidRDefault="00551D9D" w:rsidP="00942FAF">
      <w:pPr>
        <w:pStyle w:val="Footnotes"/>
        <w:rPr>
          <w:lang w:val="en-GB"/>
        </w:rPr>
      </w:pPr>
      <w:r w:rsidRPr="009B41D6">
        <w:rPr>
          <w:rStyle w:val="FootnoteReference"/>
          <w:lang w:val="en-GB"/>
        </w:rPr>
        <w:footnoteRef/>
      </w:r>
      <w:r w:rsidRPr="00446FFF">
        <w:rPr>
          <w:lang w:val="en-GB"/>
        </w:rPr>
        <w:t xml:space="preserve"> </w:t>
      </w:r>
      <w:r w:rsidR="00942FAF" w:rsidRPr="00446FFF">
        <w:rPr>
          <w:lang w:val="en-GB"/>
        </w:rPr>
        <w:t xml:space="preserve">Paul Makovsky, Baby Rems, Metropolis Magazine, 2011. Available online at: </w:t>
      </w:r>
      <w:hyperlink r:id="rId30" w:history="1">
        <w:r w:rsidRPr="00446FFF">
          <w:rPr>
            <w:rStyle w:val="Hyperlink"/>
            <w:szCs w:val="16"/>
            <w:lang w:val="en-GB"/>
          </w:rPr>
          <w:t>https://metropolismag.com/projects/baby-rems/?utm_medium=website&amp;utm_source=archdaily.com</w:t>
        </w:r>
      </w:hyperlink>
      <w:r w:rsidRPr="00446FFF">
        <w:rPr>
          <w:lang w:val="en-GB"/>
        </w:rPr>
        <w:t xml:space="preserve">. </w:t>
      </w:r>
      <w:r w:rsidRPr="009B41D6">
        <w:rPr>
          <w:lang w:val="en-GB"/>
        </w:rPr>
        <w:t xml:space="preserve">The chart is </w:t>
      </w:r>
      <w:r w:rsidR="0005399F" w:rsidRPr="009B41D6">
        <w:rPr>
          <w:lang w:val="en-GB"/>
        </w:rPr>
        <w:t>no longer</w:t>
      </w:r>
      <w:r w:rsidRPr="009B41D6">
        <w:rPr>
          <w:lang w:val="en-GB"/>
        </w:rPr>
        <w:t xml:space="preserve"> </w:t>
      </w:r>
      <w:r w:rsidR="0005399F" w:rsidRPr="009B41D6">
        <w:rPr>
          <w:lang w:val="en-GB"/>
        </w:rPr>
        <w:t>available</w:t>
      </w:r>
      <w:r w:rsidRPr="009B41D6">
        <w:rPr>
          <w:lang w:val="en-GB"/>
        </w:rPr>
        <w:t xml:space="preserve"> </w:t>
      </w:r>
      <w:r w:rsidR="00942FAF" w:rsidRPr="009B41D6">
        <w:rPr>
          <w:lang w:val="en-GB"/>
        </w:rPr>
        <w:t>with the article</w:t>
      </w:r>
      <w:r w:rsidRPr="009B41D6">
        <w:rPr>
          <w:lang w:val="en-GB"/>
        </w:rPr>
        <w:t xml:space="preserve">, but it can be found </w:t>
      </w:r>
      <w:r w:rsidR="00942FAF" w:rsidRPr="009B41D6">
        <w:rPr>
          <w:lang w:val="en-GB"/>
        </w:rPr>
        <w:t>online at the following address</w:t>
      </w:r>
      <w:r w:rsidRPr="009B41D6">
        <w:rPr>
          <w:lang w:val="en-GB"/>
        </w:rPr>
        <w:t xml:space="preserve">: </w:t>
      </w:r>
      <w:hyperlink r:id="rId31" w:history="1">
        <w:r w:rsidRPr="009B41D6">
          <w:rPr>
            <w:rStyle w:val="Hyperlink"/>
            <w:szCs w:val="16"/>
            <w:lang w:val="en-GB"/>
          </w:rPr>
          <w:t>https://rasmusbroennum.files.wordpress.com/2012/03/baby_rems.pdf</w:t>
        </w:r>
      </w:hyperlink>
      <w:r w:rsidR="00942FAF" w:rsidRPr="009B41D6">
        <w:rPr>
          <w:rStyle w:val="Hyperlink"/>
          <w:szCs w:val="16"/>
          <w:lang w:val="en-GB"/>
        </w:rPr>
        <w:t>.</w:t>
      </w:r>
      <w:r w:rsidRPr="009B41D6">
        <w:rPr>
          <w:lang w:val="en-GB"/>
        </w:rPr>
        <w:t xml:space="preserve"> </w:t>
      </w:r>
    </w:p>
  </w:footnote>
  <w:footnote w:id="48">
    <w:p w14:paraId="7C81B17D" w14:textId="77777777" w:rsidR="00551D9D" w:rsidRPr="009B41D6" w:rsidRDefault="00551D9D" w:rsidP="00942FAF">
      <w:pPr>
        <w:pStyle w:val="Footnotes"/>
        <w:rPr>
          <w:lang w:val="en-GB"/>
        </w:rPr>
      </w:pPr>
      <w:r w:rsidRPr="009B41D6">
        <w:rPr>
          <w:rStyle w:val="FootnoteReference"/>
          <w:lang w:val="en-GB"/>
        </w:rPr>
        <w:footnoteRef/>
      </w:r>
      <w:r w:rsidRPr="009B41D6">
        <w:rPr>
          <w:lang w:val="en-GB"/>
        </w:rPr>
        <w:t xml:space="preserve"> Teresa Fankhänel and Andres Lapik (eds.), </w:t>
      </w:r>
      <w:r w:rsidRPr="009B41D6">
        <w:rPr>
          <w:i/>
          <w:iCs/>
          <w:lang w:val="en-GB"/>
        </w:rPr>
        <w:t>The Architecture Machine. The Role of Computers in Architecture</w:t>
      </w:r>
      <w:r w:rsidRPr="009B41D6">
        <w:rPr>
          <w:lang w:val="en-GB"/>
        </w:rPr>
        <w:t>, Brikhäuser, Basel, 2020, p. 15</w:t>
      </w:r>
    </w:p>
  </w:footnote>
  <w:footnote w:id="49">
    <w:p w14:paraId="16831341" w14:textId="0521D31A" w:rsidR="00551D9D" w:rsidRPr="009B41D6" w:rsidRDefault="00551D9D" w:rsidP="00942FAF">
      <w:pPr>
        <w:pStyle w:val="Footnotes"/>
        <w:rPr>
          <w:lang w:val="en-GB"/>
        </w:rPr>
      </w:pPr>
      <w:r w:rsidRPr="009B41D6">
        <w:rPr>
          <w:rStyle w:val="FootnoteReference"/>
          <w:szCs w:val="16"/>
          <w:lang w:val="en-GB"/>
        </w:rPr>
        <w:footnoteRef/>
      </w:r>
      <w:r w:rsidRPr="009B41D6">
        <w:rPr>
          <w:rStyle w:val="FootnoteReference"/>
          <w:szCs w:val="16"/>
          <w:lang w:val="en-GB"/>
        </w:rPr>
        <w:t xml:space="preserve"> </w:t>
      </w:r>
      <w:r w:rsidRPr="009B41D6">
        <w:rPr>
          <w:lang w:val="en-GB"/>
        </w:rPr>
        <w:t xml:space="preserve">Ania Molenda, </w:t>
      </w:r>
      <w:r w:rsidR="00942FAF" w:rsidRPr="009B41D6">
        <w:rPr>
          <w:lang w:val="en-GB"/>
        </w:rPr>
        <w:t>Ibid.</w:t>
      </w:r>
    </w:p>
  </w:footnote>
  <w:footnote w:id="50">
    <w:p w14:paraId="3D866E6B" w14:textId="67F21FB7" w:rsidR="00551D9D" w:rsidRPr="009B41D6" w:rsidRDefault="00551D9D" w:rsidP="00942FAF">
      <w:pPr>
        <w:pStyle w:val="Footnotes"/>
        <w:rPr>
          <w:lang w:val="en-GB"/>
        </w:rPr>
      </w:pPr>
      <w:r w:rsidRPr="009B41D6">
        <w:rPr>
          <w:rStyle w:val="FootnoteReference"/>
          <w:szCs w:val="16"/>
          <w:lang w:val="en-GB"/>
        </w:rPr>
        <w:footnoteRef/>
      </w:r>
      <w:r w:rsidRPr="009B41D6">
        <w:rPr>
          <w:lang w:val="en-GB"/>
        </w:rPr>
        <w:t xml:space="preserve"> Teresa Fankhänel and Andres Lapik (eds.), </w:t>
      </w:r>
      <w:r w:rsidR="00942FAF" w:rsidRPr="009B41D6">
        <w:rPr>
          <w:lang w:val="en-GB"/>
        </w:rPr>
        <w:t>Ibid</w:t>
      </w:r>
    </w:p>
  </w:footnote>
  <w:footnote w:id="51">
    <w:p w14:paraId="6946D57C" w14:textId="77777777" w:rsidR="00551D9D" w:rsidRPr="009B41D6" w:rsidRDefault="00551D9D" w:rsidP="00942FAF">
      <w:pPr>
        <w:pStyle w:val="Footnotes"/>
        <w:rPr>
          <w:lang w:val="en-GB"/>
        </w:rPr>
      </w:pPr>
      <w:r w:rsidRPr="009B41D6">
        <w:rPr>
          <w:rStyle w:val="FootnoteReference"/>
          <w:szCs w:val="16"/>
          <w:lang w:val="en-GB"/>
        </w:rPr>
        <w:footnoteRef/>
      </w:r>
      <w:r w:rsidRPr="009B41D6">
        <w:rPr>
          <w:rStyle w:val="FootnoteReference"/>
          <w:szCs w:val="16"/>
          <w:lang w:val="en-GB"/>
        </w:rPr>
        <w:t xml:space="preserve"> </w:t>
      </w:r>
      <w:r w:rsidRPr="009B41D6">
        <w:rPr>
          <w:lang w:val="en-GB"/>
        </w:rPr>
        <w:t>The four roles also constitute the structure of the book as each one of them is explored in a separate chapter.</w:t>
      </w:r>
    </w:p>
  </w:footnote>
  <w:footnote w:id="52">
    <w:p w14:paraId="5D78F559" w14:textId="5ACD3410" w:rsidR="00551D9D" w:rsidRPr="00446FFF" w:rsidRDefault="00551D9D" w:rsidP="00942FAF">
      <w:pPr>
        <w:pStyle w:val="Footnotes"/>
        <w:rPr>
          <w:lang w:val="en-GB"/>
        </w:rPr>
      </w:pPr>
      <w:r w:rsidRPr="009B41D6">
        <w:rPr>
          <w:rStyle w:val="FootnoteReference"/>
          <w:lang w:val="en-GB"/>
        </w:rPr>
        <w:footnoteRef/>
      </w:r>
      <w:r w:rsidR="229836B5" w:rsidRPr="00446FFF">
        <w:rPr>
          <w:lang w:val="en-GB"/>
        </w:rPr>
        <w:t xml:space="preserve"> Read more on Invented from Copies on the website of Het Nieuwe Instituut: </w:t>
      </w:r>
      <w:r w:rsidR="229836B5" w:rsidRPr="229836B5">
        <w:rPr>
          <w:lang w:val="en-GB"/>
        </w:rPr>
        <w:t>https://invented-from-copies.hetnieuweinstituut.nl/en</w:t>
      </w:r>
    </w:p>
  </w:footnote>
  <w:footnote w:id="53">
    <w:p w14:paraId="0469487A" w14:textId="2D56C8C6" w:rsidR="00551D9D" w:rsidRPr="00446FFF" w:rsidRDefault="00551D9D" w:rsidP="00942FAF">
      <w:pPr>
        <w:pStyle w:val="Footnotes"/>
        <w:rPr>
          <w:szCs w:val="16"/>
          <w:lang w:val="en-GB"/>
        </w:rPr>
      </w:pPr>
      <w:r w:rsidRPr="009B41D6">
        <w:rPr>
          <w:rStyle w:val="FootnoteReference"/>
          <w:szCs w:val="16"/>
          <w:lang w:val="en-GB"/>
        </w:rPr>
        <w:footnoteRef/>
      </w:r>
      <w:r w:rsidR="00942FAF" w:rsidRPr="00446FFF">
        <w:rPr>
          <w:szCs w:val="16"/>
          <w:lang w:val="en-GB"/>
        </w:rPr>
        <w:t xml:space="preserve"> Fenna Haakma Wagenaar,</w:t>
      </w:r>
      <w:r w:rsidRPr="00446FFF">
        <w:rPr>
          <w:szCs w:val="16"/>
          <w:lang w:val="en-GB"/>
        </w:rPr>
        <w:t xml:space="preserve"> 'Astrology: Protect us from what we want'</w:t>
      </w:r>
      <w:r w:rsidR="00942FAF" w:rsidRPr="00446FFF">
        <w:rPr>
          <w:szCs w:val="16"/>
          <w:lang w:val="en-GB"/>
        </w:rPr>
        <w:t xml:space="preserve">, </w:t>
      </w:r>
      <w:r w:rsidRPr="00446FFF">
        <w:rPr>
          <w:szCs w:val="16"/>
          <w:lang w:val="en-GB"/>
        </w:rPr>
        <w:t>in</w:t>
      </w:r>
      <w:r w:rsidR="00E51FF6" w:rsidRPr="00446FFF">
        <w:rPr>
          <w:szCs w:val="16"/>
          <w:lang w:val="en-GB"/>
        </w:rPr>
        <w:t>:</w:t>
      </w:r>
      <w:r w:rsidRPr="00446FFF">
        <w:rPr>
          <w:szCs w:val="16"/>
          <w:lang w:val="en-GB"/>
        </w:rPr>
        <w:t xml:space="preserve"> </w:t>
      </w:r>
      <w:r w:rsidRPr="00446FFF">
        <w:rPr>
          <w:i/>
          <w:iCs/>
          <w:szCs w:val="16"/>
          <w:lang w:val="en-GB"/>
        </w:rPr>
        <w:t>Content</w:t>
      </w:r>
      <w:r w:rsidR="00942FAF" w:rsidRPr="00446FFF">
        <w:rPr>
          <w:szCs w:val="16"/>
          <w:lang w:val="en-GB"/>
        </w:rPr>
        <w:t>,</w:t>
      </w:r>
      <w:r w:rsidR="00E51FF6" w:rsidRPr="00446FFF">
        <w:rPr>
          <w:szCs w:val="16"/>
          <w:lang w:val="en-GB"/>
        </w:rPr>
        <w:t xml:space="preserve"> Taschen, 2004</w:t>
      </w:r>
      <w:r w:rsidRPr="00446FFF">
        <w:rPr>
          <w:szCs w:val="16"/>
          <w:lang w:val="en-GB"/>
        </w:rPr>
        <w:t>.</w:t>
      </w:r>
    </w:p>
  </w:footnote>
  <w:footnote w:id="54">
    <w:p w14:paraId="560E2E6F" w14:textId="77777777" w:rsidR="00551D9D" w:rsidRPr="009B41D6" w:rsidRDefault="00551D9D" w:rsidP="00E51FF6">
      <w:pPr>
        <w:pStyle w:val="Footnotes"/>
        <w:rPr>
          <w:lang w:val="en-GB"/>
        </w:rPr>
      </w:pPr>
      <w:r w:rsidRPr="009B41D6">
        <w:rPr>
          <w:rStyle w:val="FootnoteReference"/>
          <w:lang w:val="en-GB"/>
        </w:rPr>
        <w:footnoteRef/>
      </w:r>
      <w:r w:rsidRPr="009B41D6">
        <w:rPr>
          <w:lang w:val="en-GB"/>
        </w:rPr>
        <w:t xml:space="preserve"> </w:t>
      </w:r>
      <w:r w:rsidRPr="009B41D6">
        <w:rPr>
          <w:color w:val="000000"/>
          <w:lang w:val="en-GB"/>
        </w:rPr>
        <w:t xml:space="preserve">Lev Manovich, ‘New Media from Borges to HTML’, in </w:t>
      </w:r>
      <w:r w:rsidRPr="009B41D6">
        <w:rPr>
          <w:i/>
          <w:iCs/>
          <w:lang w:val="en-GB"/>
        </w:rPr>
        <w:t>The New Media Reader</w:t>
      </w:r>
      <w:r w:rsidRPr="009B41D6">
        <w:rPr>
          <w:lang w:val="en-GB"/>
        </w:rPr>
        <w:t>, ed. by Noah Wardrip-Fruin and Nick Montfort (Cambridge, Mass.: MIT Press, 2003), p.15.</w:t>
      </w:r>
    </w:p>
  </w:footnote>
  <w:footnote w:id="55">
    <w:p w14:paraId="446B398C" w14:textId="6D5E2A8B" w:rsidR="00866048" w:rsidRPr="00446FFF" w:rsidRDefault="00866048" w:rsidP="00E51FF6">
      <w:pPr>
        <w:pStyle w:val="Footnotes"/>
        <w:rPr>
          <w:lang w:val="en-GB"/>
        </w:rPr>
      </w:pPr>
      <w:r w:rsidRPr="009B41D6">
        <w:rPr>
          <w:rStyle w:val="FootnoteReference"/>
          <w:lang w:val="en-GB"/>
        </w:rPr>
        <w:footnoteRef/>
      </w:r>
      <w:r w:rsidRPr="009B41D6">
        <w:rPr>
          <w:rStyle w:val="FootnoteReference"/>
          <w:lang w:val="en-GB"/>
        </w:rPr>
        <w:t xml:space="preserve"> </w:t>
      </w:r>
      <w:r w:rsidRPr="009B41D6">
        <w:rPr>
          <w:rStyle w:val="FootnoteReference"/>
          <w:szCs w:val="16"/>
          <w:vertAlign w:val="baseline"/>
          <w:lang w:val="en-GB"/>
        </w:rPr>
        <w:t>Next</w:t>
      </w:r>
      <w:r w:rsidRPr="009B41D6">
        <w:rPr>
          <w:lang w:val="en-GB"/>
        </w:rPr>
        <w:t xml:space="preserve"> to many negative examples</w:t>
      </w:r>
      <w:r w:rsidR="004C4407" w:rsidRPr="009B41D6">
        <w:rPr>
          <w:lang w:val="en-GB"/>
        </w:rPr>
        <w:t xml:space="preserve"> of monopol</w:t>
      </w:r>
      <w:r w:rsidR="00325A6B" w:rsidRPr="009B41D6">
        <w:rPr>
          <w:lang w:val="en-GB"/>
        </w:rPr>
        <w:t>is</w:t>
      </w:r>
      <w:r w:rsidR="004C4407" w:rsidRPr="009B41D6">
        <w:rPr>
          <w:lang w:val="en-GB"/>
        </w:rPr>
        <w:t>ing practices</w:t>
      </w:r>
      <w:r w:rsidRPr="009B41D6">
        <w:rPr>
          <w:lang w:val="en-GB"/>
        </w:rPr>
        <w:t xml:space="preserve">, there are also positive examples of collaboration between design software developers and architects. One such example </w:t>
      </w:r>
      <w:r w:rsidR="004C4407" w:rsidRPr="009B41D6">
        <w:rPr>
          <w:lang w:val="en-GB"/>
        </w:rPr>
        <w:t xml:space="preserve">is RhinoCentre, a knowledge centre and network of Dutch and European users of Rhinoceros. RhinoCentre works closely with its users to monitor their needs and translate them to software adjustments. </w:t>
      </w:r>
      <w:r w:rsidR="004C4407" w:rsidRPr="00446FFF">
        <w:rPr>
          <w:lang w:val="en-GB"/>
        </w:rPr>
        <w:t>Rhinoceros is a commercial 3D computer graphics and computer-aided design application software developed by Robert McNeel &amp; Associates.</w:t>
      </w:r>
    </w:p>
  </w:footnote>
  <w:footnote w:id="56">
    <w:p w14:paraId="339F0085" w14:textId="407035ED" w:rsidR="00551D9D" w:rsidRPr="009B41D6" w:rsidRDefault="00551D9D" w:rsidP="00E51FF6">
      <w:pPr>
        <w:pStyle w:val="Footnotes"/>
        <w:rPr>
          <w:rFonts w:asciiTheme="minorHAnsi" w:hAnsiTheme="minorHAnsi"/>
          <w:lang w:val="en-GB"/>
        </w:rPr>
      </w:pPr>
      <w:r w:rsidRPr="009B41D6">
        <w:rPr>
          <w:rStyle w:val="FootnoteReference"/>
          <w:szCs w:val="16"/>
          <w:lang w:val="en-GB"/>
        </w:rPr>
        <w:footnoteRef/>
      </w:r>
      <w:r w:rsidRPr="009B41D6">
        <w:rPr>
          <w:lang w:val="en-GB"/>
        </w:rPr>
        <w:t xml:space="preserve"> Daniel Davis, Architects Versus Autodesk, Architect Magazine, 2020, available online at: </w:t>
      </w:r>
      <w:hyperlink r:id="rId32" w:history="1">
        <w:r w:rsidRPr="009B41D6">
          <w:rPr>
            <w:rStyle w:val="Hyperlink"/>
            <w:szCs w:val="16"/>
            <w:lang w:val="en-GB"/>
          </w:rPr>
          <w:t>https://www.architectmagazine.com/technology/architects-versus-autodesk_o</w:t>
        </w:r>
      </w:hyperlink>
      <w:r w:rsidRPr="009B41D6">
        <w:rPr>
          <w:lang w:val="en-GB"/>
        </w:rPr>
        <w:t xml:space="preserve"> </w:t>
      </w:r>
    </w:p>
  </w:footnote>
  <w:footnote w:id="57">
    <w:p w14:paraId="75E3CB73" w14:textId="3E651696" w:rsidR="00551D9D" w:rsidRPr="009B41D6" w:rsidRDefault="00551D9D" w:rsidP="00E51FF6">
      <w:pPr>
        <w:pStyle w:val="Footnotes"/>
        <w:rPr>
          <w:lang w:val="en-GB"/>
        </w:rPr>
      </w:pPr>
      <w:r w:rsidRPr="009B41D6">
        <w:rPr>
          <w:rStyle w:val="FootnoteReference"/>
          <w:szCs w:val="16"/>
          <w:lang w:val="en-GB"/>
        </w:rPr>
        <w:footnoteRef/>
      </w:r>
      <w:r w:rsidRPr="009B41D6">
        <w:rPr>
          <w:lang w:val="en-GB"/>
        </w:rPr>
        <w:t xml:space="preserve"> </w:t>
      </w:r>
      <w:r w:rsidR="00E51FF6" w:rsidRPr="009B41D6">
        <w:rPr>
          <w:lang w:val="en-GB"/>
        </w:rPr>
        <w:t xml:space="preserve">Matthew Allen, Tell me about a Rhino command. Software and Architectural History, Exhibition at Harvard Graduate School of Design, 2016. Read more online at: </w:t>
      </w:r>
      <w:hyperlink r:id="rId33" w:history="1">
        <w:r w:rsidR="00E51FF6" w:rsidRPr="009B41D6">
          <w:rPr>
            <w:rStyle w:val="Hyperlink"/>
            <w:szCs w:val="16"/>
            <w:lang w:val="en-GB"/>
          </w:rPr>
          <w:t>https://www.academia.edu/24720335/Exhibition_Tell_me_about_a_Rhino_command_Software_and_Architectural_History_Harvard_GSD_April_2016</w:t>
        </w:r>
      </w:hyperlink>
      <w:r w:rsidR="00E51FF6" w:rsidRPr="009B41D6">
        <w:rPr>
          <w:szCs w:val="16"/>
          <w:lang w:val="en-GB"/>
        </w:rPr>
        <w:t xml:space="preserve"> </w:t>
      </w:r>
    </w:p>
  </w:footnote>
  <w:footnote w:id="58">
    <w:p w14:paraId="3F00F283" w14:textId="32EE0F6F" w:rsidR="00551D9D" w:rsidRPr="009B41D6" w:rsidRDefault="00551D9D" w:rsidP="00E51FF6">
      <w:pPr>
        <w:pStyle w:val="Footnotes"/>
        <w:rPr>
          <w:lang w:val="en-GB"/>
        </w:rPr>
      </w:pPr>
      <w:r w:rsidRPr="009B41D6">
        <w:rPr>
          <w:rStyle w:val="FootnoteReference"/>
          <w:lang w:val="en-GB"/>
        </w:rPr>
        <w:footnoteRef/>
      </w:r>
      <w:r w:rsidRPr="009B41D6">
        <w:rPr>
          <w:lang w:val="en-GB"/>
        </w:rPr>
        <w:t xml:space="preserve"> Teresa Fankhänel and Andres Lapik (eds.), </w:t>
      </w:r>
      <w:r w:rsidR="00E51FF6" w:rsidRPr="009B41D6">
        <w:rPr>
          <w:lang w:val="en-GB"/>
        </w:rPr>
        <w:t>Ibid</w:t>
      </w:r>
      <w:r w:rsidRPr="009B41D6">
        <w:rPr>
          <w:lang w:val="en-GB"/>
        </w:rPr>
        <w:t>, p. 14</w:t>
      </w:r>
    </w:p>
  </w:footnote>
  <w:footnote w:id="59">
    <w:p w14:paraId="22646F9F" w14:textId="3D2255C3" w:rsidR="00551D9D" w:rsidRPr="00446FFF" w:rsidRDefault="00551D9D" w:rsidP="0009351A">
      <w:pPr>
        <w:pStyle w:val="Footnotes"/>
        <w:rPr>
          <w:lang w:val="en-GB"/>
        </w:rPr>
      </w:pPr>
      <w:r w:rsidRPr="00446FFF">
        <w:rPr>
          <w:rStyle w:val="FootnoteReference"/>
          <w:lang w:val="en-GB"/>
        </w:rPr>
        <w:footnoteRef/>
      </w:r>
      <w:r w:rsidRPr="00446FFF">
        <w:rPr>
          <w:lang w:val="en-GB"/>
        </w:rPr>
        <w:t xml:space="preserve"> </w:t>
      </w:r>
      <w:r w:rsidR="0009351A" w:rsidRPr="00446FFF">
        <w:rPr>
          <w:lang w:val="en-GB"/>
        </w:rPr>
        <w:t xml:space="preserve">Sam Jacob, </w:t>
      </w:r>
      <w:r w:rsidRPr="00446FFF">
        <w:rPr>
          <w:lang w:val="en-GB"/>
        </w:rPr>
        <w:t>Architecture Enters the Age of Post-Digital Drawing</w:t>
      </w:r>
      <w:r w:rsidR="0009351A" w:rsidRPr="00446FFF">
        <w:rPr>
          <w:lang w:val="en-GB"/>
        </w:rPr>
        <w:t>,</w:t>
      </w:r>
      <w:r w:rsidRPr="00446FFF">
        <w:rPr>
          <w:lang w:val="en-GB"/>
        </w:rPr>
        <w:t xml:space="preserve"> Metropolis Magazine</w:t>
      </w:r>
      <w:r w:rsidR="0009351A" w:rsidRPr="00446FFF">
        <w:rPr>
          <w:lang w:val="en-GB"/>
        </w:rPr>
        <w:t xml:space="preserve">, 2017. Available online at: </w:t>
      </w:r>
      <w:hyperlink r:id="rId34" w:history="1">
        <w:r w:rsidR="0009351A" w:rsidRPr="00446FFF">
          <w:rPr>
            <w:rStyle w:val="Hyperlink"/>
            <w:color w:val="auto"/>
            <w:u w:val="none"/>
            <w:lang w:val="en-GB"/>
          </w:rPr>
          <w:t>https://www.metropolismag.com/architecture/architecture-enters-age-post-digital-drawing/</w:t>
        </w:r>
      </w:hyperlink>
      <w:r w:rsidR="0009351A" w:rsidRPr="00446FFF">
        <w:rPr>
          <w:lang w:val="en-GB"/>
        </w:rPr>
        <w:t xml:space="preserve">. </w:t>
      </w:r>
    </w:p>
  </w:footnote>
  <w:footnote w:id="60">
    <w:p w14:paraId="021AED0C" w14:textId="0B99A5C1" w:rsidR="00551D9D" w:rsidRPr="00446FFF" w:rsidRDefault="00551D9D" w:rsidP="0009351A">
      <w:pPr>
        <w:pStyle w:val="Footnotes"/>
        <w:rPr>
          <w:lang w:val="en-GB"/>
        </w:rPr>
      </w:pPr>
      <w:r w:rsidRPr="00446FFF">
        <w:rPr>
          <w:rStyle w:val="FootnoteReference"/>
          <w:lang w:val="en-GB"/>
        </w:rPr>
        <w:footnoteRef/>
      </w:r>
      <w:r w:rsidRPr="00446FFF">
        <w:rPr>
          <w:vertAlign w:val="superscript"/>
          <w:lang w:val="en-GB"/>
        </w:rPr>
        <w:t xml:space="preserve"> </w:t>
      </w:r>
      <w:r w:rsidR="0009351A" w:rsidRPr="00446FFF">
        <w:rPr>
          <w:lang w:val="en-GB"/>
        </w:rPr>
        <w:t xml:space="preserve">Kurt Kohlstedt, </w:t>
      </w:r>
      <w:r w:rsidR="0009351A" w:rsidRPr="00446FFF">
        <w:rPr>
          <w:i/>
          <w:iCs/>
          <w:lang w:val="en-GB"/>
        </w:rPr>
        <w:t>Renderings vs. Reality: The Improbable Rise of Tree-Covered Skyscrapers, 99% Invisible</w:t>
      </w:r>
      <w:r w:rsidR="0009351A" w:rsidRPr="00446FFF">
        <w:rPr>
          <w:lang w:val="en-GB"/>
        </w:rPr>
        <w:t xml:space="preserve">, 2016. Available online at: </w:t>
      </w:r>
      <w:hyperlink r:id="rId35" w:history="1">
        <w:r w:rsidR="00A4600F" w:rsidRPr="00446FFF">
          <w:rPr>
            <w:rStyle w:val="Hyperlink"/>
            <w:color w:val="auto"/>
            <w:u w:val="none"/>
            <w:lang w:val="en-GB"/>
          </w:rPr>
          <w:t>https://99percentinvisible.org/article/renderings-vs-reality-rise-tree-covered-skyscrapers/</w:t>
        </w:r>
      </w:hyperlink>
      <w:r w:rsidR="0009351A" w:rsidRPr="00446FFF">
        <w:rPr>
          <w:lang w:val="en-GB"/>
        </w:rPr>
        <w:t>.</w:t>
      </w:r>
      <w:r w:rsidR="00A4600F" w:rsidRPr="00446FFF">
        <w:rPr>
          <w:lang w:val="en-GB"/>
        </w:rPr>
        <w:t xml:space="preserve"> </w:t>
      </w:r>
    </w:p>
  </w:footnote>
  <w:footnote w:id="61">
    <w:p w14:paraId="7395C253" w14:textId="16F892E8" w:rsidR="00551D9D" w:rsidRPr="00446FFF" w:rsidRDefault="00551D9D" w:rsidP="0009351A">
      <w:pPr>
        <w:pStyle w:val="Footnotes"/>
        <w:rPr>
          <w:lang w:val="en-GB"/>
        </w:rPr>
      </w:pPr>
      <w:r w:rsidRPr="00446FFF">
        <w:rPr>
          <w:rStyle w:val="FootnoteReference"/>
          <w:lang w:val="en-GB"/>
        </w:rPr>
        <w:footnoteRef/>
      </w:r>
      <w:r w:rsidRPr="00446FFF">
        <w:rPr>
          <w:vertAlign w:val="superscript"/>
          <w:lang w:val="en-GB"/>
        </w:rPr>
        <w:t xml:space="preserve"> </w:t>
      </w:r>
      <w:r w:rsidRPr="00446FFF">
        <w:rPr>
          <w:lang w:val="en-GB"/>
        </w:rPr>
        <w:t xml:space="preserve">Mark Minkjan, </w:t>
      </w:r>
      <w:r w:rsidRPr="00446FFF">
        <w:rPr>
          <w:i/>
          <w:iCs/>
          <w:lang w:val="en-GB"/>
        </w:rPr>
        <w:t>What this MVRDV Rendering Says About Architecture and The Media, Failed Architecture</w:t>
      </w:r>
      <w:r w:rsidRPr="00446FFF">
        <w:rPr>
          <w:lang w:val="en-GB"/>
        </w:rPr>
        <w:t>, 201</w:t>
      </w:r>
      <w:r w:rsidR="0009351A" w:rsidRPr="00446FFF">
        <w:rPr>
          <w:lang w:val="en-GB"/>
        </w:rPr>
        <w:t>6.</w:t>
      </w:r>
      <w:r w:rsidRPr="00446FFF">
        <w:rPr>
          <w:lang w:val="en-GB"/>
        </w:rPr>
        <w:t xml:space="preserve"> </w:t>
      </w:r>
      <w:r w:rsidR="0009351A" w:rsidRPr="00446FFF">
        <w:rPr>
          <w:lang w:val="en-GB"/>
        </w:rPr>
        <w:t>A</w:t>
      </w:r>
      <w:r w:rsidRPr="00446FFF">
        <w:rPr>
          <w:lang w:val="en-GB"/>
        </w:rPr>
        <w:t>vailable online at:</w:t>
      </w:r>
      <w:r w:rsidR="0009351A" w:rsidRPr="00446FFF">
        <w:rPr>
          <w:lang w:val="en-GB"/>
        </w:rPr>
        <w:t xml:space="preserve"> </w:t>
      </w:r>
      <w:hyperlink r:id="rId36" w:history="1">
        <w:r w:rsidR="0009351A" w:rsidRPr="00446FFF">
          <w:rPr>
            <w:rStyle w:val="Hyperlink"/>
            <w:lang w:val="en-GB"/>
          </w:rPr>
          <w:t>https://failedarchitecture.com/what-this-mvrdv-rendering-says-about-architecture-and-media/</w:t>
        </w:r>
      </w:hyperlink>
      <w:r w:rsidR="0009351A" w:rsidRPr="00446FFF">
        <w:rPr>
          <w:lang w:val="en-GB"/>
        </w:rPr>
        <w:t>.</w:t>
      </w:r>
      <w:r w:rsidRPr="009B41D6">
        <w:rPr>
          <w:lang w:val="en-GB"/>
        </w:rPr>
        <w:t xml:space="preserve"> </w:t>
      </w:r>
    </w:p>
  </w:footnote>
  <w:footnote w:id="62">
    <w:p w14:paraId="534CE0B0" w14:textId="297AA5E8" w:rsidR="00551D9D" w:rsidRPr="002066E1" w:rsidRDefault="00551D9D" w:rsidP="0009351A">
      <w:pPr>
        <w:pStyle w:val="Footnotes"/>
        <w:rPr>
          <w:szCs w:val="16"/>
          <w:lang w:val="en-GB"/>
        </w:rPr>
      </w:pPr>
      <w:r w:rsidRPr="009B41D6">
        <w:rPr>
          <w:rStyle w:val="FootnoteReference"/>
          <w:szCs w:val="16"/>
          <w:lang w:val="en-GB"/>
        </w:rPr>
        <w:footnoteRef/>
      </w:r>
      <w:r w:rsidRPr="009B41D6">
        <w:rPr>
          <w:szCs w:val="16"/>
          <w:lang w:val="en-GB"/>
        </w:rPr>
        <w:t xml:space="preserve"> </w:t>
      </w:r>
      <w:r w:rsidR="0009351A" w:rsidRPr="00446FFF">
        <w:rPr>
          <w:lang w:val="en-GB"/>
        </w:rPr>
        <w:t>Sam Jacob,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138A" w14:textId="77777777" w:rsidR="00025631" w:rsidRPr="004750AA" w:rsidRDefault="00025631" w:rsidP="00025631">
    <w:pPr>
      <w:rPr>
        <w:lang w:val="en-US"/>
      </w:rPr>
    </w:pPr>
  </w:p>
  <w:p w14:paraId="1F6E3D99" w14:textId="77777777" w:rsidR="00025631" w:rsidRPr="004750AA" w:rsidRDefault="00025631" w:rsidP="00025631">
    <w:pPr>
      <w:pStyle w:val="HNIlij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522E" w14:textId="77777777" w:rsidR="005B1E6A" w:rsidRPr="004750AA" w:rsidRDefault="005B1E6A" w:rsidP="005B1E6A">
    <w:pPr>
      <w:rPr>
        <w:lang w:val="en-US"/>
      </w:rPr>
    </w:pPr>
  </w:p>
  <w:p w14:paraId="34B888C7" w14:textId="77777777" w:rsidR="005B1E6A" w:rsidRPr="004750AA" w:rsidRDefault="005B1E6A" w:rsidP="005B1E6A">
    <w:pPr>
      <w:pStyle w:val="HNIlij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D050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8AEB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02D3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2EE3D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FE89B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5059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94CA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682A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86A8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9C8E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6C76B8"/>
    <w:multiLevelType w:val="multilevel"/>
    <w:tmpl w:val="EF9E3D86"/>
    <w:styleLink w:val="HNIOpsomming"/>
    <w:lvl w:ilvl="0">
      <w:start w:val="1"/>
      <w:numFmt w:val="none"/>
      <w:lvlText w:val="–"/>
      <w:lvlJc w:val="left"/>
      <w:pPr>
        <w:ind w:left="284" w:hanging="284"/>
      </w:pPr>
      <w:rPr>
        <w:rFonts w:ascii="HelveticaW02-TextbookRg" w:hAnsi="HelveticaW02-TextbookRg"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3B60BB3"/>
    <w:multiLevelType w:val="multilevel"/>
    <w:tmpl w:val="0413001F"/>
    <w:styleLink w:val="111111"/>
    <w:lvl w:ilvl="0">
      <w:start w:val="1"/>
      <w:numFmt w:val="decimal"/>
      <w:lvlText w:val="%1."/>
      <w:lvlJc w:val="left"/>
      <w:pPr>
        <w:ind w:left="360" w:hanging="360"/>
      </w:pPr>
      <w:rPr>
        <w:rFonts w:ascii="HelveticaW02-TextbookRg" w:hAnsi="HelveticaW02-TextbookRg"/>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05052A"/>
    <w:multiLevelType w:val="multilevel"/>
    <w:tmpl w:val="0413001D"/>
    <w:styleLink w:val="1ai"/>
    <w:lvl w:ilvl="0">
      <w:start w:val="1"/>
      <w:numFmt w:val="decimal"/>
      <w:lvlText w:val="%1)"/>
      <w:lvlJc w:val="left"/>
      <w:pPr>
        <w:ind w:left="360" w:hanging="360"/>
      </w:pPr>
      <w:rPr>
        <w:rFonts w:ascii="HelveticaW02-TextbookRg" w:hAnsi="HelveticaW02-TextbookRg"/>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26D7708"/>
    <w:multiLevelType w:val="hybridMultilevel"/>
    <w:tmpl w:val="99F02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33023"/>
    <w:multiLevelType w:val="multilevel"/>
    <w:tmpl w:val="F6524A9A"/>
    <w:lvl w:ilvl="0">
      <w:start w:val="1"/>
      <w:numFmt w:val="none"/>
      <w:pStyle w:val="HNIStreepjes"/>
      <w:lvlText w:val="–"/>
      <w:lvlJc w:val="left"/>
      <w:pPr>
        <w:ind w:left="170" w:hanging="170"/>
      </w:pPr>
      <w:rPr>
        <w:rFonts w:hint="default"/>
      </w:rPr>
    </w:lvl>
    <w:lvl w:ilvl="1">
      <w:start w:val="1"/>
      <w:numFmt w:val="none"/>
      <w:lvlText w:val="–"/>
      <w:lvlJc w:val="left"/>
      <w:pPr>
        <w:ind w:left="340"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AE1F0D"/>
    <w:multiLevelType w:val="multilevel"/>
    <w:tmpl w:val="EA58E144"/>
    <w:styleLink w:val="Bijlage"/>
    <w:lvl w:ilvl="0">
      <w:start w:val="1"/>
      <w:numFmt w:val="upperLetter"/>
      <w:pStyle w:val="HNIBijlage"/>
      <w:suff w:val="nothing"/>
      <w:lvlText w:val="Bijlage %1"/>
      <w:lvlJc w:val="left"/>
      <w:pPr>
        <w:ind w:left="57" w:hanging="57"/>
      </w:pPr>
      <w:rPr>
        <w:rFonts w:ascii="HelveticaW02-TextbookRg" w:hAnsi="HelveticaW02-TextbookRg"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336791D"/>
    <w:multiLevelType w:val="multilevel"/>
    <w:tmpl w:val="0900C1A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1B2021"/>
    <w:multiLevelType w:val="multilevel"/>
    <w:tmpl w:val="04130023"/>
    <w:styleLink w:val="ArticleSection"/>
    <w:lvl w:ilvl="0">
      <w:start w:val="1"/>
      <w:numFmt w:val="upperRoman"/>
      <w:lvlText w:val="Artikel %1."/>
      <w:lvlJc w:val="left"/>
      <w:pPr>
        <w:ind w:left="0" w:firstLine="0"/>
      </w:pPr>
      <w:rPr>
        <w:rFonts w:ascii="HelveticaW02-TextbookRg" w:hAnsi="HelveticaW02-TextbookRg"/>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8208DC"/>
    <w:multiLevelType w:val="hybridMultilevel"/>
    <w:tmpl w:val="105A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9F59BB"/>
    <w:multiLevelType w:val="multilevel"/>
    <w:tmpl w:val="EA58E144"/>
    <w:numStyleLink w:val="Bijlage"/>
  </w:abstractNum>
  <w:abstractNum w:abstractNumId="21" w15:restartNumberingAfterBreak="0">
    <w:nsid w:val="79C83FD5"/>
    <w:multiLevelType w:val="hybridMultilevel"/>
    <w:tmpl w:val="CA70A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FC0EC9"/>
    <w:multiLevelType w:val="multilevel"/>
    <w:tmpl w:val="EF286184"/>
    <w:lvl w:ilvl="0">
      <w:start w:val="1"/>
      <w:numFmt w:val="upperRoman"/>
      <w:suff w:val="space"/>
      <w:lvlText w:val="%1."/>
      <w:lvlJc w:val="left"/>
      <w:pPr>
        <w:ind w:left="397" w:hanging="397"/>
      </w:pPr>
      <w:rPr>
        <w:rFonts w:hint="default"/>
      </w:rPr>
    </w:lvl>
    <w:lvl w:ilvl="1">
      <w:start w:val="1"/>
      <w:numFmt w:val="decimal"/>
      <w:lvlText w:val="%2."/>
      <w:lvlJc w:val="left"/>
      <w:pPr>
        <w:ind w:left="3857" w:hanging="454"/>
      </w:pPr>
      <w:rPr>
        <w:rFonts w:hint="default"/>
      </w:rPr>
    </w:lvl>
    <w:lvl w:ilvl="2">
      <w:start w:val="1"/>
      <w:numFmt w:val="decimal"/>
      <w:lvlText w:val="%3."/>
      <w:lvlJc w:val="left"/>
      <w:pPr>
        <w:ind w:left="720" w:hanging="360"/>
      </w:pPr>
    </w:lvl>
    <w:lvl w:ilvl="3">
      <w:start w:val="1"/>
      <w:numFmt w:val="none"/>
      <w:lvlText w:val="–"/>
      <w:lvlJc w:val="left"/>
      <w:pPr>
        <w:ind w:left="624" w:hanging="17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750618856">
    <w:abstractNumId w:val="16"/>
  </w:num>
  <w:num w:numId="2" w16cid:durableId="164781258">
    <w:abstractNumId w:val="11"/>
  </w:num>
  <w:num w:numId="3" w16cid:durableId="1716389865">
    <w:abstractNumId w:val="15"/>
  </w:num>
  <w:num w:numId="4" w16cid:durableId="1704818381">
    <w:abstractNumId w:val="20"/>
    <w:lvlOverride w:ilvl="0">
      <w:lvl w:ilvl="0">
        <w:start w:val="1"/>
        <w:numFmt w:val="upperLetter"/>
        <w:pStyle w:val="HNIBijlage"/>
        <w:suff w:val="nothing"/>
        <w:lvlText w:val="Bijlage %1"/>
        <w:lvlJc w:val="left"/>
        <w:pPr>
          <w:ind w:left="57" w:hanging="57"/>
        </w:pPr>
        <w:rPr>
          <w:rFonts w:hint="default"/>
        </w:rPr>
      </w:lvl>
    </w:lvlOverride>
  </w:num>
  <w:num w:numId="5" w16cid:durableId="2020765147">
    <w:abstractNumId w:val="12"/>
  </w:num>
  <w:num w:numId="6" w16cid:durableId="1526165786">
    <w:abstractNumId w:val="13"/>
  </w:num>
  <w:num w:numId="7" w16cid:durableId="1003052534">
    <w:abstractNumId w:val="18"/>
  </w:num>
  <w:num w:numId="8" w16cid:durableId="464666811">
    <w:abstractNumId w:val="9"/>
  </w:num>
  <w:num w:numId="9" w16cid:durableId="2076511206">
    <w:abstractNumId w:val="7"/>
  </w:num>
  <w:num w:numId="10" w16cid:durableId="736173030">
    <w:abstractNumId w:val="6"/>
  </w:num>
  <w:num w:numId="11" w16cid:durableId="9793384">
    <w:abstractNumId w:val="5"/>
  </w:num>
  <w:num w:numId="12" w16cid:durableId="295766871">
    <w:abstractNumId w:val="4"/>
  </w:num>
  <w:num w:numId="13" w16cid:durableId="425808713">
    <w:abstractNumId w:val="8"/>
  </w:num>
  <w:num w:numId="14" w16cid:durableId="1219173337">
    <w:abstractNumId w:val="3"/>
  </w:num>
  <w:num w:numId="15" w16cid:durableId="1895508268">
    <w:abstractNumId w:val="2"/>
  </w:num>
  <w:num w:numId="16" w16cid:durableId="1251082241">
    <w:abstractNumId w:val="1"/>
  </w:num>
  <w:num w:numId="17" w16cid:durableId="994455296">
    <w:abstractNumId w:val="0"/>
  </w:num>
  <w:num w:numId="18" w16cid:durableId="1642232222">
    <w:abstractNumId w:val="14"/>
  </w:num>
  <w:num w:numId="19" w16cid:durableId="1199392859">
    <w:abstractNumId w:val="19"/>
  </w:num>
  <w:num w:numId="20" w16cid:durableId="382564340">
    <w:abstractNumId w:val="17"/>
  </w:num>
  <w:num w:numId="21" w16cid:durableId="1733237220">
    <w:abstractNumId w:val="21"/>
  </w:num>
  <w:num w:numId="22" w16cid:durableId="21175414">
    <w:abstractNumId w:val="22"/>
  </w:num>
  <w:num w:numId="23" w16cid:durableId="16686591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45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09"/>
    <w:rsid w:val="000069FD"/>
    <w:rsid w:val="000078FC"/>
    <w:rsid w:val="0001089C"/>
    <w:rsid w:val="00022A77"/>
    <w:rsid w:val="00025631"/>
    <w:rsid w:val="000451D8"/>
    <w:rsid w:val="0005399F"/>
    <w:rsid w:val="000607F1"/>
    <w:rsid w:val="00070EAE"/>
    <w:rsid w:val="0008704A"/>
    <w:rsid w:val="00087BB8"/>
    <w:rsid w:val="0009351A"/>
    <w:rsid w:val="000C360D"/>
    <w:rsid w:val="000C3EB4"/>
    <w:rsid w:val="000E02B5"/>
    <w:rsid w:val="000E26FF"/>
    <w:rsid w:val="000F52E5"/>
    <w:rsid w:val="0010591A"/>
    <w:rsid w:val="00112776"/>
    <w:rsid w:val="00112CEB"/>
    <w:rsid w:val="00113C68"/>
    <w:rsid w:val="00117E19"/>
    <w:rsid w:val="00120560"/>
    <w:rsid w:val="0012134A"/>
    <w:rsid w:val="00126A14"/>
    <w:rsid w:val="001302CB"/>
    <w:rsid w:val="00135B35"/>
    <w:rsid w:val="001500A8"/>
    <w:rsid w:val="0015063A"/>
    <w:rsid w:val="00161724"/>
    <w:rsid w:val="001645A5"/>
    <w:rsid w:val="00170254"/>
    <w:rsid w:val="00174732"/>
    <w:rsid w:val="00174F2C"/>
    <w:rsid w:val="00184524"/>
    <w:rsid w:val="00185A24"/>
    <w:rsid w:val="001870EE"/>
    <w:rsid w:val="00194E47"/>
    <w:rsid w:val="0019642B"/>
    <w:rsid w:val="001A026C"/>
    <w:rsid w:val="001A0497"/>
    <w:rsid w:val="001A11FB"/>
    <w:rsid w:val="001A44E8"/>
    <w:rsid w:val="001B1255"/>
    <w:rsid w:val="001B1C52"/>
    <w:rsid w:val="001B47EA"/>
    <w:rsid w:val="001C5685"/>
    <w:rsid w:val="001D647A"/>
    <w:rsid w:val="001E6C5C"/>
    <w:rsid w:val="001F697F"/>
    <w:rsid w:val="002062DD"/>
    <w:rsid w:val="002066E1"/>
    <w:rsid w:val="00214FB7"/>
    <w:rsid w:val="00215273"/>
    <w:rsid w:val="00217894"/>
    <w:rsid w:val="00231E76"/>
    <w:rsid w:val="00232C6E"/>
    <w:rsid w:val="002412F6"/>
    <w:rsid w:val="00247416"/>
    <w:rsid w:val="0025025D"/>
    <w:rsid w:val="00254ACA"/>
    <w:rsid w:val="0026360F"/>
    <w:rsid w:val="002645DF"/>
    <w:rsid w:val="00264BA0"/>
    <w:rsid w:val="00265549"/>
    <w:rsid w:val="00266935"/>
    <w:rsid w:val="0027051F"/>
    <w:rsid w:val="002738D2"/>
    <w:rsid w:val="00281100"/>
    <w:rsid w:val="00291981"/>
    <w:rsid w:val="00293425"/>
    <w:rsid w:val="00294FC3"/>
    <w:rsid w:val="002C3A9B"/>
    <w:rsid w:val="002C54FB"/>
    <w:rsid w:val="002C576B"/>
    <w:rsid w:val="002C6304"/>
    <w:rsid w:val="002C76D2"/>
    <w:rsid w:val="002D33D3"/>
    <w:rsid w:val="002D4DB5"/>
    <w:rsid w:val="002E281B"/>
    <w:rsid w:val="002F1508"/>
    <w:rsid w:val="002F7429"/>
    <w:rsid w:val="00304AC4"/>
    <w:rsid w:val="00305C74"/>
    <w:rsid w:val="0031034F"/>
    <w:rsid w:val="0031639B"/>
    <w:rsid w:val="003205D6"/>
    <w:rsid w:val="00325A6B"/>
    <w:rsid w:val="00326904"/>
    <w:rsid w:val="00326F11"/>
    <w:rsid w:val="00334DE6"/>
    <w:rsid w:val="0033673B"/>
    <w:rsid w:val="003437B8"/>
    <w:rsid w:val="003452A6"/>
    <w:rsid w:val="003457DB"/>
    <w:rsid w:val="00347C96"/>
    <w:rsid w:val="00350239"/>
    <w:rsid w:val="00354015"/>
    <w:rsid w:val="00361314"/>
    <w:rsid w:val="00361912"/>
    <w:rsid w:val="00364468"/>
    <w:rsid w:val="00373CBF"/>
    <w:rsid w:val="00380C2C"/>
    <w:rsid w:val="00382642"/>
    <w:rsid w:val="00382928"/>
    <w:rsid w:val="003848DC"/>
    <w:rsid w:val="00384C24"/>
    <w:rsid w:val="00390142"/>
    <w:rsid w:val="00396BBC"/>
    <w:rsid w:val="003A212F"/>
    <w:rsid w:val="003A5E5E"/>
    <w:rsid w:val="003B129B"/>
    <w:rsid w:val="003B5376"/>
    <w:rsid w:val="003B68D2"/>
    <w:rsid w:val="003C23B1"/>
    <w:rsid w:val="003C4C53"/>
    <w:rsid w:val="003C76AE"/>
    <w:rsid w:val="003D0A4B"/>
    <w:rsid w:val="003E0916"/>
    <w:rsid w:val="003E45BE"/>
    <w:rsid w:val="003F6F8A"/>
    <w:rsid w:val="0040385D"/>
    <w:rsid w:val="004042D8"/>
    <w:rsid w:val="00410147"/>
    <w:rsid w:val="004135C5"/>
    <w:rsid w:val="004157AC"/>
    <w:rsid w:val="00422899"/>
    <w:rsid w:val="004253B5"/>
    <w:rsid w:val="00445F13"/>
    <w:rsid w:val="00446FFF"/>
    <w:rsid w:val="0044750C"/>
    <w:rsid w:val="00451277"/>
    <w:rsid w:val="00452A8F"/>
    <w:rsid w:val="004543E0"/>
    <w:rsid w:val="00454C21"/>
    <w:rsid w:val="00455ACA"/>
    <w:rsid w:val="00473428"/>
    <w:rsid w:val="00473774"/>
    <w:rsid w:val="004750AA"/>
    <w:rsid w:val="00483315"/>
    <w:rsid w:val="00492E1C"/>
    <w:rsid w:val="0049309D"/>
    <w:rsid w:val="004A2563"/>
    <w:rsid w:val="004A5482"/>
    <w:rsid w:val="004B3067"/>
    <w:rsid w:val="004B68EC"/>
    <w:rsid w:val="004C1CF0"/>
    <w:rsid w:val="004C4407"/>
    <w:rsid w:val="004D2466"/>
    <w:rsid w:val="004E1F88"/>
    <w:rsid w:val="004F7AE9"/>
    <w:rsid w:val="00507D55"/>
    <w:rsid w:val="005154B8"/>
    <w:rsid w:val="005157C5"/>
    <w:rsid w:val="00516612"/>
    <w:rsid w:val="00532450"/>
    <w:rsid w:val="00532F6C"/>
    <w:rsid w:val="00535839"/>
    <w:rsid w:val="00542FF7"/>
    <w:rsid w:val="00546185"/>
    <w:rsid w:val="00551D9D"/>
    <w:rsid w:val="00554810"/>
    <w:rsid w:val="005578C7"/>
    <w:rsid w:val="00557DE7"/>
    <w:rsid w:val="00572522"/>
    <w:rsid w:val="00572FED"/>
    <w:rsid w:val="00586D09"/>
    <w:rsid w:val="0059068B"/>
    <w:rsid w:val="00591164"/>
    <w:rsid w:val="00594CFA"/>
    <w:rsid w:val="005A3B9A"/>
    <w:rsid w:val="005A567A"/>
    <w:rsid w:val="005B1E6A"/>
    <w:rsid w:val="005C29C0"/>
    <w:rsid w:val="005C3C83"/>
    <w:rsid w:val="005C53CD"/>
    <w:rsid w:val="005C7553"/>
    <w:rsid w:val="005D13E3"/>
    <w:rsid w:val="005D3D98"/>
    <w:rsid w:val="005E4CCD"/>
    <w:rsid w:val="005F4C94"/>
    <w:rsid w:val="005F60FD"/>
    <w:rsid w:val="005F6CBC"/>
    <w:rsid w:val="005F6CEB"/>
    <w:rsid w:val="00603B08"/>
    <w:rsid w:val="00605D95"/>
    <w:rsid w:val="00611462"/>
    <w:rsid w:val="00612453"/>
    <w:rsid w:val="00616261"/>
    <w:rsid w:val="006229A4"/>
    <w:rsid w:val="00625CCA"/>
    <w:rsid w:val="00631B16"/>
    <w:rsid w:val="0063231C"/>
    <w:rsid w:val="00633D47"/>
    <w:rsid w:val="00634507"/>
    <w:rsid w:val="00634DEA"/>
    <w:rsid w:val="006356E6"/>
    <w:rsid w:val="00646191"/>
    <w:rsid w:val="006651D0"/>
    <w:rsid w:val="006742CC"/>
    <w:rsid w:val="00675D19"/>
    <w:rsid w:val="0068187E"/>
    <w:rsid w:val="00686BA9"/>
    <w:rsid w:val="00692878"/>
    <w:rsid w:val="006933FB"/>
    <w:rsid w:val="006A024B"/>
    <w:rsid w:val="006A2602"/>
    <w:rsid w:val="006B0CAC"/>
    <w:rsid w:val="006B0CEE"/>
    <w:rsid w:val="006B2253"/>
    <w:rsid w:val="006B6AF3"/>
    <w:rsid w:val="006C2C51"/>
    <w:rsid w:val="006C331B"/>
    <w:rsid w:val="006C4C60"/>
    <w:rsid w:val="006C6928"/>
    <w:rsid w:val="006C71D3"/>
    <w:rsid w:val="006C77D8"/>
    <w:rsid w:val="006C78CD"/>
    <w:rsid w:val="006D4039"/>
    <w:rsid w:val="006D41CC"/>
    <w:rsid w:val="006D6089"/>
    <w:rsid w:val="006E28F5"/>
    <w:rsid w:val="006E5CF9"/>
    <w:rsid w:val="006F5AAE"/>
    <w:rsid w:val="006F6286"/>
    <w:rsid w:val="006F7BBA"/>
    <w:rsid w:val="007060A6"/>
    <w:rsid w:val="00711958"/>
    <w:rsid w:val="007132E8"/>
    <w:rsid w:val="00713620"/>
    <w:rsid w:val="00715218"/>
    <w:rsid w:val="0072040B"/>
    <w:rsid w:val="00721046"/>
    <w:rsid w:val="00723165"/>
    <w:rsid w:val="00725EE7"/>
    <w:rsid w:val="00732347"/>
    <w:rsid w:val="0073753B"/>
    <w:rsid w:val="007400B6"/>
    <w:rsid w:val="007455EB"/>
    <w:rsid w:val="00747003"/>
    <w:rsid w:val="007523ED"/>
    <w:rsid w:val="00753FCE"/>
    <w:rsid w:val="00754475"/>
    <w:rsid w:val="007553FC"/>
    <w:rsid w:val="007556F1"/>
    <w:rsid w:val="00756939"/>
    <w:rsid w:val="00757A98"/>
    <w:rsid w:val="007603F6"/>
    <w:rsid w:val="007737BE"/>
    <w:rsid w:val="007738C3"/>
    <w:rsid w:val="007758E5"/>
    <w:rsid w:val="007804E7"/>
    <w:rsid w:val="007826AE"/>
    <w:rsid w:val="00783C6F"/>
    <w:rsid w:val="0078510E"/>
    <w:rsid w:val="007A0722"/>
    <w:rsid w:val="007A3BB2"/>
    <w:rsid w:val="007A68BE"/>
    <w:rsid w:val="007A74C1"/>
    <w:rsid w:val="007A7A8D"/>
    <w:rsid w:val="007B49F1"/>
    <w:rsid w:val="007B4E11"/>
    <w:rsid w:val="007C1A93"/>
    <w:rsid w:val="007C6894"/>
    <w:rsid w:val="007C7980"/>
    <w:rsid w:val="007D0899"/>
    <w:rsid w:val="007E37A3"/>
    <w:rsid w:val="007E4B5E"/>
    <w:rsid w:val="007E7767"/>
    <w:rsid w:val="008009FB"/>
    <w:rsid w:val="008102CA"/>
    <w:rsid w:val="00812F09"/>
    <w:rsid w:val="008154B7"/>
    <w:rsid w:val="008172B9"/>
    <w:rsid w:val="00817785"/>
    <w:rsid w:val="00820F57"/>
    <w:rsid w:val="008401B4"/>
    <w:rsid w:val="0084098D"/>
    <w:rsid w:val="00841E53"/>
    <w:rsid w:val="00845EFF"/>
    <w:rsid w:val="0085005A"/>
    <w:rsid w:val="00852081"/>
    <w:rsid w:val="00852346"/>
    <w:rsid w:val="00857663"/>
    <w:rsid w:val="008600CD"/>
    <w:rsid w:val="00861921"/>
    <w:rsid w:val="00862E15"/>
    <w:rsid w:val="00866048"/>
    <w:rsid w:val="00867B98"/>
    <w:rsid w:val="008708F2"/>
    <w:rsid w:val="008716E3"/>
    <w:rsid w:val="00883867"/>
    <w:rsid w:val="00885303"/>
    <w:rsid w:val="00887EA9"/>
    <w:rsid w:val="00894F12"/>
    <w:rsid w:val="00895E37"/>
    <w:rsid w:val="008A2AC4"/>
    <w:rsid w:val="008A47A5"/>
    <w:rsid w:val="008B0716"/>
    <w:rsid w:val="008B1F27"/>
    <w:rsid w:val="008B44ED"/>
    <w:rsid w:val="008C5AEA"/>
    <w:rsid w:val="008C653A"/>
    <w:rsid w:val="008C6FAF"/>
    <w:rsid w:val="008D2CD9"/>
    <w:rsid w:val="008D48E8"/>
    <w:rsid w:val="008D57B1"/>
    <w:rsid w:val="008E4F04"/>
    <w:rsid w:val="008F6C2E"/>
    <w:rsid w:val="00900809"/>
    <w:rsid w:val="009019C7"/>
    <w:rsid w:val="00902863"/>
    <w:rsid w:val="00904D7A"/>
    <w:rsid w:val="0090591A"/>
    <w:rsid w:val="00915FE9"/>
    <w:rsid w:val="0092022C"/>
    <w:rsid w:val="00921A0C"/>
    <w:rsid w:val="0092248B"/>
    <w:rsid w:val="00924411"/>
    <w:rsid w:val="00932EA9"/>
    <w:rsid w:val="00932FE7"/>
    <w:rsid w:val="00942FAF"/>
    <w:rsid w:val="00946D38"/>
    <w:rsid w:val="00970B2C"/>
    <w:rsid w:val="00975E68"/>
    <w:rsid w:val="009760FD"/>
    <w:rsid w:val="00980155"/>
    <w:rsid w:val="00985BA6"/>
    <w:rsid w:val="009A33F8"/>
    <w:rsid w:val="009B0D39"/>
    <w:rsid w:val="009B1A8C"/>
    <w:rsid w:val="009B2AE5"/>
    <w:rsid w:val="009B3BB7"/>
    <w:rsid w:val="009B41D6"/>
    <w:rsid w:val="009BFE01"/>
    <w:rsid w:val="009C75AD"/>
    <w:rsid w:val="009D13DD"/>
    <w:rsid w:val="009E077E"/>
    <w:rsid w:val="009E2E70"/>
    <w:rsid w:val="009E458B"/>
    <w:rsid w:val="00A01DE5"/>
    <w:rsid w:val="00A07247"/>
    <w:rsid w:val="00A1087C"/>
    <w:rsid w:val="00A13244"/>
    <w:rsid w:val="00A271C7"/>
    <w:rsid w:val="00A30E0C"/>
    <w:rsid w:val="00A318CD"/>
    <w:rsid w:val="00A32155"/>
    <w:rsid w:val="00A32D5F"/>
    <w:rsid w:val="00A350EC"/>
    <w:rsid w:val="00A35296"/>
    <w:rsid w:val="00A3565C"/>
    <w:rsid w:val="00A423BF"/>
    <w:rsid w:val="00A4600F"/>
    <w:rsid w:val="00A52E45"/>
    <w:rsid w:val="00A547EC"/>
    <w:rsid w:val="00A552B3"/>
    <w:rsid w:val="00A5621B"/>
    <w:rsid w:val="00A65F46"/>
    <w:rsid w:val="00A67722"/>
    <w:rsid w:val="00A71FE3"/>
    <w:rsid w:val="00A751AC"/>
    <w:rsid w:val="00A768D2"/>
    <w:rsid w:val="00A935EA"/>
    <w:rsid w:val="00A93C64"/>
    <w:rsid w:val="00A94707"/>
    <w:rsid w:val="00A9541D"/>
    <w:rsid w:val="00A955DF"/>
    <w:rsid w:val="00AA67DD"/>
    <w:rsid w:val="00AB71DA"/>
    <w:rsid w:val="00AC3EA2"/>
    <w:rsid w:val="00AC56EF"/>
    <w:rsid w:val="00AD4E99"/>
    <w:rsid w:val="00AD70F7"/>
    <w:rsid w:val="00AE030F"/>
    <w:rsid w:val="00AE03D4"/>
    <w:rsid w:val="00AE13B9"/>
    <w:rsid w:val="00AE5F88"/>
    <w:rsid w:val="00AE7B34"/>
    <w:rsid w:val="00AF3EFD"/>
    <w:rsid w:val="00B01208"/>
    <w:rsid w:val="00B038BD"/>
    <w:rsid w:val="00B03F63"/>
    <w:rsid w:val="00B06B81"/>
    <w:rsid w:val="00B13BA2"/>
    <w:rsid w:val="00B20F76"/>
    <w:rsid w:val="00B22772"/>
    <w:rsid w:val="00B24284"/>
    <w:rsid w:val="00B300D6"/>
    <w:rsid w:val="00B318A9"/>
    <w:rsid w:val="00B342A9"/>
    <w:rsid w:val="00B42DE8"/>
    <w:rsid w:val="00B446BE"/>
    <w:rsid w:val="00B44891"/>
    <w:rsid w:val="00B466BC"/>
    <w:rsid w:val="00B54191"/>
    <w:rsid w:val="00B56B33"/>
    <w:rsid w:val="00B61251"/>
    <w:rsid w:val="00B61FA6"/>
    <w:rsid w:val="00B622EF"/>
    <w:rsid w:val="00B63F38"/>
    <w:rsid w:val="00B763D1"/>
    <w:rsid w:val="00B82FE6"/>
    <w:rsid w:val="00B833B4"/>
    <w:rsid w:val="00B85FDC"/>
    <w:rsid w:val="00B928CD"/>
    <w:rsid w:val="00B92E1E"/>
    <w:rsid w:val="00BA192B"/>
    <w:rsid w:val="00BA5C67"/>
    <w:rsid w:val="00BB0DB1"/>
    <w:rsid w:val="00BB4607"/>
    <w:rsid w:val="00BB7581"/>
    <w:rsid w:val="00BD7582"/>
    <w:rsid w:val="00BF1B9F"/>
    <w:rsid w:val="00C00C8C"/>
    <w:rsid w:val="00C10BF7"/>
    <w:rsid w:val="00C11D90"/>
    <w:rsid w:val="00C2509B"/>
    <w:rsid w:val="00C26B3A"/>
    <w:rsid w:val="00C352CB"/>
    <w:rsid w:val="00C355D7"/>
    <w:rsid w:val="00C44821"/>
    <w:rsid w:val="00C45843"/>
    <w:rsid w:val="00C47D10"/>
    <w:rsid w:val="00C56ABC"/>
    <w:rsid w:val="00C63D16"/>
    <w:rsid w:val="00C8364F"/>
    <w:rsid w:val="00C84CB3"/>
    <w:rsid w:val="00C860E7"/>
    <w:rsid w:val="00C875DA"/>
    <w:rsid w:val="00C87968"/>
    <w:rsid w:val="00C90059"/>
    <w:rsid w:val="00C91A1D"/>
    <w:rsid w:val="00CA1482"/>
    <w:rsid w:val="00CA2A0A"/>
    <w:rsid w:val="00CA5831"/>
    <w:rsid w:val="00CA77B0"/>
    <w:rsid w:val="00CB4A0C"/>
    <w:rsid w:val="00CC0790"/>
    <w:rsid w:val="00CC183F"/>
    <w:rsid w:val="00CC7F5B"/>
    <w:rsid w:val="00CD009A"/>
    <w:rsid w:val="00CD2BA1"/>
    <w:rsid w:val="00CD4AB2"/>
    <w:rsid w:val="00CD5171"/>
    <w:rsid w:val="00CD554A"/>
    <w:rsid w:val="00CE4AB2"/>
    <w:rsid w:val="00D00DF6"/>
    <w:rsid w:val="00D079C0"/>
    <w:rsid w:val="00D13E1D"/>
    <w:rsid w:val="00D1619B"/>
    <w:rsid w:val="00D16D08"/>
    <w:rsid w:val="00D202DF"/>
    <w:rsid w:val="00D21AD1"/>
    <w:rsid w:val="00D35EED"/>
    <w:rsid w:val="00D47EFA"/>
    <w:rsid w:val="00D60262"/>
    <w:rsid w:val="00D60B5C"/>
    <w:rsid w:val="00D80FB2"/>
    <w:rsid w:val="00D8396F"/>
    <w:rsid w:val="00D8620A"/>
    <w:rsid w:val="00D95F8B"/>
    <w:rsid w:val="00DA10C8"/>
    <w:rsid w:val="00DA2DE3"/>
    <w:rsid w:val="00DA5DD0"/>
    <w:rsid w:val="00DB08E3"/>
    <w:rsid w:val="00DB3DEE"/>
    <w:rsid w:val="00DB6CD4"/>
    <w:rsid w:val="00DC1147"/>
    <w:rsid w:val="00DC2F4C"/>
    <w:rsid w:val="00DD08A6"/>
    <w:rsid w:val="00DD1745"/>
    <w:rsid w:val="00DD79AE"/>
    <w:rsid w:val="00DE346B"/>
    <w:rsid w:val="00DF664C"/>
    <w:rsid w:val="00E126E2"/>
    <w:rsid w:val="00E14B3F"/>
    <w:rsid w:val="00E20779"/>
    <w:rsid w:val="00E278EB"/>
    <w:rsid w:val="00E27CA7"/>
    <w:rsid w:val="00E33D5A"/>
    <w:rsid w:val="00E34E34"/>
    <w:rsid w:val="00E449CF"/>
    <w:rsid w:val="00E44B32"/>
    <w:rsid w:val="00E45E70"/>
    <w:rsid w:val="00E51FF6"/>
    <w:rsid w:val="00E56201"/>
    <w:rsid w:val="00E56204"/>
    <w:rsid w:val="00E56F21"/>
    <w:rsid w:val="00E57229"/>
    <w:rsid w:val="00E57D21"/>
    <w:rsid w:val="00E70050"/>
    <w:rsid w:val="00E70A71"/>
    <w:rsid w:val="00E80757"/>
    <w:rsid w:val="00E92F0E"/>
    <w:rsid w:val="00E94F24"/>
    <w:rsid w:val="00E97234"/>
    <w:rsid w:val="00EA2965"/>
    <w:rsid w:val="00EA3F3D"/>
    <w:rsid w:val="00EA6EEB"/>
    <w:rsid w:val="00EB2923"/>
    <w:rsid w:val="00EB6A10"/>
    <w:rsid w:val="00EB77E6"/>
    <w:rsid w:val="00ED3F98"/>
    <w:rsid w:val="00EE47E5"/>
    <w:rsid w:val="00EF1F1B"/>
    <w:rsid w:val="00EF50F5"/>
    <w:rsid w:val="00EF56C4"/>
    <w:rsid w:val="00F014E4"/>
    <w:rsid w:val="00F03B2E"/>
    <w:rsid w:val="00F11863"/>
    <w:rsid w:val="00F12009"/>
    <w:rsid w:val="00F13343"/>
    <w:rsid w:val="00F1431D"/>
    <w:rsid w:val="00F20B06"/>
    <w:rsid w:val="00F319AE"/>
    <w:rsid w:val="00F3700C"/>
    <w:rsid w:val="00F4130B"/>
    <w:rsid w:val="00F41970"/>
    <w:rsid w:val="00F514EF"/>
    <w:rsid w:val="00F527BB"/>
    <w:rsid w:val="00F6079B"/>
    <w:rsid w:val="00F77BEF"/>
    <w:rsid w:val="00FB6519"/>
    <w:rsid w:val="00FB6691"/>
    <w:rsid w:val="00FC06B5"/>
    <w:rsid w:val="00FC1598"/>
    <w:rsid w:val="00FC2A97"/>
    <w:rsid w:val="00FC3904"/>
    <w:rsid w:val="00FD1D92"/>
    <w:rsid w:val="00FE3793"/>
    <w:rsid w:val="00FE434E"/>
    <w:rsid w:val="00FE5969"/>
    <w:rsid w:val="00FE74CD"/>
    <w:rsid w:val="00FF07B5"/>
    <w:rsid w:val="00FF0B10"/>
    <w:rsid w:val="00FF1E4B"/>
    <w:rsid w:val="00FF24CD"/>
    <w:rsid w:val="00FF38C5"/>
    <w:rsid w:val="00FF55B9"/>
    <w:rsid w:val="17FBFDE5"/>
    <w:rsid w:val="229836B5"/>
    <w:rsid w:val="23EEAB80"/>
    <w:rsid w:val="258A7BE1"/>
    <w:rsid w:val="37F22C7C"/>
    <w:rsid w:val="467835AE"/>
    <w:rsid w:val="4F770A86"/>
    <w:rsid w:val="7A2E50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5EABD"/>
  <w15:chartTrackingRefBased/>
  <w15:docId w15:val="{E3E3C4AB-2761-DF4D-9973-201BA2ADF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281100"/>
    <w:pPr>
      <w:spacing w:after="0" w:line="240" w:lineRule="atLeast"/>
    </w:pPr>
    <w:rPr>
      <w:rFonts w:ascii="HelveticaW02-TextbookRg" w:hAnsi="HelveticaW02-TextbookRg"/>
    </w:rPr>
  </w:style>
  <w:style w:type="paragraph" w:styleId="Heading1">
    <w:name w:val="heading 1"/>
    <w:basedOn w:val="Normal"/>
    <w:next w:val="Normal"/>
    <w:link w:val="Heading1Char"/>
    <w:uiPriority w:val="9"/>
    <w:qFormat/>
    <w:rsid w:val="00F014E4"/>
    <w:pPr>
      <w:keepNext/>
      <w:pageBreakBefore/>
      <w:tabs>
        <w:tab w:val="left" w:pos="426"/>
      </w:tabs>
      <w:spacing w:after="1134"/>
      <w:outlineLvl w:val="0"/>
    </w:pPr>
    <w:rPr>
      <w:rFonts w:eastAsia="Times New Roman" w:cs="Times New Roman"/>
      <w:sz w:val="48"/>
      <w:szCs w:val="34"/>
      <w:lang w:val="en-US"/>
    </w:rPr>
  </w:style>
  <w:style w:type="paragraph" w:styleId="Heading2">
    <w:name w:val="heading 2"/>
    <w:basedOn w:val="Normal"/>
    <w:next w:val="Normal"/>
    <w:link w:val="Heading2Char"/>
    <w:uiPriority w:val="9"/>
    <w:qFormat/>
    <w:rsid w:val="00174F2C"/>
    <w:pPr>
      <w:keepNext/>
      <w:keepLines/>
      <w:pBdr>
        <w:top w:val="single" w:sz="4" w:space="1" w:color="auto"/>
      </w:pBdr>
      <w:spacing w:before="60" w:after="120" w:line="240" w:lineRule="auto"/>
      <w:outlineLvl w:val="1"/>
    </w:pPr>
    <w:rPr>
      <w:rFonts w:eastAsia="Times New Roman" w:cs="Times New Roman"/>
      <w:sz w:val="34"/>
      <w:szCs w:val="26"/>
      <w:lang w:val="en-US"/>
    </w:rPr>
  </w:style>
  <w:style w:type="paragraph" w:styleId="Heading3">
    <w:name w:val="heading 3"/>
    <w:basedOn w:val="Normal"/>
    <w:next w:val="Normal"/>
    <w:link w:val="Heading3Char"/>
    <w:uiPriority w:val="9"/>
    <w:qFormat/>
    <w:rsid w:val="007523ED"/>
    <w:pPr>
      <w:keepNext/>
      <w:keepLines/>
      <w:outlineLvl w:val="2"/>
    </w:pPr>
    <w:rPr>
      <w:rFonts w:eastAsia="Times New Roman" w:cs="Times New Roman"/>
      <w:b/>
      <w:szCs w:val="24"/>
    </w:rPr>
  </w:style>
  <w:style w:type="paragraph" w:styleId="Heading4">
    <w:name w:val="heading 4"/>
    <w:basedOn w:val="Normal"/>
    <w:next w:val="Normal"/>
    <w:link w:val="Heading4Char"/>
    <w:uiPriority w:val="9"/>
    <w:qFormat/>
    <w:rsid w:val="007523ED"/>
    <w:pPr>
      <w:keepNext/>
      <w:keepLines/>
      <w:outlineLvl w:val="3"/>
    </w:pPr>
    <w:rPr>
      <w:rFonts w:eastAsia="Times New Roman" w:cs="Times New Roman"/>
      <w:iCs/>
    </w:rPr>
  </w:style>
  <w:style w:type="paragraph" w:styleId="Heading5">
    <w:name w:val="heading 5"/>
    <w:basedOn w:val="Normal"/>
    <w:next w:val="Normal"/>
    <w:link w:val="Heading5Char"/>
    <w:uiPriority w:val="9"/>
    <w:semiHidden/>
    <w:qFormat/>
    <w:rsid w:val="003C4C53"/>
    <w:pPr>
      <w:keepNext/>
      <w:keepLines/>
      <w:spacing w:before="40"/>
      <w:outlineLvl w:val="4"/>
    </w:pPr>
    <w:rPr>
      <w:rFonts w:eastAsia="Times New Roman" w:cs="Times New Roman"/>
      <w:color w:val="2F5496" w:themeColor="accent1" w:themeShade="BF"/>
    </w:rPr>
  </w:style>
  <w:style w:type="paragraph" w:styleId="Heading6">
    <w:name w:val="heading 6"/>
    <w:basedOn w:val="Normal"/>
    <w:next w:val="Normal"/>
    <w:link w:val="Heading6Char"/>
    <w:uiPriority w:val="9"/>
    <w:semiHidden/>
    <w:qFormat/>
    <w:rsid w:val="003C4C53"/>
    <w:pPr>
      <w:keepNext/>
      <w:keepLines/>
      <w:spacing w:before="40"/>
      <w:outlineLvl w:val="5"/>
    </w:pPr>
    <w:rPr>
      <w:rFonts w:eastAsia="Times New Roman" w:cs="Times New Roman"/>
      <w:color w:val="1F3763" w:themeColor="accent1" w:themeShade="7F"/>
    </w:rPr>
  </w:style>
  <w:style w:type="paragraph" w:styleId="Heading7">
    <w:name w:val="heading 7"/>
    <w:basedOn w:val="Normal"/>
    <w:next w:val="Normal"/>
    <w:link w:val="Heading7Char"/>
    <w:uiPriority w:val="9"/>
    <w:semiHidden/>
    <w:qFormat/>
    <w:rsid w:val="003C4C53"/>
    <w:pPr>
      <w:keepNext/>
      <w:keepLines/>
      <w:spacing w:before="40"/>
      <w:outlineLvl w:val="6"/>
    </w:pPr>
    <w:rPr>
      <w:rFonts w:eastAsia="Times New Roman" w:cs="Times New Roman"/>
      <w:i/>
      <w:iCs/>
      <w:color w:val="1F3763" w:themeColor="accent1" w:themeShade="7F"/>
    </w:rPr>
  </w:style>
  <w:style w:type="paragraph" w:styleId="Heading8">
    <w:name w:val="heading 8"/>
    <w:basedOn w:val="Normal"/>
    <w:next w:val="Normal"/>
    <w:link w:val="Heading8Char"/>
    <w:uiPriority w:val="9"/>
    <w:semiHidden/>
    <w:qFormat/>
    <w:rsid w:val="003C4C53"/>
    <w:pPr>
      <w:keepNext/>
      <w:keepLines/>
      <w:spacing w:before="40"/>
      <w:outlineLvl w:val="7"/>
    </w:pPr>
    <w:rPr>
      <w:rFonts w:eastAsia="Times New Roman" w:cs="Times New Roman"/>
      <w:color w:val="272727" w:themeColor="text1" w:themeTint="D8"/>
      <w:sz w:val="21"/>
      <w:szCs w:val="21"/>
    </w:rPr>
  </w:style>
  <w:style w:type="paragraph" w:styleId="Heading9">
    <w:name w:val="heading 9"/>
    <w:basedOn w:val="Normal"/>
    <w:next w:val="Normal"/>
    <w:link w:val="Heading9Char"/>
    <w:uiPriority w:val="9"/>
    <w:semiHidden/>
    <w:qFormat/>
    <w:rsid w:val="003C4C53"/>
    <w:pPr>
      <w:keepNext/>
      <w:keepLines/>
      <w:spacing w:before="40"/>
      <w:outlineLvl w:val="8"/>
    </w:pPr>
    <w:rPr>
      <w:rFonts w:eastAsia="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4E4"/>
    <w:rPr>
      <w:rFonts w:ascii="HelveticaW02-TextbookRg" w:eastAsia="Times New Roman" w:hAnsi="HelveticaW02-TextbookRg" w:cs="Times New Roman"/>
      <w:sz w:val="48"/>
      <w:szCs w:val="34"/>
      <w:lang w:val="en-US"/>
    </w:rPr>
  </w:style>
  <w:style w:type="character" w:customStyle="1" w:styleId="Heading2Char">
    <w:name w:val="Heading 2 Char"/>
    <w:basedOn w:val="DefaultParagraphFont"/>
    <w:link w:val="Heading2"/>
    <w:uiPriority w:val="9"/>
    <w:rsid w:val="00174F2C"/>
    <w:rPr>
      <w:rFonts w:ascii="HelveticaW02-TextbookRg" w:eastAsia="Times New Roman" w:hAnsi="HelveticaW02-TextbookRg" w:cs="Times New Roman"/>
      <w:sz w:val="34"/>
      <w:szCs w:val="26"/>
      <w:lang w:val="en-US"/>
    </w:rPr>
  </w:style>
  <w:style w:type="character" w:customStyle="1" w:styleId="Heading3Char">
    <w:name w:val="Heading 3 Char"/>
    <w:basedOn w:val="DefaultParagraphFont"/>
    <w:link w:val="Heading3"/>
    <w:uiPriority w:val="9"/>
    <w:rsid w:val="005E4CCD"/>
    <w:rPr>
      <w:rFonts w:ascii="HelveticaW02-TextbookRg" w:eastAsia="Times New Roman" w:hAnsi="HelveticaW02-TextbookRg" w:cs="Times New Roman"/>
      <w:b/>
      <w:szCs w:val="24"/>
    </w:rPr>
  </w:style>
  <w:style w:type="character" w:customStyle="1" w:styleId="Heading4Char">
    <w:name w:val="Heading 4 Char"/>
    <w:basedOn w:val="DefaultParagraphFont"/>
    <w:link w:val="Heading4"/>
    <w:uiPriority w:val="9"/>
    <w:rsid w:val="005E4CCD"/>
    <w:rPr>
      <w:rFonts w:ascii="HelveticaW02-TextbookRg" w:eastAsia="Times New Roman" w:hAnsi="HelveticaW02-TextbookRg" w:cs="Times New Roman"/>
      <w:iCs/>
    </w:rPr>
  </w:style>
  <w:style w:type="character" w:customStyle="1" w:styleId="Heading5Char">
    <w:name w:val="Heading 5 Char"/>
    <w:basedOn w:val="DefaultParagraphFont"/>
    <w:link w:val="Heading5"/>
    <w:uiPriority w:val="9"/>
    <w:semiHidden/>
    <w:rsid w:val="00D60B5C"/>
    <w:rPr>
      <w:rFonts w:ascii="HelveticaW02-TextbookRg" w:eastAsia="Times New Roman" w:hAnsi="HelveticaW02-TextbookRg" w:cs="Times New Roman"/>
      <w:color w:val="2F5496" w:themeColor="accent1" w:themeShade="BF"/>
    </w:rPr>
  </w:style>
  <w:style w:type="character" w:customStyle="1" w:styleId="Heading6Char">
    <w:name w:val="Heading 6 Char"/>
    <w:basedOn w:val="DefaultParagraphFont"/>
    <w:link w:val="Heading6"/>
    <w:uiPriority w:val="9"/>
    <w:semiHidden/>
    <w:rsid w:val="00D60B5C"/>
    <w:rPr>
      <w:rFonts w:ascii="HelveticaW02-TextbookRg" w:eastAsia="Times New Roman" w:hAnsi="HelveticaW02-TextbookRg" w:cs="Times New Roman"/>
      <w:color w:val="1F3763" w:themeColor="accent1" w:themeShade="7F"/>
    </w:rPr>
  </w:style>
  <w:style w:type="character" w:customStyle="1" w:styleId="Heading7Char">
    <w:name w:val="Heading 7 Char"/>
    <w:basedOn w:val="DefaultParagraphFont"/>
    <w:link w:val="Heading7"/>
    <w:uiPriority w:val="9"/>
    <w:semiHidden/>
    <w:rsid w:val="00D60B5C"/>
    <w:rPr>
      <w:rFonts w:ascii="HelveticaW02-TextbookRg" w:eastAsia="Times New Roman" w:hAnsi="HelveticaW02-TextbookRg" w:cs="Times New Roman"/>
      <w:i/>
      <w:iCs/>
      <w:color w:val="1F3763" w:themeColor="accent1" w:themeShade="7F"/>
    </w:rPr>
  </w:style>
  <w:style w:type="character" w:customStyle="1" w:styleId="Heading8Char">
    <w:name w:val="Heading 8 Char"/>
    <w:basedOn w:val="DefaultParagraphFont"/>
    <w:link w:val="Heading8"/>
    <w:uiPriority w:val="9"/>
    <w:semiHidden/>
    <w:rsid w:val="00D60B5C"/>
    <w:rPr>
      <w:rFonts w:ascii="HelveticaW02-TextbookRg" w:eastAsia="Times New Roman" w:hAnsi="HelveticaW02-TextbookRg"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D60B5C"/>
    <w:rPr>
      <w:rFonts w:ascii="HelveticaW02-TextbookRg" w:eastAsia="Times New Roman" w:hAnsi="HelveticaW02-TextbookRg" w:cs="Times New Roman"/>
      <w:i/>
      <w:iCs/>
      <w:color w:val="272727" w:themeColor="text1" w:themeTint="D8"/>
      <w:sz w:val="21"/>
      <w:szCs w:val="21"/>
    </w:rPr>
  </w:style>
  <w:style w:type="table" w:styleId="TableGrid">
    <w:name w:val="Table Grid"/>
    <w:basedOn w:val="TableNormal"/>
    <w:uiPriority w:val="39"/>
    <w:rsid w:val="00C87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3BB7"/>
    <w:rPr>
      <w:rFonts w:ascii="HelveticaW02-TextbookRg" w:hAnsi="HelveticaW02-TextbookRg"/>
      <w:color w:val="808080"/>
    </w:rPr>
  </w:style>
  <w:style w:type="paragraph" w:customStyle="1" w:styleId="HNIlijn">
    <w:name w:val="HNI_lijn"/>
    <w:basedOn w:val="Normal"/>
    <w:next w:val="Normal"/>
    <w:uiPriority w:val="4"/>
    <w:qFormat/>
    <w:rsid w:val="00025631"/>
    <w:pPr>
      <w:pBdr>
        <w:top w:val="single" w:sz="4" w:space="1" w:color="auto"/>
      </w:pBdr>
      <w:spacing w:line="40" w:lineRule="exact"/>
    </w:pPr>
    <w:rPr>
      <w:lang w:val="en-US"/>
    </w:rPr>
  </w:style>
  <w:style w:type="paragraph" w:styleId="Header">
    <w:name w:val="header"/>
    <w:basedOn w:val="Normal"/>
    <w:link w:val="HeaderChar"/>
    <w:uiPriority w:val="99"/>
    <w:semiHidden/>
    <w:rsid w:val="00025631"/>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D60B5C"/>
    <w:rPr>
      <w:rFonts w:ascii="HelveticaW02-TextbookRg" w:hAnsi="HelveticaW02-TextbookRg"/>
    </w:rPr>
  </w:style>
  <w:style w:type="paragraph" w:styleId="Footer">
    <w:name w:val="footer"/>
    <w:basedOn w:val="Normal"/>
    <w:link w:val="FooterChar"/>
    <w:uiPriority w:val="99"/>
    <w:rsid w:val="00025631"/>
    <w:pPr>
      <w:tabs>
        <w:tab w:val="center" w:pos="4536"/>
        <w:tab w:val="right" w:pos="9072"/>
      </w:tabs>
      <w:spacing w:line="240" w:lineRule="auto"/>
    </w:pPr>
  </w:style>
  <w:style w:type="character" w:customStyle="1" w:styleId="FooterChar">
    <w:name w:val="Footer Char"/>
    <w:basedOn w:val="DefaultParagraphFont"/>
    <w:link w:val="Footer"/>
    <w:uiPriority w:val="99"/>
    <w:rsid w:val="00D60B5C"/>
    <w:rPr>
      <w:rFonts w:ascii="HelveticaW02-TextbookRg" w:hAnsi="HelveticaW02-TextbookRg"/>
    </w:rPr>
  </w:style>
  <w:style w:type="paragraph" w:styleId="ListParagraph">
    <w:name w:val="List Paragraph"/>
    <w:basedOn w:val="Normal"/>
    <w:uiPriority w:val="34"/>
    <w:qFormat/>
    <w:rsid w:val="00C44821"/>
    <w:pPr>
      <w:ind w:left="720"/>
      <w:contextualSpacing/>
    </w:pPr>
  </w:style>
  <w:style w:type="numbering" w:customStyle="1" w:styleId="Bijlage">
    <w:name w:val="Bijlage"/>
    <w:basedOn w:val="NoList"/>
    <w:uiPriority w:val="99"/>
    <w:rsid w:val="00C44821"/>
    <w:pPr>
      <w:numPr>
        <w:numId w:val="1"/>
      </w:numPr>
    </w:pPr>
  </w:style>
  <w:style w:type="paragraph" w:customStyle="1" w:styleId="HNIBijlage">
    <w:name w:val="HNI_Bijlage"/>
    <w:basedOn w:val="ListParagraph"/>
    <w:next w:val="HNIOmschrijvingbijlage"/>
    <w:uiPriority w:val="49"/>
    <w:qFormat/>
    <w:rsid w:val="008F6C2E"/>
    <w:pPr>
      <w:numPr>
        <w:numId w:val="4"/>
      </w:numPr>
      <w:spacing w:line="240" w:lineRule="auto"/>
    </w:pPr>
    <w:rPr>
      <w:noProof/>
      <w:sz w:val="48"/>
    </w:rPr>
  </w:style>
  <w:style w:type="paragraph" w:customStyle="1" w:styleId="HNIOmschrijvingbijlage">
    <w:name w:val="HNI_Omschrijving bijlage"/>
    <w:basedOn w:val="HNIBijlage"/>
    <w:next w:val="Normal"/>
    <w:uiPriority w:val="54"/>
    <w:qFormat/>
    <w:rsid w:val="00D35EED"/>
    <w:pPr>
      <w:numPr>
        <w:numId w:val="0"/>
      </w:numPr>
    </w:pPr>
  </w:style>
  <w:style w:type="numbering" w:customStyle="1" w:styleId="HNIOpsomming">
    <w:name w:val="HNI_Opsomming"/>
    <w:basedOn w:val="NoList"/>
    <w:uiPriority w:val="99"/>
    <w:rsid w:val="00D35EED"/>
    <w:pPr>
      <w:numPr>
        <w:numId w:val="2"/>
      </w:numPr>
    </w:pPr>
  </w:style>
  <w:style w:type="paragraph" w:customStyle="1" w:styleId="HNIStreepjes">
    <w:name w:val="HNI_Streepjes"/>
    <w:basedOn w:val="ListParagraph"/>
    <w:uiPriority w:val="44"/>
    <w:qFormat/>
    <w:rsid w:val="00612453"/>
    <w:pPr>
      <w:numPr>
        <w:numId w:val="3"/>
      </w:numPr>
    </w:pPr>
    <w:rPr>
      <w:noProof/>
      <w:lang w:val="en-US"/>
    </w:rPr>
  </w:style>
  <w:style w:type="paragraph" w:styleId="BalloonText">
    <w:name w:val="Balloon Text"/>
    <w:basedOn w:val="Normal"/>
    <w:link w:val="BalloonTextChar"/>
    <w:uiPriority w:val="99"/>
    <w:semiHidden/>
    <w:rsid w:val="004C1CF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4C1CF0"/>
    <w:rPr>
      <w:rFonts w:ascii="HelveticaW02-TextbookRg" w:hAnsi="HelveticaW02-TextbookRg" w:cs="Segoe UI"/>
      <w:sz w:val="18"/>
      <w:szCs w:val="18"/>
    </w:rPr>
  </w:style>
  <w:style w:type="paragraph" w:customStyle="1" w:styleId="HNIdocumenttype">
    <w:name w:val="HNI_documenttype"/>
    <w:basedOn w:val="Normal"/>
    <w:semiHidden/>
    <w:qFormat/>
    <w:rsid w:val="00FF38C5"/>
    <w:pPr>
      <w:spacing w:line="240" w:lineRule="auto"/>
    </w:pPr>
    <w:rPr>
      <w:sz w:val="48"/>
      <w:szCs w:val="48"/>
    </w:rPr>
  </w:style>
  <w:style w:type="paragraph" w:customStyle="1" w:styleId="HNITitel">
    <w:name w:val="HNI_Titel"/>
    <w:basedOn w:val="Normal"/>
    <w:semiHidden/>
    <w:qFormat/>
    <w:rsid w:val="00FF38C5"/>
    <w:pPr>
      <w:spacing w:line="1160" w:lineRule="exact"/>
    </w:pPr>
    <w:rPr>
      <w:sz w:val="108"/>
      <w:szCs w:val="108"/>
      <w:lang w:val="en-US"/>
    </w:rPr>
  </w:style>
  <w:style w:type="paragraph" w:customStyle="1" w:styleId="HNIdatum">
    <w:name w:val="HNI_datum"/>
    <w:basedOn w:val="Normal"/>
    <w:link w:val="HNIdatumChar"/>
    <w:semiHidden/>
    <w:qFormat/>
    <w:rsid w:val="00FF38C5"/>
    <w:rPr>
      <w:sz w:val="48"/>
      <w:szCs w:val="48"/>
    </w:rPr>
  </w:style>
  <w:style w:type="paragraph" w:customStyle="1" w:styleId="HNIomschijving">
    <w:name w:val="HNI_omschijving"/>
    <w:basedOn w:val="Normal"/>
    <w:semiHidden/>
    <w:qFormat/>
    <w:rsid w:val="00FF38C5"/>
    <w:pPr>
      <w:spacing w:line="240" w:lineRule="auto"/>
    </w:pPr>
    <w:rPr>
      <w:sz w:val="34"/>
      <w:szCs w:val="34"/>
      <w:lang w:val="en-US"/>
    </w:rPr>
  </w:style>
  <w:style w:type="paragraph" w:customStyle="1" w:styleId="HNIinvulling">
    <w:name w:val="HNI_invulling"/>
    <w:basedOn w:val="Normal"/>
    <w:qFormat/>
    <w:rsid w:val="008401B4"/>
    <w:rPr>
      <w:sz w:val="24"/>
      <w:szCs w:val="24"/>
      <w:lang w:val="en-US"/>
    </w:rPr>
  </w:style>
  <w:style w:type="paragraph" w:customStyle="1" w:styleId="Kop2zonderlijn">
    <w:name w:val="Kop 2 zonder lijn"/>
    <w:basedOn w:val="Heading2"/>
    <w:uiPriority w:val="16"/>
    <w:qFormat/>
    <w:rsid w:val="005E4CCD"/>
    <w:pPr>
      <w:pBdr>
        <w:top w:val="none" w:sz="0" w:space="0" w:color="auto"/>
      </w:pBdr>
    </w:pPr>
  </w:style>
  <w:style w:type="paragraph" w:customStyle="1" w:styleId="HNIDatum0">
    <w:name w:val="HNI_Datum"/>
    <w:basedOn w:val="HNIdatum"/>
    <w:link w:val="HNIDatumChar0"/>
    <w:uiPriority w:val="61"/>
    <w:rsid w:val="008C5AEA"/>
    <w:rPr>
      <w:szCs w:val="20"/>
    </w:rPr>
  </w:style>
  <w:style w:type="character" w:customStyle="1" w:styleId="A2">
    <w:name w:val="A2"/>
    <w:uiPriority w:val="99"/>
    <w:rsid w:val="00B61251"/>
    <w:rPr>
      <w:rFonts w:ascii="HelveticaW02-TextbookRg" w:hAnsi="HelveticaW02-TextbookRg"/>
      <w:color w:val="000000"/>
    </w:rPr>
  </w:style>
  <w:style w:type="character" w:customStyle="1" w:styleId="HNIdatumChar">
    <w:name w:val="HNI_datum Char"/>
    <w:basedOn w:val="DefaultParagraphFont"/>
    <w:link w:val="HNIdatum"/>
    <w:semiHidden/>
    <w:rsid w:val="008C5AEA"/>
    <w:rPr>
      <w:rFonts w:ascii="HelveticaW02-TextbookRg" w:hAnsi="HelveticaW02-TextbookRg"/>
      <w:sz w:val="48"/>
      <w:szCs w:val="48"/>
    </w:rPr>
  </w:style>
  <w:style w:type="character" w:customStyle="1" w:styleId="HNIDatumChar0">
    <w:name w:val="HNI_Datum Char"/>
    <w:basedOn w:val="HNIdatumChar"/>
    <w:link w:val="HNIDatum0"/>
    <w:uiPriority w:val="61"/>
    <w:rsid w:val="008C5AEA"/>
    <w:rPr>
      <w:rFonts w:ascii="HelveticaW02-TextbookRg" w:hAnsi="HelveticaW02-TextbookRg"/>
      <w:sz w:val="48"/>
      <w:szCs w:val="48"/>
    </w:rPr>
  </w:style>
  <w:style w:type="numbering" w:styleId="111111">
    <w:name w:val="Outline List 2"/>
    <w:basedOn w:val="NoList"/>
    <w:uiPriority w:val="99"/>
    <w:semiHidden/>
    <w:unhideWhenUsed/>
    <w:rsid w:val="00174F2C"/>
    <w:pPr>
      <w:numPr>
        <w:numId w:val="5"/>
      </w:numPr>
    </w:pPr>
  </w:style>
  <w:style w:type="numbering" w:styleId="1ai">
    <w:name w:val="Outline List 1"/>
    <w:basedOn w:val="NoList"/>
    <w:uiPriority w:val="99"/>
    <w:semiHidden/>
    <w:unhideWhenUsed/>
    <w:rsid w:val="00174F2C"/>
    <w:pPr>
      <w:numPr>
        <w:numId w:val="6"/>
      </w:numPr>
    </w:pPr>
  </w:style>
  <w:style w:type="table" w:styleId="Table3Deffects1">
    <w:name w:val="Table 3D effects 1"/>
    <w:basedOn w:val="TableNormal"/>
    <w:uiPriority w:val="99"/>
    <w:semiHidden/>
    <w:unhideWhenUsed/>
    <w:rsid w:val="00174F2C"/>
    <w:pPr>
      <w:spacing w:after="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74F2C"/>
    <w:pPr>
      <w:spacing w:after="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74F2C"/>
    <w:pPr>
      <w:spacing w:after="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link w:val="SalutationChar"/>
    <w:uiPriority w:val="99"/>
    <w:semiHidden/>
    <w:rsid w:val="00174F2C"/>
  </w:style>
  <w:style w:type="character" w:customStyle="1" w:styleId="SalutationChar">
    <w:name w:val="Salutation Char"/>
    <w:basedOn w:val="DefaultParagraphFont"/>
    <w:link w:val="Salutation"/>
    <w:uiPriority w:val="99"/>
    <w:semiHidden/>
    <w:rsid w:val="00174F2C"/>
    <w:rPr>
      <w:rFonts w:ascii="HelveticaW02-TextbookRg" w:hAnsi="HelveticaW02-TextbookRg"/>
    </w:rPr>
  </w:style>
  <w:style w:type="paragraph" w:styleId="EnvelopeAddress">
    <w:name w:val="envelope address"/>
    <w:basedOn w:val="Normal"/>
    <w:uiPriority w:val="99"/>
    <w:semiHidden/>
    <w:rsid w:val="00174F2C"/>
    <w:pPr>
      <w:framePr w:w="7920" w:h="1980" w:hRule="exact" w:hSpace="141" w:wrap="auto" w:hAnchor="page" w:xAlign="center" w:yAlign="bottom"/>
      <w:spacing w:line="240" w:lineRule="auto"/>
      <w:ind w:left="2880"/>
    </w:pPr>
    <w:rPr>
      <w:rFonts w:eastAsia="Times New Roman" w:cs="Times New Roman"/>
      <w:sz w:val="24"/>
      <w:szCs w:val="24"/>
    </w:rPr>
  </w:style>
  <w:style w:type="paragraph" w:styleId="Closing">
    <w:name w:val="Closing"/>
    <w:basedOn w:val="Normal"/>
    <w:link w:val="ClosingChar"/>
    <w:uiPriority w:val="99"/>
    <w:semiHidden/>
    <w:rsid w:val="00174F2C"/>
    <w:pPr>
      <w:spacing w:line="240" w:lineRule="auto"/>
      <w:ind w:left="4252"/>
    </w:pPr>
  </w:style>
  <w:style w:type="character" w:customStyle="1" w:styleId="ClosingChar">
    <w:name w:val="Closing Char"/>
    <w:basedOn w:val="DefaultParagraphFont"/>
    <w:link w:val="Closing"/>
    <w:uiPriority w:val="99"/>
    <w:semiHidden/>
    <w:rsid w:val="00174F2C"/>
    <w:rPr>
      <w:rFonts w:ascii="HelveticaW02-TextbookRg" w:hAnsi="HelveticaW02-TextbookRg"/>
    </w:rPr>
  </w:style>
  <w:style w:type="paragraph" w:styleId="EnvelopeReturn">
    <w:name w:val="envelope return"/>
    <w:basedOn w:val="Normal"/>
    <w:uiPriority w:val="99"/>
    <w:semiHidden/>
    <w:rsid w:val="00174F2C"/>
    <w:pPr>
      <w:spacing w:line="240" w:lineRule="auto"/>
    </w:pPr>
    <w:rPr>
      <w:rFonts w:eastAsia="Times New Roman" w:cs="Times New Roman"/>
    </w:rPr>
  </w:style>
  <w:style w:type="numbering" w:styleId="ArticleSection">
    <w:name w:val="Outline List 3"/>
    <w:basedOn w:val="NoList"/>
    <w:uiPriority w:val="99"/>
    <w:semiHidden/>
    <w:unhideWhenUsed/>
    <w:rsid w:val="00174F2C"/>
    <w:pPr>
      <w:numPr>
        <w:numId w:val="7"/>
      </w:numPr>
    </w:pPr>
  </w:style>
  <w:style w:type="paragraph" w:styleId="MessageHeader">
    <w:name w:val="Message Header"/>
    <w:basedOn w:val="Normal"/>
    <w:link w:val="MessageHeaderChar"/>
    <w:uiPriority w:val="99"/>
    <w:semiHidden/>
    <w:rsid w:val="00174F2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imes New Roman" w:cs="Times New Roman"/>
      <w:sz w:val="24"/>
      <w:szCs w:val="24"/>
    </w:rPr>
  </w:style>
  <w:style w:type="character" w:customStyle="1" w:styleId="MessageHeaderChar">
    <w:name w:val="Message Header Char"/>
    <w:basedOn w:val="DefaultParagraphFont"/>
    <w:link w:val="MessageHeader"/>
    <w:uiPriority w:val="99"/>
    <w:semiHidden/>
    <w:rsid w:val="00174F2C"/>
    <w:rPr>
      <w:rFonts w:ascii="HelveticaW02-TextbookRg" w:eastAsia="Times New Roman" w:hAnsi="HelveticaW02-TextbookRg" w:cs="Times New Roman"/>
      <w:sz w:val="24"/>
      <w:szCs w:val="24"/>
      <w:shd w:val="pct20" w:color="auto" w:fill="auto"/>
    </w:rPr>
  </w:style>
  <w:style w:type="paragraph" w:styleId="Bibliography">
    <w:name w:val="Bibliography"/>
    <w:basedOn w:val="Normal"/>
    <w:next w:val="Normal"/>
    <w:uiPriority w:val="37"/>
    <w:semiHidden/>
    <w:rsid w:val="00174F2C"/>
  </w:style>
  <w:style w:type="paragraph" w:styleId="Caption">
    <w:name w:val="caption"/>
    <w:basedOn w:val="Normal"/>
    <w:next w:val="Normal"/>
    <w:uiPriority w:val="35"/>
    <w:semiHidden/>
    <w:qFormat/>
    <w:rsid w:val="00174F2C"/>
    <w:pPr>
      <w:spacing w:after="200" w:line="240" w:lineRule="auto"/>
    </w:pPr>
    <w:rPr>
      <w:i/>
      <w:iCs/>
      <w:color w:val="44546A" w:themeColor="text2"/>
      <w:sz w:val="18"/>
      <w:szCs w:val="18"/>
    </w:rPr>
  </w:style>
  <w:style w:type="paragraph" w:styleId="BlockText">
    <w:name w:val="Block Text"/>
    <w:basedOn w:val="Normal"/>
    <w:uiPriority w:val="99"/>
    <w:semiHidden/>
    <w:rsid w:val="00174F2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imes New Roman"/>
      <w:i/>
      <w:iCs/>
      <w:color w:val="4472C4" w:themeColor="accent1"/>
    </w:rPr>
  </w:style>
  <w:style w:type="paragraph" w:styleId="TableofAuthorities">
    <w:name w:val="table of authorities"/>
    <w:basedOn w:val="Normal"/>
    <w:next w:val="Normal"/>
    <w:uiPriority w:val="99"/>
    <w:semiHidden/>
    <w:rsid w:val="00174F2C"/>
    <w:pPr>
      <w:ind w:left="200" w:hanging="200"/>
    </w:pPr>
  </w:style>
  <w:style w:type="paragraph" w:styleId="Quote">
    <w:name w:val="Quote"/>
    <w:basedOn w:val="Normal"/>
    <w:next w:val="Normal"/>
    <w:link w:val="QuoteChar"/>
    <w:uiPriority w:val="29"/>
    <w:semiHidden/>
    <w:qFormat/>
    <w:rsid w:val="00174F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74F2C"/>
    <w:rPr>
      <w:rFonts w:ascii="HelveticaW02-TextbookRg" w:hAnsi="HelveticaW02-TextbookRg"/>
      <w:i/>
      <w:iCs/>
      <w:color w:val="404040" w:themeColor="text1" w:themeTint="BF"/>
    </w:rPr>
  </w:style>
  <w:style w:type="paragraph" w:styleId="Date">
    <w:name w:val="Date"/>
    <w:basedOn w:val="Normal"/>
    <w:next w:val="Normal"/>
    <w:link w:val="DateChar"/>
    <w:uiPriority w:val="99"/>
    <w:semiHidden/>
    <w:rsid w:val="00174F2C"/>
  </w:style>
  <w:style w:type="character" w:customStyle="1" w:styleId="DateChar">
    <w:name w:val="Date Char"/>
    <w:basedOn w:val="DefaultParagraphFont"/>
    <w:link w:val="Date"/>
    <w:uiPriority w:val="99"/>
    <w:semiHidden/>
    <w:rsid w:val="00174F2C"/>
    <w:rPr>
      <w:rFonts w:ascii="HelveticaW02-TextbookRg" w:hAnsi="HelveticaW02-TextbookRg"/>
    </w:rPr>
  </w:style>
  <w:style w:type="paragraph" w:styleId="DocumentMap">
    <w:name w:val="Document Map"/>
    <w:basedOn w:val="Normal"/>
    <w:link w:val="DocumentMapChar"/>
    <w:uiPriority w:val="99"/>
    <w:semiHidden/>
    <w:rsid w:val="00174F2C"/>
    <w:pPr>
      <w:spacing w:line="240" w:lineRule="auto"/>
    </w:pPr>
    <w:rPr>
      <w:rFonts w:cs="Segoe UI"/>
      <w:sz w:val="16"/>
      <w:szCs w:val="16"/>
    </w:rPr>
  </w:style>
  <w:style w:type="character" w:customStyle="1" w:styleId="DocumentMapChar">
    <w:name w:val="Document Map Char"/>
    <w:basedOn w:val="DefaultParagraphFont"/>
    <w:link w:val="DocumentMap"/>
    <w:uiPriority w:val="99"/>
    <w:semiHidden/>
    <w:rsid w:val="00174F2C"/>
    <w:rPr>
      <w:rFonts w:ascii="HelveticaW02-TextbookRg" w:hAnsi="HelveticaW02-TextbookRg" w:cs="Segoe UI"/>
      <w:sz w:val="16"/>
      <w:szCs w:val="16"/>
    </w:rPr>
  </w:style>
  <w:style w:type="table" w:styleId="DarkList">
    <w:name w:val="Dark List"/>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174F2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IntenseQuote">
    <w:name w:val="Intense Quote"/>
    <w:basedOn w:val="Normal"/>
    <w:next w:val="Normal"/>
    <w:link w:val="IntenseQuoteChar"/>
    <w:uiPriority w:val="30"/>
    <w:semiHidden/>
    <w:qFormat/>
    <w:rsid w:val="00174F2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174F2C"/>
    <w:rPr>
      <w:rFonts w:ascii="HelveticaW02-TextbookRg" w:hAnsi="HelveticaW02-TextbookRg"/>
      <w:i/>
      <w:iCs/>
      <w:color w:val="4472C4" w:themeColor="accent1"/>
    </w:rPr>
  </w:style>
  <w:style w:type="table" w:styleId="TableSimple1">
    <w:name w:val="Table Simple 1"/>
    <w:basedOn w:val="TableNormal"/>
    <w:uiPriority w:val="99"/>
    <w:semiHidden/>
    <w:unhideWhenUsed/>
    <w:rsid w:val="00174F2C"/>
    <w:pPr>
      <w:spacing w:after="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74F2C"/>
    <w:pPr>
      <w:spacing w:after="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74F2C"/>
    <w:pPr>
      <w:spacing w:after="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uiPriority w:val="99"/>
    <w:semiHidden/>
    <w:unhideWhenUsed/>
    <w:rsid w:val="00174F2C"/>
    <w:pPr>
      <w:spacing w:after="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ndnoteReference">
    <w:name w:val="endnote reference"/>
    <w:basedOn w:val="DefaultParagraphFont"/>
    <w:uiPriority w:val="99"/>
    <w:semiHidden/>
    <w:rsid w:val="00174F2C"/>
    <w:rPr>
      <w:rFonts w:ascii="HelveticaW02-TextbookRg" w:hAnsi="HelveticaW02-TextbookRg"/>
      <w:vertAlign w:val="superscript"/>
    </w:rPr>
  </w:style>
  <w:style w:type="paragraph" w:styleId="EndnoteText">
    <w:name w:val="endnote text"/>
    <w:basedOn w:val="Normal"/>
    <w:link w:val="EndnoteTextChar"/>
    <w:uiPriority w:val="99"/>
    <w:semiHidden/>
    <w:rsid w:val="00174F2C"/>
    <w:pPr>
      <w:spacing w:line="240" w:lineRule="auto"/>
    </w:pPr>
  </w:style>
  <w:style w:type="character" w:customStyle="1" w:styleId="EndnoteTextChar">
    <w:name w:val="Endnote Text Char"/>
    <w:basedOn w:val="DefaultParagraphFont"/>
    <w:link w:val="EndnoteText"/>
    <w:uiPriority w:val="99"/>
    <w:semiHidden/>
    <w:rsid w:val="00174F2C"/>
    <w:rPr>
      <w:rFonts w:ascii="HelveticaW02-TextbookRg" w:hAnsi="HelveticaW02-TextbookRg"/>
    </w:rPr>
  </w:style>
  <w:style w:type="table" w:styleId="TableElegant">
    <w:name w:val="Table Elegant"/>
    <w:basedOn w:val="TableNormal"/>
    <w:uiPriority w:val="99"/>
    <w:semiHidden/>
    <w:unhideWhenUsed/>
    <w:rsid w:val="00174F2C"/>
    <w:pPr>
      <w:spacing w:after="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link w:val="E-mailSignatureChar"/>
    <w:uiPriority w:val="99"/>
    <w:semiHidden/>
    <w:rsid w:val="00174F2C"/>
    <w:pPr>
      <w:spacing w:line="240" w:lineRule="auto"/>
    </w:pPr>
  </w:style>
  <w:style w:type="character" w:customStyle="1" w:styleId="E-mailSignatureChar">
    <w:name w:val="E-mail Signature Char"/>
    <w:basedOn w:val="DefaultParagraphFont"/>
    <w:link w:val="E-mailSignature"/>
    <w:uiPriority w:val="99"/>
    <w:semiHidden/>
    <w:rsid w:val="00174F2C"/>
    <w:rPr>
      <w:rFonts w:ascii="HelveticaW02-TextbookRg" w:hAnsi="HelveticaW02-TextbookRg"/>
    </w:rPr>
  </w:style>
  <w:style w:type="paragraph" w:styleId="NoSpacing">
    <w:name w:val="No Spacing"/>
    <w:uiPriority w:val="1"/>
    <w:semiHidden/>
    <w:qFormat/>
    <w:rsid w:val="00174F2C"/>
    <w:pPr>
      <w:spacing w:after="0" w:line="240" w:lineRule="auto"/>
    </w:pPr>
    <w:rPr>
      <w:rFonts w:ascii="HelveticaW02-TextbookRg" w:hAnsi="HelveticaW02-TextbookRg"/>
    </w:rPr>
  </w:style>
  <w:style w:type="table" w:styleId="MediumGrid1">
    <w:name w:val="Medium Grid 1"/>
    <w:basedOn w:val="TableNormal"/>
    <w:uiPriority w:val="67"/>
    <w:semiHidden/>
    <w:unhideWhenUsed/>
    <w:rsid w:val="00174F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74F2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174F2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174F2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174F2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174F2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174F2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174F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Shading1">
    <w:name w:val="Medium Shading 1"/>
    <w:basedOn w:val="TableNormal"/>
    <w:uiPriority w:val="63"/>
    <w:semiHidden/>
    <w:unhideWhenUsed/>
    <w:rsid w:val="00174F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74F2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74F2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74F2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74F2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74F2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74F2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74F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174F2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74F2C"/>
    <w:pPr>
      <w:spacing w:after="0" w:line="240" w:lineRule="auto"/>
    </w:pPr>
    <w:rPr>
      <w:rFonts w:eastAsia="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rsid w:val="00174F2C"/>
    <w:rPr>
      <w:rFonts w:ascii="HelveticaW02-TextbookRg" w:hAnsi="HelveticaW02-TextbookRg"/>
      <w:color w:val="954F72" w:themeColor="followedHyperlink"/>
      <w:u w:val="single"/>
    </w:rPr>
  </w:style>
  <w:style w:type="paragraph" w:styleId="Signature">
    <w:name w:val="Signature"/>
    <w:basedOn w:val="Normal"/>
    <w:link w:val="SignatureChar"/>
    <w:uiPriority w:val="99"/>
    <w:semiHidden/>
    <w:rsid w:val="00174F2C"/>
    <w:pPr>
      <w:spacing w:line="240" w:lineRule="auto"/>
      <w:ind w:left="4252"/>
    </w:pPr>
  </w:style>
  <w:style w:type="character" w:customStyle="1" w:styleId="SignatureChar">
    <w:name w:val="Signature Char"/>
    <w:basedOn w:val="DefaultParagraphFont"/>
    <w:link w:val="Signature"/>
    <w:uiPriority w:val="99"/>
    <w:semiHidden/>
    <w:rsid w:val="00174F2C"/>
    <w:rPr>
      <w:rFonts w:ascii="HelveticaW02-TextbookRg" w:hAnsi="HelveticaW02-TextbookRg"/>
    </w:rPr>
  </w:style>
  <w:style w:type="character" w:styleId="Hashtag">
    <w:name w:val="Hashtag"/>
    <w:basedOn w:val="DefaultParagraphFont"/>
    <w:uiPriority w:val="99"/>
    <w:semiHidden/>
    <w:rsid w:val="00174F2C"/>
    <w:rPr>
      <w:rFonts w:ascii="HelveticaW02-TextbookRg" w:hAnsi="HelveticaW02-TextbookRg"/>
      <w:color w:val="2B579A"/>
      <w:shd w:val="clear" w:color="auto" w:fill="E1DFDD"/>
    </w:rPr>
  </w:style>
  <w:style w:type="paragraph" w:styleId="HTMLPreformatted">
    <w:name w:val="HTML Preformatted"/>
    <w:basedOn w:val="Normal"/>
    <w:link w:val="HTMLPreformattedChar"/>
    <w:uiPriority w:val="99"/>
    <w:semiHidden/>
    <w:rsid w:val="00174F2C"/>
    <w:pPr>
      <w:spacing w:line="240" w:lineRule="auto"/>
    </w:pPr>
  </w:style>
  <w:style w:type="character" w:customStyle="1" w:styleId="HTMLPreformattedChar">
    <w:name w:val="HTML Preformatted Char"/>
    <w:basedOn w:val="DefaultParagraphFont"/>
    <w:link w:val="HTMLPreformatted"/>
    <w:uiPriority w:val="99"/>
    <w:semiHidden/>
    <w:rsid w:val="00174F2C"/>
    <w:rPr>
      <w:rFonts w:ascii="HelveticaW02-TextbookRg" w:hAnsi="HelveticaW02-TextbookRg"/>
    </w:rPr>
  </w:style>
  <w:style w:type="character" w:styleId="HTMLCode">
    <w:name w:val="HTML Code"/>
    <w:basedOn w:val="DefaultParagraphFont"/>
    <w:uiPriority w:val="99"/>
    <w:semiHidden/>
    <w:rsid w:val="00174F2C"/>
    <w:rPr>
      <w:rFonts w:ascii="HelveticaW02-TextbookRg" w:hAnsi="HelveticaW02-TextbookRg"/>
      <w:sz w:val="20"/>
      <w:szCs w:val="20"/>
    </w:rPr>
  </w:style>
  <w:style w:type="character" w:styleId="HTMLDefinition">
    <w:name w:val="HTML Definition"/>
    <w:basedOn w:val="DefaultParagraphFont"/>
    <w:uiPriority w:val="99"/>
    <w:semiHidden/>
    <w:rsid w:val="00174F2C"/>
    <w:rPr>
      <w:rFonts w:ascii="HelveticaW02-TextbookRg" w:hAnsi="HelveticaW02-TextbookRg"/>
      <w:i/>
      <w:iCs/>
    </w:rPr>
  </w:style>
  <w:style w:type="character" w:styleId="HTMLVariable">
    <w:name w:val="HTML Variable"/>
    <w:basedOn w:val="DefaultParagraphFont"/>
    <w:uiPriority w:val="99"/>
    <w:semiHidden/>
    <w:rsid w:val="00174F2C"/>
    <w:rPr>
      <w:rFonts w:ascii="HelveticaW02-TextbookRg" w:hAnsi="HelveticaW02-TextbookRg"/>
      <w:i/>
      <w:iCs/>
    </w:rPr>
  </w:style>
  <w:style w:type="character" w:styleId="HTMLAcronym">
    <w:name w:val="HTML Acronym"/>
    <w:basedOn w:val="DefaultParagraphFont"/>
    <w:uiPriority w:val="99"/>
    <w:semiHidden/>
    <w:rsid w:val="00174F2C"/>
    <w:rPr>
      <w:rFonts w:ascii="HelveticaW02-TextbookRg" w:hAnsi="HelveticaW02-TextbookRg"/>
    </w:rPr>
  </w:style>
  <w:style w:type="paragraph" w:styleId="HTMLAddress">
    <w:name w:val="HTML Address"/>
    <w:basedOn w:val="Normal"/>
    <w:link w:val="HTMLAddressChar"/>
    <w:uiPriority w:val="99"/>
    <w:semiHidden/>
    <w:rsid w:val="00174F2C"/>
    <w:pPr>
      <w:spacing w:line="240" w:lineRule="auto"/>
    </w:pPr>
    <w:rPr>
      <w:i/>
      <w:iCs/>
    </w:rPr>
  </w:style>
  <w:style w:type="character" w:customStyle="1" w:styleId="HTMLAddressChar">
    <w:name w:val="HTML Address Char"/>
    <w:basedOn w:val="DefaultParagraphFont"/>
    <w:link w:val="HTMLAddress"/>
    <w:uiPriority w:val="99"/>
    <w:semiHidden/>
    <w:rsid w:val="00174F2C"/>
    <w:rPr>
      <w:rFonts w:ascii="HelveticaW02-TextbookRg" w:hAnsi="HelveticaW02-TextbookRg"/>
      <w:i/>
      <w:iCs/>
    </w:rPr>
  </w:style>
  <w:style w:type="character" w:styleId="HTMLCite">
    <w:name w:val="HTML Cite"/>
    <w:basedOn w:val="DefaultParagraphFont"/>
    <w:uiPriority w:val="99"/>
    <w:semiHidden/>
    <w:rsid w:val="00174F2C"/>
    <w:rPr>
      <w:rFonts w:ascii="HelveticaW02-TextbookRg" w:hAnsi="HelveticaW02-TextbookRg"/>
      <w:i/>
      <w:iCs/>
    </w:rPr>
  </w:style>
  <w:style w:type="character" w:styleId="HTMLTypewriter">
    <w:name w:val="HTML Typewriter"/>
    <w:basedOn w:val="DefaultParagraphFont"/>
    <w:uiPriority w:val="99"/>
    <w:semiHidden/>
    <w:rsid w:val="00174F2C"/>
    <w:rPr>
      <w:rFonts w:ascii="HelveticaW02-TextbookRg" w:hAnsi="HelveticaW02-TextbookRg"/>
      <w:sz w:val="20"/>
      <w:szCs w:val="20"/>
    </w:rPr>
  </w:style>
  <w:style w:type="character" w:styleId="HTMLKeyboard">
    <w:name w:val="HTML Keyboard"/>
    <w:basedOn w:val="DefaultParagraphFont"/>
    <w:uiPriority w:val="99"/>
    <w:semiHidden/>
    <w:rsid w:val="00174F2C"/>
    <w:rPr>
      <w:rFonts w:ascii="HelveticaW02-TextbookRg" w:hAnsi="HelveticaW02-TextbookRg"/>
      <w:sz w:val="20"/>
      <w:szCs w:val="20"/>
    </w:rPr>
  </w:style>
  <w:style w:type="character" w:styleId="HTMLSample">
    <w:name w:val="HTML Sample"/>
    <w:basedOn w:val="DefaultParagraphFont"/>
    <w:uiPriority w:val="99"/>
    <w:semiHidden/>
    <w:rsid w:val="00174F2C"/>
    <w:rPr>
      <w:rFonts w:ascii="HelveticaW02-TextbookRg" w:hAnsi="HelveticaW02-TextbookRg"/>
      <w:sz w:val="24"/>
      <w:szCs w:val="24"/>
    </w:rPr>
  </w:style>
  <w:style w:type="character" w:styleId="Hyperlink">
    <w:name w:val="Hyperlink"/>
    <w:basedOn w:val="DefaultParagraphFont"/>
    <w:uiPriority w:val="99"/>
    <w:rsid w:val="00174F2C"/>
    <w:rPr>
      <w:rFonts w:ascii="HelveticaW02-TextbookRg" w:hAnsi="HelveticaW02-TextbookRg"/>
      <w:color w:val="0563C1" w:themeColor="hyperlink"/>
      <w:u w:val="single"/>
    </w:rPr>
  </w:style>
  <w:style w:type="paragraph" w:styleId="Index1">
    <w:name w:val="index 1"/>
    <w:basedOn w:val="Normal"/>
    <w:next w:val="Normal"/>
    <w:autoRedefine/>
    <w:uiPriority w:val="99"/>
    <w:semiHidden/>
    <w:rsid w:val="00174F2C"/>
    <w:pPr>
      <w:spacing w:line="240" w:lineRule="auto"/>
      <w:ind w:left="200" w:hanging="200"/>
    </w:pPr>
  </w:style>
  <w:style w:type="paragraph" w:styleId="Index2">
    <w:name w:val="index 2"/>
    <w:basedOn w:val="Normal"/>
    <w:next w:val="Normal"/>
    <w:autoRedefine/>
    <w:uiPriority w:val="99"/>
    <w:semiHidden/>
    <w:rsid w:val="00174F2C"/>
    <w:pPr>
      <w:spacing w:line="240" w:lineRule="auto"/>
      <w:ind w:left="400" w:hanging="200"/>
    </w:pPr>
  </w:style>
  <w:style w:type="paragraph" w:styleId="Index3">
    <w:name w:val="index 3"/>
    <w:basedOn w:val="Normal"/>
    <w:next w:val="Normal"/>
    <w:autoRedefine/>
    <w:uiPriority w:val="99"/>
    <w:semiHidden/>
    <w:rsid w:val="00174F2C"/>
    <w:pPr>
      <w:spacing w:line="240" w:lineRule="auto"/>
      <w:ind w:left="600" w:hanging="200"/>
    </w:pPr>
  </w:style>
  <w:style w:type="paragraph" w:styleId="Index4">
    <w:name w:val="index 4"/>
    <w:basedOn w:val="Normal"/>
    <w:next w:val="Normal"/>
    <w:autoRedefine/>
    <w:uiPriority w:val="99"/>
    <w:semiHidden/>
    <w:rsid w:val="00174F2C"/>
    <w:pPr>
      <w:spacing w:line="240" w:lineRule="auto"/>
      <w:ind w:left="800" w:hanging="200"/>
    </w:pPr>
  </w:style>
  <w:style w:type="paragraph" w:styleId="Index5">
    <w:name w:val="index 5"/>
    <w:basedOn w:val="Normal"/>
    <w:next w:val="Normal"/>
    <w:autoRedefine/>
    <w:uiPriority w:val="99"/>
    <w:semiHidden/>
    <w:rsid w:val="00174F2C"/>
    <w:pPr>
      <w:spacing w:line="240" w:lineRule="auto"/>
      <w:ind w:left="1000" w:hanging="200"/>
    </w:pPr>
  </w:style>
  <w:style w:type="paragraph" w:styleId="Index6">
    <w:name w:val="index 6"/>
    <w:basedOn w:val="Normal"/>
    <w:next w:val="Normal"/>
    <w:autoRedefine/>
    <w:uiPriority w:val="99"/>
    <w:semiHidden/>
    <w:rsid w:val="00174F2C"/>
    <w:pPr>
      <w:spacing w:line="240" w:lineRule="auto"/>
      <w:ind w:left="1200" w:hanging="200"/>
    </w:pPr>
  </w:style>
  <w:style w:type="paragraph" w:styleId="Index7">
    <w:name w:val="index 7"/>
    <w:basedOn w:val="Normal"/>
    <w:next w:val="Normal"/>
    <w:autoRedefine/>
    <w:uiPriority w:val="99"/>
    <w:semiHidden/>
    <w:rsid w:val="00174F2C"/>
    <w:pPr>
      <w:spacing w:line="240" w:lineRule="auto"/>
      <w:ind w:left="1400" w:hanging="200"/>
    </w:pPr>
  </w:style>
  <w:style w:type="paragraph" w:styleId="Index8">
    <w:name w:val="index 8"/>
    <w:basedOn w:val="Normal"/>
    <w:next w:val="Normal"/>
    <w:autoRedefine/>
    <w:uiPriority w:val="99"/>
    <w:semiHidden/>
    <w:rsid w:val="00174F2C"/>
    <w:pPr>
      <w:spacing w:line="240" w:lineRule="auto"/>
      <w:ind w:left="1600" w:hanging="200"/>
    </w:pPr>
  </w:style>
  <w:style w:type="paragraph" w:styleId="Index9">
    <w:name w:val="index 9"/>
    <w:basedOn w:val="Normal"/>
    <w:next w:val="Normal"/>
    <w:autoRedefine/>
    <w:uiPriority w:val="99"/>
    <w:semiHidden/>
    <w:rsid w:val="00174F2C"/>
    <w:pPr>
      <w:spacing w:line="240" w:lineRule="auto"/>
      <w:ind w:left="1800" w:hanging="200"/>
    </w:pPr>
  </w:style>
  <w:style w:type="paragraph" w:styleId="IndexHeading">
    <w:name w:val="index heading"/>
    <w:basedOn w:val="Normal"/>
    <w:next w:val="Index1"/>
    <w:uiPriority w:val="99"/>
    <w:semiHidden/>
    <w:rsid w:val="00174F2C"/>
    <w:rPr>
      <w:rFonts w:eastAsia="Times New Roman" w:cs="Times New Roman"/>
      <w:b/>
      <w:bCs/>
    </w:rPr>
  </w:style>
  <w:style w:type="paragraph" w:styleId="TOC1">
    <w:name w:val="toc 1"/>
    <w:basedOn w:val="Normal"/>
    <w:next w:val="Normal"/>
    <w:autoRedefine/>
    <w:uiPriority w:val="39"/>
    <w:rsid w:val="003A212F"/>
    <w:pPr>
      <w:tabs>
        <w:tab w:val="left" w:pos="400"/>
        <w:tab w:val="right" w:pos="9344"/>
      </w:tabs>
      <w:spacing w:after="100"/>
    </w:pPr>
  </w:style>
  <w:style w:type="paragraph" w:styleId="TOC2">
    <w:name w:val="toc 2"/>
    <w:basedOn w:val="Normal"/>
    <w:next w:val="Normal"/>
    <w:autoRedefine/>
    <w:uiPriority w:val="39"/>
    <w:rsid w:val="002C54FB"/>
    <w:pPr>
      <w:tabs>
        <w:tab w:val="right" w:pos="9344"/>
      </w:tabs>
      <w:spacing w:after="100"/>
      <w:ind w:left="200"/>
    </w:pPr>
  </w:style>
  <w:style w:type="paragraph" w:styleId="TOC3">
    <w:name w:val="toc 3"/>
    <w:basedOn w:val="Normal"/>
    <w:next w:val="Normal"/>
    <w:autoRedefine/>
    <w:uiPriority w:val="39"/>
    <w:semiHidden/>
    <w:rsid w:val="00174F2C"/>
    <w:pPr>
      <w:spacing w:after="100"/>
      <w:ind w:left="400"/>
    </w:pPr>
  </w:style>
  <w:style w:type="paragraph" w:styleId="TOC4">
    <w:name w:val="toc 4"/>
    <w:basedOn w:val="Normal"/>
    <w:next w:val="Normal"/>
    <w:autoRedefine/>
    <w:uiPriority w:val="39"/>
    <w:semiHidden/>
    <w:rsid w:val="00174F2C"/>
    <w:pPr>
      <w:spacing w:after="100"/>
      <w:ind w:left="600"/>
    </w:pPr>
  </w:style>
  <w:style w:type="paragraph" w:styleId="TOC5">
    <w:name w:val="toc 5"/>
    <w:basedOn w:val="Normal"/>
    <w:next w:val="Normal"/>
    <w:autoRedefine/>
    <w:uiPriority w:val="39"/>
    <w:semiHidden/>
    <w:rsid w:val="00174F2C"/>
    <w:pPr>
      <w:spacing w:after="100"/>
      <w:ind w:left="800"/>
    </w:pPr>
  </w:style>
  <w:style w:type="paragraph" w:styleId="TOC6">
    <w:name w:val="toc 6"/>
    <w:basedOn w:val="Normal"/>
    <w:next w:val="Normal"/>
    <w:autoRedefine/>
    <w:uiPriority w:val="39"/>
    <w:semiHidden/>
    <w:rsid w:val="00174F2C"/>
    <w:pPr>
      <w:spacing w:after="100"/>
      <w:ind w:left="1000"/>
    </w:pPr>
  </w:style>
  <w:style w:type="paragraph" w:styleId="TOC7">
    <w:name w:val="toc 7"/>
    <w:basedOn w:val="Normal"/>
    <w:next w:val="Normal"/>
    <w:autoRedefine/>
    <w:uiPriority w:val="39"/>
    <w:semiHidden/>
    <w:rsid w:val="00174F2C"/>
    <w:pPr>
      <w:spacing w:after="100"/>
      <w:ind w:left="1200"/>
    </w:pPr>
  </w:style>
  <w:style w:type="paragraph" w:styleId="TOC8">
    <w:name w:val="toc 8"/>
    <w:basedOn w:val="Normal"/>
    <w:next w:val="Normal"/>
    <w:autoRedefine/>
    <w:uiPriority w:val="39"/>
    <w:semiHidden/>
    <w:rsid w:val="00174F2C"/>
    <w:pPr>
      <w:spacing w:after="100"/>
      <w:ind w:left="1400"/>
    </w:pPr>
  </w:style>
  <w:style w:type="paragraph" w:styleId="TOC9">
    <w:name w:val="toc 9"/>
    <w:basedOn w:val="Normal"/>
    <w:next w:val="Normal"/>
    <w:autoRedefine/>
    <w:uiPriority w:val="39"/>
    <w:semiHidden/>
    <w:rsid w:val="00174F2C"/>
    <w:pPr>
      <w:spacing w:after="100"/>
      <w:ind w:left="1600"/>
    </w:pPr>
  </w:style>
  <w:style w:type="character" w:styleId="IntenseEmphasis">
    <w:name w:val="Intense Emphasis"/>
    <w:basedOn w:val="DefaultParagraphFont"/>
    <w:uiPriority w:val="21"/>
    <w:semiHidden/>
    <w:qFormat/>
    <w:rsid w:val="00174F2C"/>
    <w:rPr>
      <w:rFonts w:ascii="HelveticaW02-TextbookRg" w:hAnsi="HelveticaW02-TextbookRg"/>
      <w:i/>
      <w:iCs/>
      <w:color w:val="4472C4" w:themeColor="accent1"/>
    </w:rPr>
  </w:style>
  <w:style w:type="character" w:styleId="IntenseReference">
    <w:name w:val="Intense Reference"/>
    <w:basedOn w:val="DefaultParagraphFont"/>
    <w:uiPriority w:val="32"/>
    <w:semiHidden/>
    <w:qFormat/>
    <w:rsid w:val="00174F2C"/>
    <w:rPr>
      <w:rFonts w:ascii="HelveticaW02-TextbookRg" w:hAnsi="HelveticaW02-TextbookRg"/>
      <w:b/>
      <w:bCs/>
      <w:smallCaps/>
      <w:color w:val="4472C4" w:themeColor="accent1"/>
      <w:spacing w:val="5"/>
    </w:rPr>
  </w:style>
  <w:style w:type="table" w:styleId="TableClassic1">
    <w:name w:val="Table Classic 1"/>
    <w:basedOn w:val="TableNormal"/>
    <w:uiPriority w:val="99"/>
    <w:semiHidden/>
    <w:unhideWhenUsed/>
    <w:rsid w:val="00174F2C"/>
    <w:pPr>
      <w:spacing w:after="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74F2C"/>
    <w:pPr>
      <w:spacing w:after="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74F2C"/>
    <w:pPr>
      <w:spacing w:after="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74F2C"/>
    <w:pPr>
      <w:spacing w:after="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rfulGrid">
    <w:name w:val="Colorful Grid"/>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174F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
    <w:name w:val="Colorful Shading"/>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74F2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174F2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eColorful1">
    <w:name w:val="Table Colorful 1"/>
    <w:basedOn w:val="TableNormal"/>
    <w:uiPriority w:val="99"/>
    <w:semiHidden/>
    <w:unhideWhenUsed/>
    <w:rsid w:val="00174F2C"/>
    <w:pPr>
      <w:spacing w:after="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74F2C"/>
    <w:pPr>
      <w:spacing w:after="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74F2C"/>
    <w:pPr>
      <w:spacing w:after="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TOAHeading">
    <w:name w:val="toa heading"/>
    <w:basedOn w:val="Normal"/>
    <w:next w:val="Normal"/>
    <w:uiPriority w:val="99"/>
    <w:semiHidden/>
    <w:rsid w:val="00174F2C"/>
    <w:pPr>
      <w:spacing w:before="120"/>
    </w:pPr>
    <w:rPr>
      <w:rFonts w:eastAsia="Times New Roman" w:cs="Times New Roman"/>
      <w:b/>
      <w:bCs/>
      <w:sz w:val="24"/>
      <w:szCs w:val="24"/>
    </w:rPr>
  </w:style>
  <w:style w:type="paragraph" w:styleId="TOCHeading">
    <w:name w:val="TOC Heading"/>
    <w:basedOn w:val="Heading1"/>
    <w:next w:val="Normal"/>
    <w:uiPriority w:val="39"/>
    <w:semiHidden/>
    <w:qFormat/>
    <w:rsid w:val="00174F2C"/>
    <w:pPr>
      <w:keepLines/>
      <w:pageBreakBefore w:val="0"/>
      <w:tabs>
        <w:tab w:val="clear" w:pos="426"/>
      </w:tabs>
      <w:spacing w:before="240" w:after="0"/>
      <w:outlineLvl w:val="9"/>
    </w:pPr>
    <w:rPr>
      <w:color w:val="2F5496" w:themeColor="accent1" w:themeShade="BF"/>
      <w:sz w:val="32"/>
      <w:szCs w:val="32"/>
      <w:lang w:val="nl-NL"/>
    </w:rPr>
  </w:style>
  <w:style w:type="table" w:styleId="LightGrid">
    <w:name w:val="Light Grid"/>
    <w:basedOn w:val="TableNormal"/>
    <w:uiPriority w:val="62"/>
    <w:semiHidden/>
    <w:unhideWhenUsed/>
    <w:rsid w:val="00174F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74F2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174F2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174F2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174F2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174F2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174F2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
    <w:name w:val="Light Shading"/>
    <w:basedOn w:val="TableNormal"/>
    <w:uiPriority w:val="60"/>
    <w:semiHidden/>
    <w:unhideWhenUsed/>
    <w:rsid w:val="00174F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74F2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174F2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174F2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174F2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174F2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174F2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semiHidden/>
    <w:unhideWhenUsed/>
    <w:rsid w:val="00174F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74F2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174F2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174F2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174F2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174F2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174F2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List">
    <w:name w:val="List"/>
    <w:basedOn w:val="Normal"/>
    <w:uiPriority w:val="99"/>
    <w:semiHidden/>
    <w:rsid w:val="00174F2C"/>
    <w:pPr>
      <w:ind w:left="283" w:hanging="283"/>
      <w:contextualSpacing/>
    </w:pPr>
  </w:style>
  <w:style w:type="paragraph" w:styleId="List2">
    <w:name w:val="List 2"/>
    <w:basedOn w:val="Normal"/>
    <w:uiPriority w:val="99"/>
    <w:semiHidden/>
    <w:rsid w:val="00174F2C"/>
    <w:pPr>
      <w:ind w:left="566" w:hanging="283"/>
      <w:contextualSpacing/>
    </w:pPr>
  </w:style>
  <w:style w:type="paragraph" w:styleId="List3">
    <w:name w:val="List 3"/>
    <w:basedOn w:val="Normal"/>
    <w:uiPriority w:val="99"/>
    <w:semiHidden/>
    <w:rsid w:val="00174F2C"/>
    <w:pPr>
      <w:ind w:left="849" w:hanging="283"/>
      <w:contextualSpacing/>
    </w:pPr>
  </w:style>
  <w:style w:type="paragraph" w:styleId="List4">
    <w:name w:val="List 4"/>
    <w:basedOn w:val="Normal"/>
    <w:uiPriority w:val="99"/>
    <w:semiHidden/>
    <w:rsid w:val="00174F2C"/>
    <w:pPr>
      <w:ind w:left="1132" w:hanging="283"/>
      <w:contextualSpacing/>
    </w:pPr>
  </w:style>
  <w:style w:type="paragraph" w:styleId="List5">
    <w:name w:val="List 5"/>
    <w:basedOn w:val="Normal"/>
    <w:uiPriority w:val="99"/>
    <w:semiHidden/>
    <w:rsid w:val="00174F2C"/>
    <w:pPr>
      <w:ind w:left="1415" w:hanging="283"/>
      <w:contextualSpacing/>
    </w:pPr>
  </w:style>
  <w:style w:type="paragraph" w:styleId="TableofFigures">
    <w:name w:val="table of figures"/>
    <w:basedOn w:val="Normal"/>
    <w:next w:val="Normal"/>
    <w:uiPriority w:val="99"/>
    <w:semiHidden/>
    <w:rsid w:val="00174F2C"/>
  </w:style>
  <w:style w:type="paragraph" w:styleId="ListBullet">
    <w:name w:val="List Bullet"/>
    <w:basedOn w:val="Normal"/>
    <w:uiPriority w:val="99"/>
    <w:semiHidden/>
    <w:rsid w:val="00174F2C"/>
    <w:pPr>
      <w:numPr>
        <w:numId w:val="8"/>
      </w:numPr>
      <w:contextualSpacing/>
    </w:pPr>
  </w:style>
  <w:style w:type="paragraph" w:styleId="ListBullet2">
    <w:name w:val="List Bullet 2"/>
    <w:basedOn w:val="Normal"/>
    <w:uiPriority w:val="99"/>
    <w:semiHidden/>
    <w:rsid w:val="00174F2C"/>
    <w:pPr>
      <w:numPr>
        <w:numId w:val="9"/>
      </w:numPr>
      <w:contextualSpacing/>
    </w:pPr>
  </w:style>
  <w:style w:type="paragraph" w:styleId="ListBullet3">
    <w:name w:val="List Bullet 3"/>
    <w:basedOn w:val="Normal"/>
    <w:uiPriority w:val="99"/>
    <w:semiHidden/>
    <w:rsid w:val="00174F2C"/>
    <w:pPr>
      <w:numPr>
        <w:numId w:val="10"/>
      </w:numPr>
      <w:contextualSpacing/>
    </w:pPr>
  </w:style>
  <w:style w:type="paragraph" w:styleId="ListBullet4">
    <w:name w:val="List Bullet 4"/>
    <w:basedOn w:val="Normal"/>
    <w:uiPriority w:val="99"/>
    <w:semiHidden/>
    <w:rsid w:val="00174F2C"/>
    <w:pPr>
      <w:numPr>
        <w:numId w:val="11"/>
      </w:numPr>
      <w:contextualSpacing/>
    </w:pPr>
  </w:style>
  <w:style w:type="paragraph" w:styleId="ListBullet5">
    <w:name w:val="List Bullet 5"/>
    <w:basedOn w:val="Normal"/>
    <w:uiPriority w:val="99"/>
    <w:semiHidden/>
    <w:rsid w:val="00174F2C"/>
    <w:pPr>
      <w:numPr>
        <w:numId w:val="12"/>
      </w:numPr>
      <w:contextualSpacing/>
    </w:pPr>
  </w:style>
  <w:style w:type="paragraph" w:styleId="ListNumber">
    <w:name w:val="List Number"/>
    <w:basedOn w:val="Normal"/>
    <w:uiPriority w:val="99"/>
    <w:semiHidden/>
    <w:rsid w:val="00174F2C"/>
    <w:pPr>
      <w:numPr>
        <w:numId w:val="13"/>
      </w:numPr>
      <w:contextualSpacing/>
    </w:pPr>
  </w:style>
  <w:style w:type="paragraph" w:styleId="ListNumber2">
    <w:name w:val="List Number 2"/>
    <w:basedOn w:val="Normal"/>
    <w:uiPriority w:val="99"/>
    <w:semiHidden/>
    <w:rsid w:val="00174F2C"/>
    <w:pPr>
      <w:numPr>
        <w:numId w:val="14"/>
      </w:numPr>
      <w:contextualSpacing/>
    </w:pPr>
  </w:style>
  <w:style w:type="paragraph" w:styleId="ListNumber3">
    <w:name w:val="List Number 3"/>
    <w:basedOn w:val="Normal"/>
    <w:uiPriority w:val="99"/>
    <w:semiHidden/>
    <w:rsid w:val="00174F2C"/>
    <w:pPr>
      <w:numPr>
        <w:numId w:val="15"/>
      </w:numPr>
      <w:contextualSpacing/>
    </w:pPr>
  </w:style>
  <w:style w:type="paragraph" w:styleId="ListNumber4">
    <w:name w:val="List Number 4"/>
    <w:basedOn w:val="Normal"/>
    <w:uiPriority w:val="99"/>
    <w:semiHidden/>
    <w:rsid w:val="00174F2C"/>
    <w:pPr>
      <w:numPr>
        <w:numId w:val="16"/>
      </w:numPr>
      <w:contextualSpacing/>
    </w:pPr>
  </w:style>
  <w:style w:type="paragraph" w:styleId="ListNumber5">
    <w:name w:val="List Number 5"/>
    <w:basedOn w:val="Normal"/>
    <w:uiPriority w:val="99"/>
    <w:semiHidden/>
    <w:rsid w:val="00174F2C"/>
    <w:pPr>
      <w:numPr>
        <w:numId w:val="17"/>
      </w:numPr>
      <w:contextualSpacing/>
    </w:pPr>
  </w:style>
  <w:style w:type="table" w:styleId="ListTable1Light">
    <w:name w:val="List Table 1 Light"/>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174F2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174F2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74F2C"/>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174F2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174F2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174F2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174F2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174F2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174F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74F2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174F2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174F2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174F2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174F2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174F2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174F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74F2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174F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174F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174F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174F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174F2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174F2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74F2C"/>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74F2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74F2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74F2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74F2C"/>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74F2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74F2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74F2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174F2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174F2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174F2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174F2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174F2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174F2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74F2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74F2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74F2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74F2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74F2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74F2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Continue">
    <w:name w:val="List Continue"/>
    <w:basedOn w:val="Normal"/>
    <w:uiPriority w:val="99"/>
    <w:semiHidden/>
    <w:rsid w:val="00174F2C"/>
    <w:pPr>
      <w:spacing w:after="120"/>
      <w:ind w:left="283"/>
      <w:contextualSpacing/>
    </w:pPr>
  </w:style>
  <w:style w:type="paragraph" w:styleId="ListContinue2">
    <w:name w:val="List Continue 2"/>
    <w:basedOn w:val="Normal"/>
    <w:uiPriority w:val="99"/>
    <w:semiHidden/>
    <w:rsid w:val="00174F2C"/>
    <w:pPr>
      <w:spacing w:after="120"/>
      <w:ind w:left="566"/>
      <w:contextualSpacing/>
    </w:pPr>
  </w:style>
  <w:style w:type="paragraph" w:styleId="ListContinue3">
    <w:name w:val="List Continue 3"/>
    <w:basedOn w:val="Normal"/>
    <w:uiPriority w:val="99"/>
    <w:semiHidden/>
    <w:rsid w:val="00174F2C"/>
    <w:pPr>
      <w:spacing w:after="120"/>
      <w:ind w:left="849"/>
      <w:contextualSpacing/>
    </w:pPr>
  </w:style>
  <w:style w:type="paragraph" w:styleId="ListContinue4">
    <w:name w:val="List Continue 4"/>
    <w:basedOn w:val="Normal"/>
    <w:uiPriority w:val="99"/>
    <w:semiHidden/>
    <w:rsid w:val="00174F2C"/>
    <w:pPr>
      <w:spacing w:after="120"/>
      <w:ind w:left="1132"/>
      <w:contextualSpacing/>
    </w:pPr>
  </w:style>
  <w:style w:type="paragraph" w:styleId="ListContinue5">
    <w:name w:val="List Continue 5"/>
    <w:basedOn w:val="Normal"/>
    <w:uiPriority w:val="99"/>
    <w:semiHidden/>
    <w:rsid w:val="00174F2C"/>
    <w:pPr>
      <w:spacing w:after="120"/>
      <w:ind w:left="1415"/>
      <w:contextualSpacing/>
    </w:pPr>
  </w:style>
  <w:style w:type="paragraph" w:styleId="MacroText">
    <w:name w:val="macro"/>
    <w:link w:val="MacroTextChar"/>
    <w:uiPriority w:val="99"/>
    <w:semiHidden/>
    <w:rsid w:val="00174F2C"/>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HelveticaW02-TextbookRg" w:hAnsi="HelveticaW02-TextbookRg"/>
    </w:rPr>
  </w:style>
  <w:style w:type="character" w:customStyle="1" w:styleId="MacroTextChar">
    <w:name w:val="Macro Text Char"/>
    <w:basedOn w:val="DefaultParagraphFont"/>
    <w:link w:val="MacroText"/>
    <w:uiPriority w:val="99"/>
    <w:semiHidden/>
    <w:rsid w:val="00174F2C"/>
    <w:rPr>
      <w:rFonts w:ascii="HelveticaW02-TextbookRg" w:hAnsi="HelveticaW02-TextbookRg"/>
    </w:rPr>
  </w:style>
  <w:style w:type="character" w:styleId="Emphasis">
    <w:name w:val="Emphasis"/>
    <w:basedOn w:val="DefaultParagraphFont"/>
    <w:uiPriority w:val="20"/>
    <w:qFormat/>
    <w:rsid w:val="00174F2C"/>
    <w:rPr>
      <w:rFonts w:ascii="HelveticaW02-TextbookRg" w:hAnsi="HelveticaW02-TextbookRg"/>
      <w:i/>
      <w:iCs/>
    </w:rPr>
  </w:style>
  <w:style w:type="paragraph" w:styleId="NormalWeb">
    <w:name w:val="Normal (Web)"/>
    <w:basedOn w:val="Normal"/>
    <w:uiPriority w:val="99"/>
    <w:semiHidden/>
    <w:rsid w:val="00174F2C"/>
    <w:rPr>
      <w:rFonts w:cs="Times New Roman"/>
      <w:sz w:val="24"/>
      <w:szCs w:val="24"/>
    </w:rPr>
  </w:style>
  <w:style w:type="paragraph" w:styleId="NoteHeading">
    <w:name w:val="Note Heading"/>
    <w:basedOn w:val="Normal"/>
    <w:next w:val="Normal"/>
    <w:link w:val="NoteHeadingChar"/>
    <w:uiPriority w:val="99"/>
    <w:semiHidden/>
    <w:rsid w:val="00174F2C"/>
    <w:pPr>
      <w:spacing w:line="240" w:lineRule="auto"/>
    </w:pPr>
  </w:style>
  <w:style w:type="character" w:customStyle="1" w:styleId="NoteHeadingChar">
    <w:name w:val="Note Heading Char"/>
    <w:basedOn w:val="DefaultParagraphFont"/>
    <w:link w:val="NoteHeading"/>
    <w:uiPriority w:val="99"/>
    <w:semiHidden/>
    <w:rsid w:val="00174F2C"/>
    <w:rPr>
      <w:rFonts w:ascii="HelveticaW02-TextbookRg" w:hAnsi="HelveticaW02-TextbookRg"/>
    </w:rPr>
  </w:style>
  <w:style w:type="paragraph" w:styleId="Subtitle">
    <w:name w:val="Subtitle"/>
    <w:basedOn w:val="Normal"/>
    <w:next w:val="Normal"/>
    <w:link w:val="SubtitleChar"/>
    <w:uiPriority w:val="11"/>
    <w:semiHidden/>
    <w:qFormat/>
    <w:rsid w:val="00174F2C"/>
    <w:pPr>
      <w:numPr>
        <w:ilvl w:val="1"/>
      </w:numPr>
      <w:spacing w:after="160"/>
    </w:pPr>
    <w:rPr>
      <w:rFonts w:eastAsia="Times New Roman"/>
      <w:color w:val="5A5A5A" w:themeColor="text1" w:themeTint="A5"/>
      <w:spacing w:val="15"/>
      <w:sz w:val="22"/>
      <w:szCs w:val="22"/>
    </w:rPr>
  </w:style>
  <w:style w:type="character" w:customStyle="1" w:styleId="SubtitleChar">
    <w:name w:val="Subtitle Char"/>
    <w:basedOn w:val="DefaultParagraphFont"/>
    <w:link w:val="Subtitle"/>
    <w:uiPriority w:val="11"/>
    <w:semiHidden/>
    <w:rsid w:val="00174F2C"/>
    <w:rPr>
      <w:rFonts w:ascii="HelveticaW02-TextbookRg" w:eastAsia="Times New Roman" w:hAnsi="HelveticaW02-TextbookRg"/>
      <w:color w:val="5A5A5A" w:themeColor="text1" w:themeTint="A5"/>
      <w:spacing w:val="15"/>
      <w:sz w:val="22"/>
      <w:szCs w:val="22"/>
    </w:rPr>
  </w:style>
  <w:style w:type="paragraph" w:styleId="CommentText">
    <w:name w:val="annotation text"/>
    <w:basedOn w:val="Normal"/>
    <w:link w:val="CommentTextChar"/>
    <w:uiPriority w:val="99"/>
    <w:rsid w:val="00174F2C"/>
    <w:pPr>
      <w:spacing w:line="240" w:lineRule="auto"/>
    </w:pPr>
  </w:style>
  <w:style w:type="character" w:customStyle="1" w:styleId="CommentTextChar">
    <w:name w:val="Comment Text Char"/>
    <w:basedOn w:val="DefaultParagraphFont"/>
    <w:link w:val="CommentText"/>
    <w:uiPriority w:val="99"/>
    <w:rsid w:val="00174F2C"/>
    <w:rPr>
      <w:rFonts w:ascii="HelveticaW02-TextbookRg" w:hAnsi="HelveticaW02-TextbookRg"/>
    </w:rPr>
  </w:style>
  <w:style w:type="paragraph" w:styleId="CommentSubject">
    <w:name w:val="annotation subject"/>
    <w:basedOn w:val="CommentText"/>
    <w:next w:val="CommentText"/>
    <w:link w:val="CommentSubjectChar"/>
    <w:uiPriority w:val="99"/>
    <w:semiHidden/>
    <w:rsid w:val="00174F2C"/>
    <w:rPr>
      <w:b/>
      <w:bCs/>
    </w:rPr>
  </w:style>
  <w:style w:type="character" w:customStyle="1" w:styleId="CommentSubjectChar">
    <w:name w:val="Comment Subject Char"/>
    <w:basedOn w:val="CommentTextChar"/>
    <w:link w:val="CommentSubject"/>
    <w:uiPriority w:val="99"/>
    <w:semiHidden/>
    <w:rsid w:val="00174F2C"/>
    <w:rPr>
      <w:rFonts w:ascii="HelveticaW02-TextbookRg" w:hAnsi="HelveticaW02-TextbookRg"/>
      <w:b/>
      <w:bCs/>
    </w:rPr>
  </w:style>
  <w:style w:type="character" w:styleId="UnresolvedMention">
    <w:name w:val="Unresolved Mention"/>
    <w:basedOn w:val="DefaultParagraphFont"/>
    <w:uiPriority w:val="99"/>
    <w:semiHidden/>
    <w:rsid w:val="00174F2C"/>
    <w:rPr>
      <w:rFonts w:ascii="HelveticaW02-TextbookRg" w:hAnsi="HelveticaW02-TextbookRg"/>
      <w:color w:val="605E5C"/>
      <w:shd w:val="clear" w:color="auto" w:fill="E1DFDD"/>
    </w:rPr>
  </w:style>
  <w:style w:type="table" w:styleId="PlainTable1">
    <w:name w:val="Plain Table 1"/>
    <w:basedOn w:val="TableNormal"/>
    <w:uiPriority w:val="41"/>
    <w:rsid w:val="00174F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74F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74F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74F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74F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uiPriority w:val="99"/>
    <w:semiHidden/>
    <w:rsid w:val="00174F2C"/>
    <w:rPr>
      <w:rFonts w:ascii="HelveticaW02-TextbookRg" w:hAnsi="HelveticaW02-TextbookRg"/>
    </w:rPr>
  </w:style>
  <w:style w:type="paragraph" w:styleId="BodyText">
    <w:name w:val="Body Text"/>
    <w:basedOn w:val="Normal"/>
    <w:link w:val="BodyTextChar"/>
    <w:uiPriority w:val="99"/>
    <w:semiHidden/>
    <w:rsid w:val="00174F2C"/>
    <w:pPr>
      <w:spacing w:after="120"/>
    </w:pPr>
  </w:style>
  <w:style w:type="character" w:customStyle="1" w:styleId="BodyTextChar">
    <w:name w:val="Body Text Char"/>
    <w:basedOn w:val="DefaultParagraphFont"/>
    <w:link w:val="BodyText"/>
    <w:uiPriority w:val="99"/>
    <w:semiHidden/>
    <w:rsid w:val="00174F2C"/>
    <w:rPr>
      <w:rFonts w:ascii="HelveticaW02-TextbookRg" w:hAnsi="HelveticaW02-TextbookRg"/>
    </w:rPr>
  </w:style>
  <w:style w:type="paragraph" w:styleId="BodyText2">
    <w:name w:val="Body Text 2"/>
    <w:basedOn w:val="Normal"/>
    <w:link w:val="BodyText2Char"/>
    <w:uiPriority w:val="99"/>
    <w:semiHidden/>
    <w:rsid w:val="00174F2C"/>
    <w:pPr>
      <w:spacing w:after="120" w:line="480" w:lineRule="auto"/>
    </w:pPr>
  </w:style>
  <w:style w:type="character" w:customStyle="1" w:styleId="BodyText2Char">
    <w:name w:val="Body Text 2 Char"/>
    <w:basedOn w:val="DefaultParagraphFont"/>
    <w:link w:val="BodyText2"/>
    <w:uiPriority w:val="99"/>
    <w:semiHidden/>
    <w:rsid w:val="00174F2C"/>
    <w:rPr>
      <w:rFonts w:ascii="HelveticaW02-TextbookRg" w:hAnsi="HelveticaW02-TextbookRg"/>
    </w:rPr>
  </w:style>
  <w:style w:type="paragraph" w:styleId="BodyText3">
    <w:name w:val="Body Text 3"/>
    <w:basedOn w:val="Normal"/>
    <w:link w:val="BodyText3Char"/>
    <w:uiPriority w:val="99"/>
    <w:semiHidden/>
    <w:rsid w:val="00174F2C"/>
    <w:pPr>
      <w:spacing w:after="120"/>
    </w:pPr>
    <w:rPr>
      <w:sz w:val="16"/>
      <w:szCs w:val="16"/>
    </w:rPr>
  </w:style>
  <w:style w:type="character" w:customStyle="1" w:styleId="BodyText3Char">
    <w:name w:val="Body Text 3 Char"/>
    <w:basedOn w:val="DefaultParagraphFont"/>
    <w:link w:val="BodyText3"/>
    <w:uiPriority w:val="99"/>
    <w:semiHidden/>
    <w:rsid w:val="00174F2C"/>
    <w:rPr>
      <w:rFonts w:ascii="HelveticaW02-TextbookRg" w:hAnsi="HelveticaW02-TextbookRg"/>
      <w:sz w:val="16"/>
      <w:szCs w:val="16"/>
    </w:rPr>
  </w:style>
  <w:style w:type="paragraph" w:styleId="BodyTextFirstIndent">
    <w:name w:val="Body Text First Indent"/>
    <w:basedOn w:val="BodyText"/>
    <w:link w:val="BodyTextFirstIndentChar"/>
    <w:uiPriority w:val="99"/>
    <w:semiHidden/>
    <w:rsid w:val="00174F2C"/>
    <w:pPr>
      <w:spacing w:after="0"/>
      <w:ind w:firstLine="360"/>
    </w:pPr>
  </w:style>
  <w:style w:type="character" w:customStyle="1" w:styleId="BodyTextFirstIndentChar">
    <w:name w:val="Body Text First Indent Char"/>
    <w:basedOn w:val="BodyTextChar"/>
    <w:link w:val="BodyTextFirstIndent"/>
    <w:uiPriority w:val="99"/>
    <w:semiHidden/>
    <w:rsid w:val="00174F2C"/>
    <w:rPr>
      <w:rFonts w:ascii="HelveticaW02-TextbookRg" w:hAnsi="HelveticaW02-TextbookRg"/>
    </w:rPr>
  </w:style>
  <w:style w:type="paragraph" w:styleId="BodyTextIndent">
    <w:name w:val="Body Text Indent"/>
    <w:basedOn w:val="Normal"/>
    <w:link w:val="BodyTextIndentChar"/>
    <w:uiPriority w:val="99"/>
    <w:semiHidden/>
    <w:rsid w:val="00174F2C"/>
    <w:pPr>
      <w:spacing w:after="120"/>
      <w:ind w:left="283"/>
    </w:pPr>
  </w:style>
  <w:style w:type="character" w:customStyle="1" w:styleId="BodyTextIndentChar">
    <w:name w:val="Body Text Indent Char"/>
    <w:basedOn w:val="DefaultParagraphFont"/>
    <w:link w:val="BodyTextIndent"/>
    <w:uiPriority w:val="99"/>
    <w:semiHidden/>
    <w:rsid w:val="00174F2C"/>
    <w:rPr>
      <w:rFonts w:ascii="HelveticaW02-TextbookRg" w:hAnsi="HelveticaW02-TextbookRg"/>
    </w:rPr>
  </w:style>
  <w:style w:type="paragraph" w:styleId="BodyTextFirstIndent2">
    <w:name w:val="Body Text First Indent 2"/>
    <w:basedOn w:val="BodyTextIndent"/>
    <w:link w:val="BodyTextFirstIndent2Char"/>
    <w:uiPriority w:val="99"/>
    <w:semiHidden/>
    <w:rsid w:val="00174F2C"/>
    <w:pPr>
      <w:spacing w:after="0"/>
      <w:ind w:left="360" w:firstLine="360"/>
    </w:pPr>
  </w:style>
  <w:style w:type="character" w:customStyle="1" w:styleId="BodyTextFirstIndent2Char">
    <w:name w:val="Body Text First Indent 2 Char"/>
    <w:basedOn w:val="BodyTextIndentChar"/>
    <w:link w:val="BodyTextFirstIndent2"/>
    <w:uiPriority w:val="99"/>
    <w:semiHidden/>
    <w:rsid w:val="00174F2C"/>
    <w:rPr>
      <w:rFonts w:ascii="HelveticaW02-TextbookRg" w:hAnsi="HelveticaW02-TextbookRg"/>
    </w:rPr>
  </w:style>
  <w:style w:type="paragraph" w:styleId="BodyTextIndent2">
    <w:name w:val="Body Text Indent 2"/>
    <w:basedOn w:val="Normal"/>
    <w:link w:val="BodyTextIndent2Char"/>
    <w:uiPriority w:val="99"/>
    <w:semiHidden/>
    <w:rsid w:val="00174F2C"/>
    <w:pPr>
      <w:spacing w:after="120" w:line="480" w:lineRule="auto"/>
      <w:ind w:left="283"/>
    </w:pPr>
  </w:style>
  <w:style w:type="character" w:customStyle="1" w:styleId="BodyTextIndent2Char">
    <w:name w:val="Body Text Indent 2 Char"/>
    <w:basedOn w:val="DefaultParagraphFont"/>
    <w:link w:val="BodyTextIndent2"/>
    <w:uiPriority w:val="99"/>
    <w:semiHidden/>
    <w:rsid w:val="00174F2C"/>
    <w:rPr>
      <w:rFonts w:ascii="HelveticaW02-TextbookRg" w:hAnsi="HelveticaW02-TextbookRg"/>
    </w:rPr>
  </w:style>
  <w:style w:type="paragraph" w:styleId="BodyTextIndent3">
    <w:name w:val="Body Text Indent 3"/>
    <w:basedOn w:val="Normal"/>
    <w:link w:val="BodyTextIndent3Char"/>
    <w:uiPriority w:val="99"/>
    <w:semiHidden/>
    <w:rsid w:val="00174F2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4F2C"/>
    <w:rPr>
      <w:rFonts w:ascii="HelveticaW02-TextbookRg" w:hAnsi="HelveticaW02-TextbookRg"/>
      <w:sz w:val="16"/>
      <w:szCs w:val="16"/>
    </w:rPr>
  </w:style>
  <w:style w:type="table" w:styleId="TableProfessional">
    <w:name w:val="Table Professional"/>
    <w:basedOn w:val="TableNormal"/>
    <w:uiPriority w:val="99"/>
    <w:semiHidden/>
    <w:unhideWhenUsed/>
    <w:rsid w:val="00174F2C"/>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dTable1Light">
    <w:name w:val="Grid Table 1 Light"/>
    <w:basedOn w:val="TableNormal"/>
    <w:uiPriority w:val="46"/>
    <w:rsid w:val="00174F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74F2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74F2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74F2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74F2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74F2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74F2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74F2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74F2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174F2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174F2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174F2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174F2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174F2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174F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74F2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174F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174F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174F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174F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174F2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174F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74F2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174F2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174F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174F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174F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174F2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174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174F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74F2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174F2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174F2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174F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174F2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174F2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174F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74F2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174F2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174F2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174F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174F2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174F2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LineNumber">
    <w:name w:val="line number"/>
    <w:basedOn w:val="DefaultParagraphFont"/>
    <w:uiPriority w:val="99"/>
    <w:semiHidden/>
    <w:rsid w:val="00174F2C"/>
    <w:rPr>
      <w:rFonts w:ascii="HelveticaW02-TextbookRg" w:hAnsi="HelveticaW02-TextbookRg"/>
    </w:rPr>
  </w:style>
  <w:style w:type="character" w:styleId="SmartHyperlink">
    <w:name w:val="Smart Hyperlink"/>
    <w:basedOn w:val="DefaultParagraphFont"/>
    <w:uiPriority w:val="99"/>
    <w:semiHidden/>
    <w:rsid w:val="00174F2C"/>
    <w:rPr>
      <w:rFonts w:ascii="HelveticaW02-TextbookRg" w:hAnsi="HelveticaW02-TextbookRg"/>
      <w:u w:val="dotted"/>
    </w:rPr>
  </w:style>
  <w:style w:type="character" w:customStyle="1" w:styleId="SmartLink1">
    <w:name w:val="SmartLink1"/>
    <w:basedOn w:val="DefaultParagraphFont"/>
    <w:uiPriority w:val="99"/>
    <w:semiHidden/>
    <w:rsid w:val="00174F2C"/>
    <w:rPr>
      <w:rFonts w:ascii="HelveticaW02-TextbookRg" w:hAnsi="HelveticaW02-TextbookRg"/>
      <w:color w:val="0000FF"/>
      <w:u w:val="single"/>
      <w:shd w:val="clear" w:color="auto" w:fill="F3F2F1"/>
    </w:rPr>
  </w:style>
  <w:style w:type="paragraph" w:styleId="NormalIndent">
    <w:name w:val="Normal Indent"/>
    <w:basedOn w:val="Normal"/>
    <w:uiPriority w:val="99"/>
    <w:semiHidden/>
    <w:rsid w:val="00174F2C"/>
    <w:pPr>
      <w:ind w:left="708"/>
    </w:pPr>
  </w:style>
  <w:style w:type="character" w:styleId="SubtleEmphasis">
    <w:name w:val="Subtle Emphasis"/>
    <w:basedOn w:val="DefaultParagraphFont"/>
    <w:uiPriority w:val="19"/>
    <w:semiHidden/>
    <w:qFormat/>
    <w:rsid w:val="00174F2C"/>
    <w:rPr>
      <w:rFonts w:ascii="HelveticaW02-TextbookRg" w:hAnsi="HelveticaW02-TextbookRg"/>
      <w:i/>
      <w:iCs/>
      <w:color w:val="404040" w:themeColor="text1" w:themeTint="BF"/>
    </w:rPr>
  </w:style>
  <w:style w:type="character" w:styleId="SubtleReference">
    <w:name w:val="Subtle Reference"/>
    <w:basedOn w:val="DefaultParagraphFont"/>
    <w:uiPriority w:val="31"/>
    <w:semiHidden/>
    <w:qFormat/>
    <w:rsid w:val="00174F2C"/>
    <w:rPr>
      <w:rFonts w:ascii="HelveticaW02-TextbookRg" w:hAnsi="HelveticaW02-TextbookRg"/>
      <w:smallCaps/>
      <w:color w:val="5A5A5A" w:themeColor="text1" w:themeTint="A5"/>
    </w:rPr>
  </w:style>
  <w:style w:type="table" w:styleId="TableColumns1">
    <w:name w:val="Table Columns 1"/>
    <w:basedOn w:val="TableNormal"/>
    <w:uiPriority w:val="99"/>
    <w:semiHidden/>
    <w:unhideWhenUsed/>
    <w:rsid w:val="00174F2C"/>
    <w:pPr>
      <w:spacing w:after="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74F2C"/>
    <w:pPr>
      <w:spacing w:after="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74F2C"/>
    <w:pPr>
      <w:spacing w:after="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74F2C"/>
    <w:pPr>
      <w:spacing w:after="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74F2C"/>
    <w:pPr>
      <w:spacing w:after="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uiPriority w:val="99"/>
    <w:semiHidden/>
    <w:unhideWhenUsed/>
    <w:rsid w:val="00174F2C"/>
    <w:pPr>
      <w:spacing w:after="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74F2C"/>
    <w:pPr>
      <w:spacing w:after="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74F2C"/>
    <w:pPr>
      <w:spacing w:after="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74F2C"/>
    <w:pPr>
      <w:spacing w:after="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74F2C"/>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74F2C"/>
    <w:pPr>
      <w:spacing w:after="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74F2C"/>
    <w:pPr>
      <w:spacing w:after="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74F2C"/>
    <w:pPr>
      <w:spacing w:after="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uiPriority w:val="99"/>
    <w:semiHidden/>
    <w:unhideWhenUsed/>
    <w:rsid w:val="00174F2C"/>
    <w:pPr>
      <w:spacing w:after="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74F2C"/>
    <w:pPr>
      <w:spacing w:after="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74F2C"/>
    <w:pPr>
      <w:spacing w:after="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74F2C"/>
    <w:pPr>
      <w:spacing w:after="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74F2C"/>
    <w:pPr>
      <w:spacing w:after="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74F2C"/>
    <w:pPr>
      <w:spacing w:after="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74F2C"/>
    <w:pPr>
      <w:spacing w:after="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74F2C"/>
    <w:pPr>
      <w:spacing w:after="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74F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174F2C"/>
    <w:pPr>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rsid w:val="00174F2C"/>
    <w:pPr>
      <w:spacing w:line="240" w:lineRule="auto"/>
    </w:pPr>
    <w:rPr>
      <w:sz w:val="21"/>
      <w:szCs w:val="21"/>
    </w:rPr>
  </w:style>
  <w:style w:type="character" w:customStyle="1" w:styleId="PlainTextChar">
    <w:name w:val="Plain Text Char"/>
    <w:basedOn w:val="DefaultParagraphFont"/>
    <w:link w:val="PlainText"/>
    <w:uiPriority w:val="99"/>
    <w:semiHidden/>
    <w:rsid w:val="00174F2C"/>
    <w:rPr>
      <w:rFonts w:ascii="HelveticaW02-TextbookRg" w:hAnsi="HelveticaW02-TextbookRg"/>
      <w:sz w:val="21"/>
      <w:szCs w:val="21"/>
    </w:rPr>
  </w:style>
  <w:style w:type="paragraph" w:styleId="Title">
    <w:name w:val="Title"/>
    <w:basedOn w:val="Normal"/>
    <w:next w:val="Normal"/>
    <w:link w:val="TitleChar"/>
    <w:uiPriority w:val="10"/>
    <w:qFormat/>
    <w:rsid w:val="00174F2C"/>
    <w:pPr>
      <w:spacing w:line="240" w:lineRule="auto"/>
      <w:contextualSpacing/>
    </w:pPr>
    <w:rPr>
      <w:rFonts w:eastAsia="Times New Roman" w:cs="Times New Roman"/>
      <w:spacing w:val="-10"/>
      <w:kern w:val="28"/>
      <w:sz w:val="56"/>
      <w:szCs w:val="56"/>
    </w:rPr>
  </w:style>
  <w:style w:type="character" w:customStyle="1" w:styleId="TitleChar">
    <w:name w:val="Title Char"/>
    <w:basedOn w:val="DefaultParagraphFont"/>
    <w:link w:val="Title"/>
    <w:uiPriority w:val="10"/>
    <w:rsid w:val="00174F2C"/>
    <w:rPr>
      <w:rFonts w:ascii="HelveticaW02-TextbookRg" w:eastAsia="Times New Roman" w:hAnsi="HelveticaW02-TextbookRg" w:cs="Times New Roman"/>
      <w:spacing w:val="-10"/>
      <w:kern w:val="28"/>
      <w:sz w:val="56"/>
      <w:szCs w:val="56"/>
    </w:rPr>
  </w:style>
  <w:style w:type="character" w:styleId="BookTitle">
    <w:name w:val="Book Title"/>
    <w:basedOn w:val="DefaultParagraphFont"/>
    <w:uiPriority w:val="33"/>
    <w:semiHidden/>
    <w:qFormat/>
    <w:rsid w:val="00174F2C"/>
    <w:rPr>
      <w:rFonts w:ascii="HelveticaW02-TextbookRg" w:hAnsi="HelveticaW02-TextbookRg"/>
      <w:b/>
      <w:bCs/>
      <w:i/>
      <w:iCs/>
      <w:spacing w:val="5"/>
    </w:rPr>
  </w:style>
  <w:style w:type="table" w:styleId="TableSubtle1">
    <w:name w:val="Table Subtle 1"/>
    <w:basedOn w:val="TableNormal"/>
    <w:uiPriority w:val="99"/>
    <w:semiHidden/>
    <w:unhideWhenUsed/>
    <w:rsid w:val="00174F2C"/>
    <w:pPr>
      <w:spacing w:after="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74F2C"/>
    <w:pPr>
      <w:spacing w:after="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Mention">
    <w:name w:val="Mention"/>
    <w:basedOn w:val="DefaultParagraphFont"/>
    <w:uiPriority w:val="99"/>
    <w:semiHidden/>
    <w:rsid w:val="00174F2C"/>
    <w:rPr>
      <w:rFonts w:ascii="HelveticaW02-TextbookRg" w:hAnsi="HelveticaW02-TextbookRg"/>
      <w:color w:val="2B579A"/>
      <w:shd w:val="clear" w:color="auto" w:fill="E1DFDD"/>
    </w:rPr>
  </w:style>
  <w:style w:type="character" w:styleId="CommentReference">
    <w:name w:val="annotation reference"/>
    <w:basedOn w:val="DefaultParagraphFont"/>
    <w:uiPriority w:val="99"/>
    <w:semiHidden/>
    <w:rsid w:val="00174F2C"/>
    <w:rPr>
      <w:rFonts w:ascii="HelveticaW02-TextbookRg" w:hAnsi="HelveticaW02-TextbookRg"/>
      <w:sz w:val="16"/>
      <w:szCs w:val="16"/>
    </w:rPr>
  </w:style>
  <w:style w:type="character" w:styleId="FootnoteReference">
    <w:name w:val="footnote reference"/>
    <w:basedOn w:val="DefaultParagraphFont"/>
    <w:uiPriority w:val="99"/>
    <w:semiHidden/>
    <w:rsid w:val="00174F2C"/>
    <w:rPr>
      <w:rFonts w:ascii="HelveticaW02-TextbookRg" w:hAnsi="HelveticaW02-TextbookRg"/>
      <w:vertAlign w:val="superscript"/>
    </w:rPr>
  </w:style>
  <w:style w:type="paragraph" w:styleId="FootnoteText">
    <w:name w:val="footnote text"/>
    <w:basedOn w:val="Normal"/>
    <w:link w:val="FootnoteTextChar"/>
    <w:uiPriority w:val="99"/>
    <w:semiHidden/>
    <w:rsid w:val="00174F2C"/>
    <w:pPr>
      <w:spacing w:line="240" w:lineRule="auto"/>
    </w:pPr>
  </w:style>
  <w:style w:type="character" w:customStyle="1" w:styleId="FootnoteTextChar">
    <w:name w:val="Footnote Text Char"/>
    <w:basedOn w:val="DefaultParagraphFont"/>
    <w:link w:val="FootnoteText"/>
    <w:uiPriority w:val="99"/>
    <w:semiHidden/>
    <w:rsid w:val="00174F2C"/>
    <w:rPr>
      <w:rFonts w:ascii="HelveticaW02-TextbookRg" w:hAnsi="HelveticaW02-TextbookRg"/>
    </w:rPr>
  </w:style>
  <w:style w:type="table" w:styleId="TableWeb1">
    <w:name w:val="Table Web 1"/>
    <w:basedOn w:val="TableNormal"/>
    <w:uiPriority w:val="99"/>
    <w:semiHidden/>
    <w:unhideWhenUsed/>
    <w:rsid w:val="00174F2C"/>
    <w:pPr>
      <w:spacing w:after="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74F2C"/>
    <w:pPr>
      <w:spacing w:after="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74F2C"/>
    <w:pPr>
      <w:spacing w:after="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uiPriority w:val="22"/>
    <w:qFormat/>
    <w:rsid w:val="00174F2C"/>
    <w:rPr>
      <w:rFonts w:ascii="HelveticaW02-TextbookRg" w:hAnsi="HelveticaW02-TextbookRg"/>
      <w:b/>
      <w:bCs/>
    </w:rPr>
  </w:style>
  <w:style w:type="character" w:customStyle="1" w:styleId="apple-converted-space">
    <w:name w:val="apple-converted-space"/>
    <w:basedOn w:val="DefaultParagraphFont"/>
    <w:rsid w:val="00551D9D"/>
  </w:style>
  <w:style w:type="character" w:customStyle="1" w:styleId="A1">
    <w:name w:val="A1"/>
    <w:uiPriority w:val="99"/>
    <w:rsid w:val="00551D9D"/>
    <w:rPr>
      <w:rFonts w:cs="Gill Sans MT"/>
      <w:color w:val="211D1E"/>
      <w:sz w:val="22"/>
      <w:szCs w:val="22"/>
    </w:rPr>
  </w:style>
  <w:style w:type="paragraph" w:customStyle="1" w:styleId="Pa0">
    <w:name w:val="Pa0"/>
    <w:basedOn w:val="Normal"/>
    <w:next w:val="Normal"/>
    <w:uiPriority w:val="99"/>
    <w:rsid w:val="00551D9D"/>
    <w:pPr>
      <w:autoSpaceDE w:val="0"/>
      <w:autoSpaceDN w:val="0"/>
      <w:adjustRightInd w:val="0"/>
      <w:spacing w:line="241" w:lineRule="atLeast"/>
    </w:pPr>
    <w:rPr>
      <w:rFonts w:ascii="Gill Sans MT" w:hAnsi="Gill Sans MT"/>
      <w:sz w:val="24"/>
      <w:szCs w:val="24"/>
      <w:lang w:val="en-GB"/>
    </w:rPr>
  </w:style>
  <w:style w:type="character" w:customStyle="1" w:styleId="A0">
    <w:name w:val="A0"/>
    <w:uiPriority w:val="99"/>
    <w:rsid w:val="00551D9D"/>
    <w:rPr>
      <w:rFonts w:cs="Gill Sans MT"/>
      <w:color w:val="211D1E"/>
      <w:sz w:val="30"/>
      <w:szCs w:val="30"/>
    </w:rPr>
  </w:style>
  <w:style w:type="character" w:customStyle="1" w:styleId="A5">
    <w:name w:val="A5"/>
    <w:uiPriority w:val="99"/>
    <w:rsid w:val="00551D9D"/>
    <w:rPr>
      <w:color w:val="211D1E"/>
      <w:sz w:val="10"/>
      <w:szCs w:val="10"/>
    </w:rPr>
  </w:style>
  <w:style w:type="numbering" w:customStyle="1" w:styleId="CurrentList1">
    <w:name w:val="Current List1"/>
    <w:uiPriority w:val="99"/>
    <w:rsid w:val="00551D9D"/>
    <w:pPr>
      <w:numPr>
        <w:numId w:val="20"/>
      </w:numPr>
    </w:pPr>
  </w:style>
  <w:style w:type="paragraph" w:styleId="Revision">
    <w:name w:val="Revision"/>
    <w:hidden/>
    <w:uiPriority w:val="99"/>
    <w:semiHidden/>
    <w:rsid w:val="00551D9D"/>
    <w:pPr>
      <w:spacing w:after="0" w:line="240" w:lineRule="auto"/>
    </w:pPr>
    <w:rPr>
      <w:rFonts w:ascii="Helvetica" w:hAnsi="Helvetica"/>
      <w:szCs w:val="22"/>
    </w:rPr>
  </w:style>
  <w:style w:type="paragraph" w:customStyle="1" w:styleId="Footnotes">
    <w:name w:val="Footnotes"/>
    <w:basedOn w:val="FootnoteText"/>
    <w:qFormat/>
    <w:rsid w:val="004E1F88"/>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315">
      <w:bodyDiv w:val="1"/>
      <w:marLeft w:val="0"/>
      <w:marRight w:val="0"/>
      <w:marTop w:val="0"/>
      <w:marBottom w:val="0"/>
      <w:divBdr>
        <w:top w:val="none" w:sz="0" w:space="0" w:color="auto"/>
        <w:left w:val="none" w:sz="0" w:space="0" w:color="auto"/>
        <w:bottom w:val="none" w:sz="0" w:space="0" w:color="auto"/>
        <w:right w:val="none" w:sz="0" w:space="0" w:color="auto"/>
      </w:divBdr>
    </w:div>
    <w:div w:id="13385225">
      <w:bodyDiv w:val="1"/>
      <w:marLeft w:val="0"/>
      <w:marRight w:val="0"/>
      <w:marTop w:val="0"/>
      <w:marBottom w:val="0"/>
      <w:divBdr>
        <w:top w:val="none" w:sz="0" w:space="0" w:color="auto"/>
        <w:left w:val="none" w:sz="0" w:space="0" w:color="auto"/>
        <w:bottom w:val="none" w:sz="0" w:space="0" w:color="auto"/>
        <w:right w:val="none" w:sz="0" w:space="0" w:color="auto"/>
      </w:divBdr>
    </w:div>
    <w:div w:id="20130594">
      <w:bodyDiv w:val="1"/>
      <w:marLeft w:val="0"/>
      <w:marRight w:val="0"/>
      <w:marTop w:val="0"/>
      <w:marBottom w:val="0"/>
      <w:divBdr>
        <w:top w:val="none" w:sz="0" w:space="0" w:color="auto"/>
        <w:left w:val="none" w:sz="0" w:space="0" w:color="auto"/>
        <w:bottom w:val="none" w:sz="0" w:space="0" w:color="auto"/>
        <w:right w:val="none" w:sz="0" w:space="0" w:color="auto"/>
      </w:divBdr>
    </w:div>
    <w:div w:id="21249343">
      <w:bodyDiv w:val="1"/>
      <w:marLeft w:val="0"/>
      <w:marRight w:val="0"/>
      <w:marTop w:val="0"/>
      <w:marBottom w:val="0"/>
      <w:divBdr>
        <w:top w:val="none" w:sz="0" w:space="0" w:color="auto"/>
        <w:left w:val="none" w:sz="0" w:space="0" w:color="auto"/>
        <w:bottom w:val="none" w:sz="0" w:space="0" w:color="auto"/>
        <w:right w:val="none" w:sz="0" w:space="0" w:color="auto"/>
      </w:divBdr>
    </w:div>
    <w:div w:id="34939130">
      <w:bodyDiv w:val="1"/>
      <w:marLeft w:val="0"/>
      <w:marRight w:val="0"/>
      <w:marTop w:val="0"/>
      <w:marBottom w:val="0"/>
      <w:divBdr>
        <w:top w:val="none" w:sz="0" w:space="0" w:color="auto"/>
        <w:left w:val="none" w:sz="0" w:space="0" w:color="auto"/>
        <w:bottom w:val="none" w:sz="0" w:space="0" w:color="auto"/>
        <w:right w:val="none" w:sz="0" w:space="0" w:color="auto"/>
      </w:divBdr>
    </w:div>
    <w:div w:id="60490123">
      <w:bodyDiv w:val="1"/>
      <w:marLeft w:val="0"/>
      <w:marRight w:val="0"/>
      <w:marTop w:val="0"/>
      <w:marBottom w:val="0"/>
      <w:divBdr>
        <w:top w:val="none" w:sz="0" w:space="0" w:color="auto"/>
        <w:left w:val="none" w:sz="0" w:space="0" w:color="auto"/>
        <w:bottom w:val="none" w:sz="0" w:space="0" w:color="auto"/>
        <w:right w:val="none" w:sz="0" w:space="0" w:color="auto"/>
      </w:divBdr>
      <w:divsChild>
        <w:div w:id="1887526438">
          <w:marLeft w:val="0"/>
          <w:marRight w:val="0"/>
          <w:marTop w:val="0"/>
          <w:marBottom w:val="0"/>
          <w:divBdr>
            <w:top w:val="none" w:sz="0" w:space="0" w:color="auto"/>
            <w:left w:val="none" w:sz="0" w:space="0" w:color="auto"/>
            <w:bottom w:val="none" w:sz="0" w:space="0" w:color="auto"/>
            <w:right w:val="none" w:sz="0" w:space="0" w:color="auto"/>
          </w:divBdr>
          <w:divsChild>
            <w:div w:id="1046414930">
              <w:marLeft w:val="0"/>
              <w:marRight w:val="0"/>
              <w:marTop w:val="0"/>
              <w:marBottom w:val="0"/>
              <w:divBdr>
                <w:top w:val="none" w:sz="0" w:space="0" w:color="auto"/>
                <w:left w:val="none" w:sz="0" w:space="0" w:color="auto"/>
                <w:bottom w:val="none" w:sz="0" w:space="0" w:color="auto"/>
                <w:right w:val="none" w:sz="0" w:space="0" w:color="auto"/>
              </w:divBdr>
              <w:divsChild>
                <w:div w:id="3554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751">
      <w:bodyDiv w:val="1"/>
      <w:marLeft w:val="0"/>
      <w:marRight w:val="0"/>
      <w:marTop w:val="0"/>
      <w:marBottom w:val="0"/>
      <w:divBdr>
        <w:top w:val="none" w:sz="0" w:space="0" w:color="auto"/>
        <w:left w:val="none" w:sz="0" w:space="0" w:color="auto"/>
        <w:bottom w:val="none" w:sz="0" w:space="0" w:color="auto"/>
        <w:right w:val="none" w:sz="0" w:space="0" w:color="auto"/>
      </w:divBdr>
    </w:div>
    <w:div w:id="166986821">
      <w:bodyDiv w:val="1"/>
      <w:marLeft w:val="0"/>
      <w:marRight w:val="0"/>
      <w:marTop w:val="0"/>
      <w:marBottom w:val="0"/>
      <w:divBdr>
        <w:top w:val="none" w:sz="0" w:space="0" w:color="auto"/>
        <w:left w:val="none" w:sz="0" w:space="0" w:color="auto"/>
        <w:bottom w:val="none" w:sz="0" w:space="0" w:color="auto"/>
        <w:right w:val="none" w:sz="0" w:space="0" w:color="auto"/>
      </w:divBdr>
      <w:divsChild>
        <w:div w:id="133957206">
          <w:marLeft w:val="446"/>
          <w:marRight w:val="0"/>
          <w:marTop w:val="0"/>
          <w:marBottom w:val="0"/>
          <w:divBdr>
            <w:top w:val="none" w:sz="0" w:space="0" w:color="auto"/>
            <w:left w:val="none" w:sz="0" w:space="0" w:color="auto"/>
            <w:bottom w:val="none" w:sz="0" w:space="0" w:color="auto"/>
            <w:right w:val="none" w:sz="0" w:space="0" w:color="auto"/>
          </w:divBdr>
        </w:div>
      </w:divsChild>
    </w:div>
    <w:div w:id="271061862">
      <w:bodyDiv w:val="1"/>
      <w:marLeft w:val="0"/>
      <w:marRight w:val="0"/>
      <w:marTop w:val="0"/>
      <w:marBottom w:val="0"/>
      <w:divBdr>
        <w:top w:val="none" w:sz="0" w:space="0" w:color="auto"/>
        <w:left w:val="none" w:sz="0" w:space="0" w:color="auto"/>
        <w:bottom w:val="none" w:sz="0" w:space="0" w:color="auto"/>
        <w:right w:val="none" w:sz="0" w:space="0" w:color="auto"/>
      </w:divBdr>
    </w:div>
    <w:div w:id="295379320">
      <w:bodyDiv w:val="1"/>
      <w:marLeft w:val="0"/>
      <w:marRight w:val="0"/>
      <w:marTop w:val="0"/>
      <w:marBottom w:val="0"/>
      <w:divBdr>
        <w:top w:val="none" w:sz="0" w:space="0" w:color="auto"/>
        <w:left w:val="none" w:sz="0" w:space="0" w:color="auto"/>
        <w:bottom w:val="none" w:sz="0" w:space="0" w:color="auto"/>
        <w:right w:val="none" w:sz="0" w:space="0" w:color="auto"/>
      </w:divBdr>
    </w:div>
    <w:div w:id="295839400">
      <w:bodyDiv w:val="1"/>
      <w:marLeft w:val="0"/>
      <w:marRight w:val="0"/>
      <w:marTop w:val="0"/>
      <w:marBottom w:val="0"/>
      <w:divBdr>
        <w:top w:val="none" w:sz="0" w:space="0" w:color="auto"/>
        <w:left w:val="none" w:sz="0" w:space="0" w:color="auto"/>
        <w:bottom w:val="none" w:sz="0" w:space="0" w:color="auto"/>
        <w:right w:val="none" w:sz="0" w:space="0" w:color="auto"/>
      </w:divBdr>
    </w:div>
    <w:div w:id="305553803">
      <w:bodyDiv w:val="1"/>
      <w:marLeft w:val="0"/>
      <w:marRight w:val="0"/>
      <w:marTop w:val="0"/>
      <w:marBottom w:val="0"/>
      <w:divBdr>
        <w:top w:val="none" w:sz="0" w:space="0" w:color="auto"/>
        <w:left w:val="none" w:sz="0" w:space="0" w:color="auto"/>
        <w:bottom w:val="none" w:sz="0" w:space="0" w:color="auto"/>
        <w:right w:val="none" w:sz="0" w:space="0" w:color="auto"/>
      </w:divBdr>
    </w:div>
    <w:div w:id="393892873">
      <w:bodyDiv w:val="1"/>
      <w:marLeft w:val="0"/>
      <w:marRight w:val="0"/>
      <w:marTop w:val="0"/>
      <w:marBottom w:val="0"/>
      <w:divBdr>
        <w:top w:val="none" w:sz="0" w:space="0" w:color="auto"/>
        <w:left w:val="none" w:sz="0" w:space="0" w:color="auto"/>
        <w:bottom w:val="none" w:sz="0" w:space="0" w:color="auto"/>
        <w:right w:val="none" w:sz="0" w:space="0" w:color="auto"/>
      </w:divBdr>
    </w:div>
    <w:div w:id="418674399">
      <w:bodyDiv w:val="1"/>
      <w:marLeft w:val="0"/>
      <w:marRight w:val="0"/>
      <w:marTop w:val="0"/>
      <w:marBottom w:val="0"/>
      <w:divBdr>
        <w:top w:val="none" w:sz="0" w:space="0" w:color="auto"/>
        <w:left w:val="none" w:sz="0" w:space="0" w:color="auto"/>
        <w:bottom w:val="none" w:sz="0" w:space="0" w:color="auto"/>
        <w:right w:val="none" w:sz="0" w:space="0" w:color="auto"/>
      </w:divBdr>
    </w:div>
    <w:div w:id="464272558">
      <w:bodyDiv w:val="1"/>
      <w:marLeft w:val="0"/>
      <w:marRight w:val="0"/>
      <w:marTop w:val="0"/>
      <w:marBottom w:val="0"/>
      <w:divBdr>
        <w:top w:val="none" w:sz="0" w:space="0" w:color="auto"/>
        <w:left w:val="none" w:sz="0" w:space="0" w:color="auto"/>
        <w:bottom w:val="none" w:sz="0" w:space="0" w:color="auto"/>
        <w:right w:val="none" w:sz="0" w:space="0" w:color="auto"/>
      </w:divBdr>
    </w:div>
    <w:div w:id="474951688">
      <w:bodyDiv w:val="1"/>
      <w:marLeft w:val="0"/>
      <w:marRight w:val="0"/>
      <w:marTop w:val="0"/>
      <w:marBottom w:val="0"/>
      <w:divBdr>
        <w:top w:val="none" w:sz="0" w:space="0" w:color="auto"/>
        <w:left w:val="none" w:sz="0" w:space="0" w:color="auto"/>
        <w:bottom w:val="none" w:sz="0" w:space="0" w:color="auto"/>
        <w:right w:val="none" w:sz="0" w:space="0" w:color="auto"/>
      </w:divBdr>
    </w:div>
    <w:div w:id="502012720">
      <w:bodyDiv w:val="1"/>
      <w:marLeft w:val="0"/>
      <w:marRight w:val="0"/>
      <w:marTop w:val="0"/>
      <w:marBottom w:val="0"/>
      <w:divBdr>
        <w:top w:val="none" w:sz="0" w:space="0" w:color="auto"/>
        <w:left w:val="none" w:sz="0" w:space="0" w:color="auto"/>
        <w:bottom w:val="none" w:sz="0" w:space="0" w:color="auto"/>
        <w:right w:val="none" w:sz="0" w:space="0" w:color="auto"/>
      </w:divBdr>
    </w:div>
    <w:div w:id="502552890">
      <w:bodyDiv w:val="1"/>
      <w:marLeft w:val="0"/>
      <w:marRight w:val="0"/>
      <w:marTop w:val="0"/>
      <w:marBottom w:val="0"/>
      <w:divBdr>
        <w:top w:val="none" w:sz="0" w:space="0" w:color="auto"/>
        <w:left w:val="none" w:sz="0" w:space="0" w:color="auto"/>
        <w:bottom w:val="none" w:sz="0" w:space="0" w:color="auto"/>
        <w:right w:val="none" w:sz="0" w:space="0" w:color="auto"/>
      </w:divBdr>
    </w:div>
    <w:div w:id="507334734">
      <w:bodyDiv w:val="1"/>
      <w:marLeft w:val="0"/>
      <w:marRight w:val="0"/>
      <w:marTop w:val="0"/>
      <w:marBottom w:val="0"/>
      <w:divBdr>
        <w:top w:val="none" w:sz="0" w:space="0" w:color="auto"/>
        <w:left w:val="none" w:sz="0" w:space="0" w:color="auto"/>
        <w:bottom w:val="none" w:sz="0" w:space="0" w:color="auto"/>
        <w:right w:val="none" w:sz="0" w:space="0" w:color="auto"/>
      </w:divBdr>
    </w:div>
    <w:div w:id="528252449">
      <w:bodyDiv w:val="1"/>
      <w:marLeft w:val="0"/>
      <w:marRight w:val="0"/>
      <w:marTop w:val="0"/>
      <w:marBottom w:val="0"/>
      <w:divBdr>
        <w:top w:val="none" w:sz="0" w:space="0" w:color="auto"/>
        <w:left w:val="none" w:sz="0" w:space="0" w:color="auto"/>
        <w:bottom w:val="none" w:sz="0" w:space="0" w:color="auto"/>
        <w:right w:val="none" w:sz="0" w:space="0" w:color="auto"/>
      </w:divBdr>
    </w:div>
    <w:div w:id="544605317">
      <w:bodyDiv w:val="1"/>
      <w:marLeft w:val="0"/>
      <w:marRight w:val="0"/>
      <w:marTop w:val="0"/>
      <w:marBottom w:val="0"/>
      <w:divBdr>
        <w:top w:val="none" w:sz="0" w:space="0" w:color="auto"/>
        <w:left w:val="none" w:sz="0" w:space="0" w:color="auto"/>
        <w:bottom w:val="none" w:sz="0" w:space="0" w:color="auto"/>
        <w:right w:val="none" w:sz="0" w:space="0" w:color="auto"/>
      </w:divBdr>
    </w:div>
    <w:div w:id="544635576">
      <w:bodyDiv w:val="1"/>
      <w:marLeft w:val="0"/>
      <w:marRight w:val="0"/>
      <w:marTop w:val="0"/>
      <w:marBottom w:val="0"/>
      <w:divBdr>
        <w:top w:val="none" w:sz="0" w:space="0" w:color="auto"/>
        <w:left w:val="none" w:sz="0" w:space="0" w:color="auto"/>
        <w:bottom w:val="none" w:sz="0" w:space="0" w:color="auto"/>
        <w:right w:val="none" w:sz="0" w:space="0" w:color="auto"/>
      </w:divBdr>
    </w:div>
    <w:div w:id="571350849">
      <w:bodyDiv w:val="1"/>
      <w:marLeft w:val="0"/>
      <w:marRight w:val="0"/>
      <w:marTop w:val="0"/>
      <w:marBottom w:val="0"/>
      <w:divBdr>
        <w:top w:val="none" w:sz="0" w:space="0" w:color="auto"/>
        <w:left w:val="none" w:sz="0" w:space="0" w:color="auto"/>
        <w:bottom w:val="none" w:sz="0" w:space="0" w:color="auto"/>
        <w:right w:val="none" w:sz="0" w:space="0" w:color="auto"/>
      </w:divBdr>
    </w:div>
    <w:div w:id="584456775">
      <w:bodyDiv w:val="1"/>
      <w:marLeft w:val="0"/>
      <w:marRight w:val="0"/>
      <w:marTop w:val="0"/>
      <w:marBottom w:val="0"/>
      <w:divBdr>
        <w:top w:val="none" w:sz="0" w:space="0" w:color="auto"/>
        <w:left w:val="none" w:sz="0" w:space="0" w:color="auto"/>
        <w:bottom w:val="none" w:sz="0" w:space="0" w:color="auto"/>
        <w:right w:val="none" w:sz="0" w:space="0" w:color="auto"/>
      </w:divBdr>
    </w:div>
    <w:div w:id="679743391">
      <w:bodyDiv w:val="1"/>
      <w:marLeft w:val="0"/>
      <w:marRight w:val="0"/>
      <w:marTop w:val="0"/>
      <w:marBottom w:val="0"/>
      <w:divBdr>
        <w:top w:val="none" w:sz="0" w:space="0" w:color="auto"/>
        <w:left w:val="none" w:sz="0" w:space="0" w:color="auto"/>
        <w:bottom w:val="none" w:sz="0" w:space="0" w:color="auto"/>
        <w:right w:val="none" w:sz="0" w:space="0" w:color="auto"/>
      </w:divBdr>
    </w:div>
    <w:div w:id="680933263">
      <w:bodyDiv w:val="1"/>
      <w:marLeft w:val="0"/>
      <w:marRight w:val="0"/>
      <w:marTop w:val="0"/>
      <w:marBottom w:val="0"/>
      <w:divBdr>
        <w:top w:val="none" w:sz="0" w:space="0" w:color="auto"/>
        <w:left w:val="none" w:sz="0" w:space="0" w:color="auto"/>
        <w:bottom w:val="none" w:sz="0" w:space="0" w:color="auto"/>
        <w:right w:val="none" w:sz="0" w:space="0" w:color="auto"/>
      </w:divBdr>
    </w:div>
    <w:div w:id="686910391">
      <w:bodyDiv w:val="1"/>
      <w:marLeft w:val="0"/>
      <w:marRight w:val="0"/>
      <w:marTop w:val="0"/>
      <w:marBottom w:val="0"/>
      <w:divBdr>
        <w:top w:val="none" w:sz="0" w:space="0" w:color="auto"/>
        <w:left w:val="none" w:sz="0" w:space="0" w:color="auto"/>
        <w:bottom w:val="none" w:sz="0" w:space="0" w:color="auto"/>
        <w:right w:val="none" w:sz="0" w:space="0" w:color="auto"/>
      </w:divBdr>
    </w:div>
    <w:div w:id="700403673">
      <w:bodyDiv w:val="1"/>
      <w:marLeft w:val="0"/>
      <w:marRight w:val="0"/>
      <w:marTop w:val="0"/>
      <w:marBottom w:val="0"/>
      <w:divBdr>
        <w:top w:val="none" w:sz="0" w:space="0" w:color="auto"/>
        <w:left w:val="none" w:sz="0" w:space="0" w:color="auto"/>
        <w:bottom w:val="none" w:sz="0" w:space="0" w:color="auto"/>
        <w:right w:val="none" w:sz="0" w:space="0" w:color="auto"/>
      </w:divBdr>
    </w:div>
    <w:div w:id="743601143">
      <w:bodyDiv w:val="1"/>
      <w:marLeft w:val="0"/>
      <w:marRight w:val="0"/>
      <w:marTop w:val="0"/>
      <w:marBottom w:val="0"/>
      <w:divBdr>
        <w:top w:val="none" w:sz="0" w:space="0" w:color="auto"/>
        <w:left w:val="none" w:sz="0" w:space="0" w:color="auto"/>
        <w:bottom w:val="none" w:sz="0" w:space="0" w:color="auto"/>
        <w:right w:val="none" w:sz="0" w:space="0" w:color="auto"/>
      </w:divBdr>
    </w:div>
    <w:div w:id="746077839">
      <w:bodyDiv w:val="1"/>
      <w:marLeft w:val="0"/>
      <w:marRight w:val="0"/>
      <w:marTop w:val="0"/>
      <w:marBottom w:val="0"/>
      <w:divBdr>
        <w:top w:val="none" w:sz="0" w:space="0" w:color="auto"/>
        <w:left w:val="none" w:sz="0" w:space="0" w:color="auto"/>
        <w:bottom w:val="none" w:sz="0" w:space="0" w:color="auto"/>
        <w:right w:val="none" w:sz="0" w:space="0" w:color="auto"/>
      </w:divBdr>
    </w:div>
    <w:div w:id="762805169">
      <w:bodyDiv w:val="1"/>
      <w:marLeft w:val="0"/>
      <w:marRight w:val="0"/>
      <w:marTop w:val="0"/>
      <w:marBottom w:val="0"/>
      <w:divBdr>
        <w:top w:val="none" w:sz="0" w:space="0" w:color="auto"/>
        <w:left w:val="none" w:sz="0" w:space="0" w:color="auto"/>
        <w:bottom w:val="none" w:sz="0" w:space="0" w:color="auto"/>
        <w:right w:val="none" w:sz="0" w:space="0" w:color="auto"/>
      </w:divBdr>
    </w:div>
    <w:div w:id="776607673">
      <w:bodyDiv w:val="1"/>
      <w:marLeft w:val="0"/>
      <w:marRight w:val="0"/>
      <w:marTop w:val="0"/>
      <w:marBottom w:val="0"/>
      <w:divBdr>
        <w:top w:val="none" w:sz="0" w:space="0" w:color="auto"/>
        <w:left w:val="none" w:sz="0" w:space="0" w:color="auto"/>
        <w:bottom w:val="none" w:sz="0" w:space="0" w:color="auto"/>
        <w:right w:val="none" w:sz="0" w:space="0" w:color="auto"/>
      </w:divBdr>
      <w:divsChild>
        <w:div w:id="80102973">
          <w:marLeft w:val="0"/>
          <w:marRight w:val="0"/>
          <w:marTop w:val="0"/>
          <w:marBottom w:val="0"/>
          <w:divBdr>
            <w:top w:val="none" w:sz="0" w:space="0" w:color="auto"/>
            <w:left w:val="none" w:sz="0" w:space="0" w:color="auto"/>
            <w:bottom w:val="none" w:sz="0" w:space="0" w:color="auto"/>
            <w:right w:val="none" w:sz="0" w:space="0" w:color="auto"/>
          </w:divBdr>
          <w:divsChild>
            <w:div w:id="383530575">
              <w:marLeft w:val="0"/>
              <w:marRight w:val="0"/>
              <w:marTop w:val="0"/>
              <w:marBottom w:val="0"/>
              <w:divBdr>
                <w:top w:val="none" w:sz="0" w:space="0" w:color="auto"/>
                <w:left w:val="none" w:sz="0" w:space="0" w:color="auto"/>
                <w:bottom w:val="none" w:sz="0" w:space="0" w:color="auto"/>
                <w:right w:val="none" w:sz="0" w:space="0" w:color="auto"/>
              </w:divBdr>
              <w:divsChild>
                <w:div w:id="1052726262">
                  <w:marLeft w:val="0"/>
                  <w:marRight w:val="0"/>
                  <w:marTop w:val="0"/>
                  <w:marBottom w:val="0"/>
                  <w:divBdr>
                    <w:top w:val="none" w:sz="0" w:space="0" w:color="auto"/>
                    <w:left w:val="none" w:sz="0" w:space="0" w:color="auto"/>
                    <w:bottom w:val="none" w:sz="0" w:space="0" w:color="auto"/>
                    <w:right w:val="none" w:sz="0" w:space="0" w:color="auto"/>
                  </w:divBdr>
                  <w:divsChild>
                    <w:div w:id="16500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6008">
      <w:bodyDiv w:val="1"/>
      <w:marLeft w:val="0"/>
      <w:marRight w:val="0"/>
      <w:marTop w:val="0"/>
      <w:marBottom w:val="0"/>
      <w:divBdr>
        <w:top w:val="none" w:sz="0" w:space="0" w:color="auto"/>
        <w:left w:val="none" w:sz="0" w:space="0" w:color="auto"/>
        <w:bottom w:val="none" w:sz="0" w:space="0" w:color="auto"/>
        <w:right w:val="none" w:sz="0" w:space="0" w:color="auto"/>
      </w:divBdr>
    </w:div>
    <w:div w:id="785808845">
      <w:bodyDiv w:val="1"/>
      <w:marLeft w:val="0"/>
      <w:marRight w:val="0"/>
      <w:marTop w:val="0"/>
      <w:marBottom w:val="0"/>
      <w:divBdr>
        <w:top w:val="none" w:sz="0" w:space="0" w:color="auto"/>
        <w:left w:val="none" w:sz="0" w:space="0" w:color="auto"/>
        <w:bottom w:val="none" w:sz="0" w:space="0" w:color="auto"/>
        <w:right w:val="none" w:sz="0" w:space="0" w:color="auto"/>
      </w:divBdr>
    </w:div>
    <w:div w:id="794059456">
      <w:bodyDiv w:val="1"/>
      <w:marLeft w:val="0"/>
      <w:marRight w:val="0"/>
      <w:marTop w:val="0"/>
      <w:marBottom w:val="0"/>
      <w:divBdr>
        <w:top w:val="none" w:sz="0" w:space="0" w:color="auto"/>
        <w:left w:val="none" w:sz="0" w:space="0" w:color="auto"/>
        <w:bottom w:val="none" w:sz="0" w:space="0" w:color="auto"/>
        <w:right w:val="none" w:sz="0" w:space="0" w:color="auto"/>
      </w:divBdr>
    </w:div>
    <w:div w:id="815147166">
      <w:bodyDiv w:val="1"/>
      <w:marLeft w:val="0"/>
      <w:marRight w:val="0"/>
      <w:marTop w:val="0"/>
      <w:marBottom w:val="0"/>
      <w:divBdr>
        <w:top w:val="none" w:sz="0" w:space="0" w:color="auto"/>
        <w:left w:val="none" w:sz="0" w:space="0" w:color="auto"/>
        <w:bottom w:val="none" w:sz="0" w:space="0" w:color="auto"/>
        <w:right w:val="none" w:sz="0" w:space="0" w:color="auto"/>
      </w:divBdr>
      <w:divsChild>
        <w:div w:id="478352853">
          <w:marLeft w:val="0"/>
          <w:marRight w:val="0"/>
          <w:marTop w:val="0"/>
          <w:marBottom w:val="0"/>
          <w:divBdr>
            <w:top w:val="none" w:sz="0" w:space="0" w:color="auto"/>
            <w:left w:val="none" w:sz="0" w:space="0" w:color="auto"/>
            <w:bottom w:val="none" w:sz="0" w:space="0" w:color="auto"/>
            <w:right w:val="none" w:sz="0" w:space="0" w:color="auto"/>
          </w:divBdr>
        </w:div>
        <w:div w:id="565648073">
          <w:marLeft w:val="0"/>
          <w:marRight w:val="0"/>
          <w:marTop w:val="0"/>
          <w:marBottom w:val="0"/>
          <w:divBdr>
            <w:top w:val="none" w:sz="0" w:space="0" w:color="auto"/>
            <w:left w:val="none" w:sz="0" w:space="0" w:color="auto"/>
            <w:bottom w:val="none" w:sz="0" w:space="0" w:color="auto"/>
            <w:right w:val="none" w:sz="0" w:space="0" w:color="auto"/>
          </w:divBdr>
        </w:div>
      </w:divsChild>
    </w:div>
    <w:div w:id="819887089">
      <w:bodyDiv w:val="1"/>
      <w:marLeft w:val="0"/>
      <w:marRight w:val="0"/>
      <w:marTop w:val="0"/>
      <w:marBottom w:val="0"/>
      <w:divBdr>
        <w:top w:val="none" w:sz="0" w:space="0" w:color="auto"/>
        <w:left w:val="none" w:sz="0" w:space="0" w:color="auto"/>
        <w:bottom w:val="none" w:sz="0" w:space="0" w:color="auto"/>
        <w:right w:val="none" w:sz="0" w:space="0" w:color="auto"/>
      </w:divBdr>
    </w:div>
    <w:div w:id="843977413">
      <w:bodyDiv w:val="1"/>
      <w:marLeft w:val="0"/>
      <w:marRight w:val="0"/>
      <w:marTop w:val="0"/>
      <w:marBottom w:val="0"/>
      <w:divBdr>
        <w:top w:val="none" w:sz="0" w:space="0" w:color="auto"/>
        <w:left w:val="none" w:sz="0" w:space="0" w:color="auto"/>
        <w:bottom w:val="none" w:sz="0" w:space="0" w:color="auto"/>
        <w:right w:val="none" w:sz="0" w:space="0" w:color="auto"/>
      </w:divBdr>
      <w:divsChild>
        <w:div w:id="919560152">
          <w:marLeft w:val="0"/>
          <w:marRight w:val="0"/>
          <w:marTop w:val="0"/>
          <w:marBottom w:val="0"/>
          <w:divBdr>
            <w:top w:val="none" w:sz="0" w:space="0" w:color="auto"/>
            <w:left w:val="none" w:sz="0" w:space="0" w:color="auto"/>
            <w:bottom w:val="none" w:sz="0" w:space="0" w:color="auto"/>
            <w:right w:val="none" w:sz="0" w:space="0" w:color="auto"/>
          </w:divBdr>
        </w:div>
        <w:div w:id="352607543">
          <w:marLeft w:val="0"/>
          <w:marRight w:val="0"/>
          <w:marTop w:val="0"/>
          <w:marBottom w:val="0"/>
          <w:divBdr>
            <w:top w:val="none" w:sz="0" w:space="0" w:color="auto"/>
            <w:left w:val="none" w:sz="0" w:space="0" w:color="auto"/>
            <w:bottom w:val="none" w:sz="0" w:space="0" w:color="auto"/>
            <w:right w:val="none" w:sz="0" w:space="0" w:color="auto"/>
          </w:divBdr>
        </w:div>
      </w:divsChild>
    </w:div>
    <w:div w:id="855577305">
      <w:bodyDiv w:val="1"/>
      <w:marLeft w:val="0"/>
      <w:marRight w:val="0"/>
      <w:marTop w:val="0"/>
      <w:marBottom w:val="0"/>
      <w:divBdr>
        <w:top w:val="none" w:sz="0" w:space="0" w:color="auto"/>
        <w:left w:val="none" w:sz="0" w:space="0" w:color="auto"/>
        <w:bottom w:val="none" w:sz="0" w:space="0" w:color="auto"/>
        <w:right w:val="none" w:sz="0" w:space="0" w:color="auto"/>
      </w:divBdr>
    </w:div>
    <w:div w:id="870462542">
      <w:bodyDiv w:val="1"/>
      <w:marLeft w:val="0"/>
      <w:marRight w:val="0"/>
      <w:marTop w:val="0"/>
      <w:marBottom w:val="0"/>
      <w:divBdr>
        <w:top w:val="none" w:sz="0" w:space="0" w:color="auto"/>
        <w:left w:val="none" w:sz="0" w:space="0" w:color="auto"/>
        <w:bottom w:val="none" w:sz="0" w:space="0" w:color="auto"/>
        <w:right w:val="none" w:sz="0" w:space="0" w:color="auto"/>
      </w:divBdr>
      <w:divsChild>
        <w:div w:id="1570383065">
          <w:marLeft w:val="0"/>
          <w:marRight w:val="0"/>
          <w:marTop w:val="0"/>
          <w:marBottom w:val="0"/>
          <w:divBdr>
            <w:top w:val="none" w:sz="0" w:space="0" w:color="auto"/>
            <w:left w:val="none" w:sz="0" w:space="0" w:color="auto"/>
            <w:bottom w:val="none" w:sz="0" w:space="0" w:color="auto"/>
            <w:right w:val="none" w:sz="0" w:space="0" w:color="auto"/>
          </w:divBdr>
          <w:divsChild>
            <w:div w:id="1457605896">
              <w:marLeft w:val="0"/>
              <w:marRight w:val="0"/>
              <w:marTop w:val="0"/>
              <w:marBottom w:val="0"/>
              <w:divBdr>
                <w:top w:val="none" w:sz="0" w:space="0" w:color="auto"/>
                <w:left w:val="none" w:sz="0" w:space="0" w:color="auto"/>
                <w:bottom w:val="none" w:sz="0" w:space="0" w:color="auto"/>
                <w:right w:val="none" w:sz="0" w:space="0" w:color="auto"/>
              </w:divBdr>
              <w:divsChild>
                <w:div w:id="1833637495">
                  <w:marLeft w:val="0"/>
                  <w:marRight w:val="0"/>
                  <w:marTop w:val="0"/>
                  <w:marBottom w:val="0"/>
                  <w:divBdr>
                    <w:top w:val="none" w:sz="0" w:space="0" w:color="auto"/>
                    <w:left w:val="none" w:sz="0" w:space="0" w:color="auto"/>
                    <w:bottom w:val="none" w:sz="0" w:space="0" w:color="auto"/>
                    <w:right w:val="none" w:sz="0" w:space="0" w:color="auto"/>
                  </w:divBdr>
                  <w:divsChild>
                    <w:div w:id="865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84231">
      <w:bodyDiv w:val="1"/>
      <w:marLeft w:val="0"/>
      <w:marRight w:val="0"/>
      <w:marTop w:val="0"/>
      <w:marBottom w:val="0"/>
      <w:divBdr>
        <w:top w:val="none" w:sz="0" w:space="0" w:color="auto"/>
        <w:left w:val="none" w:sz="0" w:space="0" w:color="auto"/>
        <w:bottom w:val="none" w:sz="0" w:space="0" w:color="auto"/>
        <w:right w:val="none" w:sz="0" w:space="0" w:color="auto"/>
      </w:divBdr>
    </w:div>
    <w:div w:id="899022869">
      <w:bodyDiv w:val="1"/>
      <w:marLeft w:val="0"/>
      <w:marRight w:val="0"/>
      <w:marTop w:val="0"/>
      <w:marBottom w:val="0"/>
      <w:divBdr>
        <w:top w:val="none" w:sz="0" w:space="0" w:color="auto"/>
        <w:left w:val="none" w:sz="0" w:space="0" w:color="auto"/>
        <w:bottom w:val="none" w:sz="0" w:space="0" w:color="auto"/>
        <w:right w:val="none" w:sz="0" w:space="0" w:color="auto"/>
      </w:divBdr>
    </w:div>
    <w:div w:id="912155961">
      <w:bodyDiv w:val="1"/>
      <w:marLeft w:val="0"/>
      <w:marRight w:val="0"/>
      <w:marTop w:val="0"/>
      <w:marBottom w:val="0"/>
      <w:divBdr>
        <w:top w:val="none" w:sz="0" w:space="0" w:color="auto"/>
        <w:left w:val="none" w:sz="0" w:space="0" w:color="auto"/>
        <w:bottom w:val="none" w:sz="0" w:space="0" w:color="auto"/>
        <w:right w:val="none" w:sz="0" w:space="0" w:color="auto"/>
      </w:divBdr>
    </w:div>
    <w:div w:id="930893076">
      <w:bodyDiv w:val="1"/>
      <w:marLeft w:val="0"/>
      <w:marRight w:val="0"/>
      <w:marTop w:val="0"/>
      <w:marBottom w:val="0"/>
      <w:divBdr>
        <w:top w:val="none" w:sz="0" w:space="0" w:color="auto"/>
        <w:left w:val="none" w:sz="0" w:space="0" w:color="auto"/>
        <w:bottom w:val="none" w:sz="0" w:space="0" w:color="auto"/>
        <w:right w:val="none" w:sz="0" w:space="0" w:color="auto"/>
      </w:divBdr>
      <w:divsChild>
        <w:div w:id="2029670067">
          <w:marLeft w:val="446"/>
          <w:marRight w:val="0"/>
          <w:marTop w:val="0"/>
          <w:marBottom w:val="0"/>
          <w:divBdr>
            <w:top w:val="none" w:sz="0" w:space="0" w:color="auto"/>
            <w:left w:val="none" w:sz="0" w:space="0" w:color="auto"/>
            <w:bottom w:val="none" w:sz="0" w:space="0" w:color="auto"/>
            <w:right w:val="none" w:sz="0" w:space="0" w:color="auto"/>
          </w:divBdr>
        </w:div>
        <w:div w:id="2052612661">
          <w:marLeft w:val="446"/>
          <w:marRight w:val="0"/>
          <w:marTop w:val="0"/>
          <w:marBottom w:val="0"/>
          <w:divBdr>
            <w:top w:val="none" w:sz="0" w:space="0" w:color="auto"/>
            <w:left w:val="none" w:sz="0" w:space="0" w:color="auto"/>
            <w:bottom w:val="none" w:sz="0" w:space="0" w:color="auto"/>
            <w:right w:val="none" w:sz="0" w:space="0" w:color="auto"/>
          </w:divBdr>
        </w:div>
      </w:divsChild>
    </w:div>
    <w:div w:id="963581165">
      <w:bodyDiv w:val="1"/>
      <w:marLeft w:val="0"/>
      <w:marRight w:val="0"/>
      <w:marTop w:val="0"/>
      <w:marBottom w:val="0"/>
      <w:divBdr>
        <w:top w:val="none" w:sz="0" w:space="0" w:color="auto"/>
        <w:left w:val="none" w:sz="0" w:space="0" w:color="auto"/>
        <w:bottom w:val="none" w:sz="0" w:space="0" w:color="auto"/>
        <w:right w:val="none" w:sz="0" w:space="0" w:color="auto"/>
      </w:divBdr>
      <w:divsChild>
        <w:div w:id="2034453491">
          <w:marLeft w:val="446"/>
          <w:marRight w:val="0"/>
          <w:marTop w:val="0"/>
          <w:marBottom w:val="0"/>
          <w:divBdr>
            <w:top w:val="none" w:sz="0" w:space="0" w:color="auto"/>
            <w:left w:val="none" w:sz="0" w:space="0" w:color="auto"/>
            <w:bottom w:val="none" w:sz="0" w:space="0" w:color="auto"/>
            <w:right w:val="none" w:sz="0" w:space="0" w:color="auto"/>
          </w:divBdr>
        </w:div>
      </w:divsChild>
    </w:div>
    <w:div w:id="1021474801">
      <w:bodyDiv w:val="1"/>
      <w:marLeft w:val="0"/>
      <w:marRight w:val="0"/>
      <w:marTop w:val="0"/>
      <w:marBottom w:val="0"/>
      <w:divBdr>
        <w:top w:val="none" w:sz="0" w:space="0" w:color="auto"/>
        <w:left w:val="none" w:sz="0" w:space="0" w:color="auto"/>
        <w:bottom w:val="none" w:sz="0" w:space="0" w:color="auto"/>
        <w:right w:val="none" w:sz="0" w:space="0" w:color="auto"/>
      </w:divBdr>
    </w:div>
    <w:div w:id="1027635501">
      <w:bodyDiv w:val="1"/>
      <w:marLeft w:val="0"/>
      <w:marRight w:val="0"/>
      <w:marTop w:val="0"/>
      <w:marBottom w:val="0"/>
      <w:divBdr>
        <w:top w:val="none" w:sz="0" w:space="0" w:color="auto"/>
        <w:left w:val="none" w:sz="0" w:space="0" w:color="auto"/>
        <w:bottom w:val="none" w:sz="0" w:space="0" w:color="auto"/>
        <w:right w:val="none" w:sz="0" w:space="0" w:color="auto"/>
      </w:divBdr>
    </w:div>
    <w:div w:id="1031567128">
      <w:bodyDiv w:val="1"/>
      <w:marLeft w:val="0"/>
      <w:marRight w:val="0"/>
      <w:marTop w:val="0"/>
      <w:marBottom w:val="0"/>
      <w:divBdr>
        <w:top w:val="none" w:sz="0" w:space="0" w:color="auto"/>
        <w:left w:val="none" w:sz="0" w:space="0" w:color="auto"/>
        <w:bottom w:val="none" w:sz="0" w:space="0" w:color="auto"/>
        <w:right w:val="none" w:sz="0" w:space="0" w:color="auto"/>
      </w:divBdr>
      <w:divsChild>
        <w:div w:id="1108310210">
          <w:marLeft w:val="0"/>
          <w:marRight w:val="0"/>
          <w:marTop w:val="0"/>
          <w:marBottom w:val="0"/>
          <w:divBdr>
            <w:top w:val="none" w:sz="0" w:space="0" w:color="auto"/>
            <w:left w:val="none" w:sz="0" w:space="0" w:color="auto"/>
            <w:bottom w:val="none" w:sz="0" w:space="0" w:color="auto"/>
            <w:right w:val="none" w:sz="0" w:space="0" w:color="auto"/>
          </w:divBdr>
        </w:div>
        <w:div w:id="1680960033">
          <w:marLeft w:val="0"/>
          <w:marRight w:val="0"/>
          <w:marTop w:val="0"/>
          <w:marBottom w:val="0"/>
          <w:divBdr>
            <w:top w:val="none" w:sz="0" w:space="0" w:color="auto"/>
            <w:left w:val="none" w:sz="0" w:space="0" w:color="auto"/>
            <w:bottom w:val="none" w:sz="0" w:space="0" w:color="auto"/>
            <w:right w:val="none" w:sz="0" w:space="0" w:color="auto"/>
          </w:divBdr>
        </w:div>
        <w:div w:id="215241932">
          <w:marLeft w:val="0"/>
          <w:marRight w:val="0"/>
          <w:marTop w:val="150"/>
          <w:marBottom w:val="150"/>
          <w:divBdr>
            <w:top w:val="none" w:sz="0" w:space="0" w:color="auto"/>
            <w:left w:val="none" w:sz="0" w:space="0" w:color="auto"/>
            <w:bottom w:val="none" w:sz="0" w:space="0" w:color="auto"/>
            <w:right w:val="none" w:sz="0" w:space="0" w:color="auto"/>
          </w:divBdr>
          <w:divsChild>
            <w:div w:id="1016074264">
              <w:marLeft w:val="0"/>
              <w:marRight w:val="0"/>
              <w:marTop w:val="0"/>
              <w:marBottom w:val="0"/>
              <w:divBdr>
                <w:top w:val="none" w:sz="0" w:space="0" w:color="auto"/>
                <w:left w:val="none" w:sz="0" w:space="0" w:color="auto"/>
                <w:bottom w:val="none" w:sz="0" w:space="0" w:color="auto"/>
                <w:right w:val="none" w:sz="0" w:space="0" w:color="auto"/>
              </w:divBdr>
              <w:divsChild>
                <w:div w:id="1297495178">
                  <w:marLeft w:val="0"/>
                  <w:marRight w:val="0"/>
                  <w:marTop w:val="0"/>
                  <w:marBottom w:val="0"/>
                  <w:divBdr>
                    <w:top w:val="none" w:sz="0" w:space="0" w:color="auto"/>
                    <w:left w:val="none" w:sz="0" w:space="0" w:color="auto"/>
                    <w:bottom w:val="none" w:sz="0" w:space="0" w:color="auto"/>
                    <w:right w:val="none" w:sz="0" w:space="0" w:color="auto"/>
                  </w:divBdr>
                  <w:divsChild>
                    <w:div w:id="550112738">
                      <w:marLeft w:val="195"/>
                      <w:marRight w:val="300"/>
                      <w:marTop w:val="210"/>
                      <w:marBottom w:val="0"/>
                      <w:divBdr>
                        <w:top w:val="none" w:sz="0" w:space="0" w:color="auto"/>
                        <w:left w:val="none" w:sz="0" w:space="0" w:color="auto"/>
                        <w:bottom w:val="none" w:sz="0" w:space="0" w:color="auto"/>
                        <w:right w:val="none" w:sz="0" w:space="0" w:color="auto"/>
                      </w:divBdr>
                    </w:div>
                    <w:div w:id="1801222428">
                      <w:marLeft w:val="0"/>
                      <w:marRight w:val="0"/>
                      <w:marTop w:val="0"/>
                      <w:marBottom w:val="0"/>
                      <w:divBdr>
                        <w:top w:val="none" w:sz="0" w:space="0" w:color="auto"/>
                        <w:left w:val="none" w:sz="0" w:space="0" w:color="auto"/>
                        <w:bottom w:val="none" w:sz="0" w:space="0" w:color="auto"/>
                        <w:right w:val="none" w:sz="0" w:space="0" w:color="auto"/>
                      </w:divBdr>
                      <w:divsChild>
                        <w:div w:id="563492016">
                          <w:marLeft w:val="0"/>
                          <w:marRight w:val="0"/>
                          <w:marTop w:val="0"/>
                          <w:marBottom w:val="0"/>
                          <w:divBdr>
                            <w:top w:val="none" w:sz="0" w:space="0" w:color="auto"/>
                            <w:left w:val="none" w:sz="0" w:space="0" w:color="auto"/>
                            <w:bottom w:val="none" w:sz="0" w:space="0" w:color="auto"/>
                            <w:right w:val="none" w:sz="0" w:space="0" w:color="auto"/>
                          </w:divBdr>
                        </w:div>
                        <w:div w:id="1757702224">
                          <w:marLeft w:val="0"/>
                          <w:marRight w:val="0"/>
                          <w:marTop w:val="0"/>
                          <w:marBottom w:val="0"/>
                          <w:divBdr>
                            <w:top w:val="none" w:sz="0" w:space="0" w:color="auto"/>
                            <w:left w:val="none" w:sz="0" w:space="0" w:color="auto"/>
                            <w:bottom w:val="none" w:sz="0" w:space="0" w:color="auto"/>
                            <w:right w:val="none" w:sz="0" w:space="0" w:color="auto"/>
                          </w:divBdr>
                        </w:div>
                        <w:div w:id="2026784462">
                          <w:marLeft w:val="0"/>
                          <w:marRight w:val="0"/>
                          <w:marTop w:val="1605"/>
                          <w:marBottom w:val="0"/>
                          <w:divBdr>
                            <w:top w:val="none" w:sz="0" w:space="0" w:color="auto"/>
                            <w:left w:val="none" w:sz="0" w:space="0" w:color="auto"/>
                            <w:bottom w:val="none" w:sz="0" w:space="0" w:color="auto"/>
                            <w:right w:val="none" w:sz="0" w:space="0" w:color="auto"/>
                          </w:divBdr>
                        </w:div>
                      </w:divsChild>
                    </w:div>
                  </w:divsChild>
                </w:div>
              </w:divsChild>
            </w:div>
            <w:div w:id="730233605">
              <w:marLeft w:val="0"/>
              <w:marRight w:val="0"/>
              <w:marTop w:val="0"/>
              <w:marBottom w:val="0"/>
              <w:divBdr>
                <w:top w:val="none" w:sz="0" w:space="0" w:color="auto"/>
                <w:left w:val="none" w:sz="0" w:space="0" w:color="auto"/>
                <w:bottom w:val="none" w:sz="0" w:space="0" w:color="auto"/>
                <w:right w:val="none" w:sz="0" w:space="0" w:color="auto"/>
              </w:divBdr>
              <w:divsChild>
                <w:div w:id="2134866640">
                  <w:marLeft w:val="0"/>
                  <w:marRight w:val="0"/>
                  <w:marTop w:val="0"/>
                  <w:marBottom w:val="0"/>
                  <w:divBdr>
                    <w:top w:val="none" w:sz="0" w:space="0" w:color="auto"/>
                    <w:left w:val="none" w:sz="0" w:space="0" w:color="auto"/>
                    <w:bottom w:val="none" w:sz="0" w:space="0" w:color="auto"/>
                    <w:right w:val="none" w:sz="0" w:space="0" w:color="auto"/>
                  </w:divBdr>
                  <w:divsChild>
                    <w:div w:id="1928540911">
                      <w:marLeft w:val="105"/>
                      <w:marRight w:val="0"/>
                      <w:marTop w:val="0"/>
                      <w:marBottom w:val="0"/>
                      <w:divBdr>
                        <w:top w:val="none" w:sz="0" w:space="0" w:color="auto"/>
                        <w:left w:val="none" w:sz="0" w:space="0" w:color="auto"/>
                        <w:bottom w:val="none" w:sz="0" w:space="0" w:color="auto"/>
                        <w:right w:val="none" w:sz="0" w:space="0" w:color="auto"/>
                      </w:divBdr>
                    </w:div>
                    <w:div w:id="1060860428">
                      <w:marLeft w:val="0"/>
                      <w:marRight w:val="0"/>
                      <w:marTop w:val="0"/>
                      <w:marBottom w:val="0"/>
                      <w:divBdr>
                        <w:top w:val="none" w:sz="0" w:space="0" w:color="auto"/>
                        <w:left w:val="none" w:sz="0" w:space="0" w:color="auto"/>
                        <w:bottom w:val="none" w:sz="0" w:space="0" w:color="auto"/>
                        <w:right w:val="none" w:sz="0" w:space="0" w:color="auto"/>
                      </w:divBdr>
                      <w:divsChild>
                        <w:div w:id="1640920551">
                          <w:marLeft w:val="0"/>
                          <w:marRight w:val="0"/>
                          <w:marTop w:val="0"/>
                          <w:marBottom w:val="0"/>
                          <w:divBdr>
                            <w:top w:val="none" w:sz="0" w:space="0" w:color="auto"/>
                            <w:left w:val="none" w:sz="0" w:space="0" w:color="auto"/>
                            <w:bottom w:val="none" w:sz="0" w:space="0" w:color="auto"/>
                            <w:right w:val="none" w:sz="0" w:space="0" w:color="auto"/>
                          </w:divBdr>
                          <w:divsChild>
                            <w:div w:id="294870912">
                              <w:marLeft w:val="0"/>
                              <w:marRight w:val="0"/>
                              <w:marTop w:val="0"/>
                              <w:marBottom w:val="0"/>
                              <w:divBdr>
                                <w:top w:val="none" w:sz="0" w:space="0" w:color="auto"/>
                                <w:left w:val="none" w:sz="0" w:space="0" w:color="auto"/>
                                <w:bottom w:val="none" w:sz="0" w:space="0" w:color="auto"/>
                                <w:right w:val="none" w:sz="0" w:space="0" w:color="auto"/>
                              </w:divBdr>
                              <w:divsChild>
                                <w:div w:id="10918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6607">
                      <w:marLeft w:val="0"/>
                      <w:marRight w:val="0"/>
                      <w:marTop w:val="0"/>
                      <w:marBottom w:val="0"/>
                      <w:divBdr>
                        <w:top w:val="none" w:sz="0" w:space="0" w:color="auto"/>
                        <w:left w:val="none" w:sz="0" w:space="0" w:color="auto"/>
                        <w:bottom w:val="none" w:sz="0" w:space="0" w:color="auto"/>
                        <w:right w:val="none" w:sz="0" w:space="0" w:color="auto"/>
                      </w:divBdr>
                      <w:divsChild>
                        <w:div w:id="1064258857">
                          <w:marLeft w:val="0"/>
                          <w:marRight w:val="0"/>
                          <w:marTop w:val="0"/>
                          <w:marBottom w:val="0"/>
                          <w:divBdr>
                            <w:top w:val="none" w:sz="0" w:space="0" w:color="auto"/>
                            <w:left w:val="none" w:sz="0" w:space="0" w:color="auto"/>
                            <w:bottom w:val="none" w:sz="0" w:space="0" w:color="auto"/>
                            <w:right w:val="none" w:sz="0" w:space="0" w:color="auto"/>
                          </w:divBdr>
                          <w:divsChild>
                            <w:div w:id="1288316652">
                              <w:marLeft w:val="0"/>
                              <w:marRight w:val="0"/>
                              <w:marTop w:val="0"/>
                              <w:marBottom w:val="0"/>
                              <w:divBdr>
                                <w:top w:val="none" w:sz="0" w:space="0" w:color="auto"/>
                                <w:left w:val="none" w:sz="0" w:space="0" w:color="auto"/>
                                <w:bottom w:val="none" w:sz="0" w:space="0" w:color="auto"/>
                                <w:right w:val="none" w:sz="0" w:space="0" w:color="auto"/>
                              </w:divBdr>
                              <w:divsChild>
                                <w:div w:id="63458208">
                                  <w:marLeft w:val="0"/>
                                  <w:marRight w:val="0"/>
                                  <w:marTop w:val="0"/>
                                  <w:marBottom w:val="0"/>
                                  <w:divBdr>
                                    <w:top w:val="none" w:sz="0" w:space="0" w:color="auto"/>
                                    <w:left w:val="none" w:sz="0" w:space="0" w:color="auto"/>
                                    <w:bottom w:val="none" w:sz="0" w:space="0" w:color="auto"/>
                                    <w:right w:val="none" w:sz="0" w:space="0" w:color="auto"/>
                                  </w:divBdr>
                                  <w:divsChild>
                                    <w:div w:id="406457840">
                                      <w:marLeft w:val="0"/>
                                      <w:marRight w:val="0"/>
                                      <w:marTop w:val="0"/>
                                      <w:marBottom w:val="0"/>
                                      <w:divBdr>
                                        <w:top w:val="none" w:sz="0" w:space="0" w:color="auto"/>
                                        <w:left w:val="none" w:sz="0" w:space="0" w:color="auto"/>
                                        <w:bottom w:val="none" w:sz="0" w:space="0" w:color="auto"/>
                                        <w:right w:val="none" w:sz="0" w:space="0" w:color="auto"/>
                                      </w:divBdr>
                                      <w:divsChild>
                                        <w:div w:id="1665544189">
                                          <w:marLeft w:val="0"/>
                                          <w:marRight w:val="0"/>
                                          <w:marTop w:val="0"/>
                                          <w:marBottom w:val="0"/>
                                          <w:divBdr>
                                            <w:top w:val="none" w:sz="0" w:space="0" w:color="auto"/>
                                            <w:left w:val="none" w:sz="0" w:space="0" w:color="auto"/>
                                            <w:bottom w:val="none" w:sz="0" w:space="0" w:color="auto"/>
                                            <w:right w:val="none" w:sz="0" w:space="0" w:color="auto"/>
                                          </w:divBdr>
                                          <w:divsChild>
                                            <w:div w:id="1277984489">
                                              <w:marLeft w:val="0"/>
                                              <w:marRight w:val="0"/>
                                              <w:marTop w:val="0"/>
                                              <w:marBottom w:val="0"/>
                                              <w:divBdr>
                                                <w:top w:val="none" w:sz="0" w:space="0" w:color="auto"/>
                                                <w:left w:val="none" w:sz="0" w:space="0" w:color="auto"/>
                                                <w:bottom w:val="none" w:sz="0" w:space="0" w:color="auto"/>
                                                <w:right w:val="none" w:sz="0" w:space="0" w:color="auto"/>
                                              </w:divBdr>
                                              <w:divsChild>
                                                <w:div w:id="45682952">
                                                  <w:marLeft w:val="0"/>
                                                  <w:marRight w:val="0"/>
                                                  <w:marTop w:val="0"/>
                                                  <w:marBottom w:val="0"/>
                                                  <w:divBdr>
                                                    <w:top w:val="none" w:sz="0" w:space="0" w:color="auto"/>
                                                    <w:left w:val="none" w:sz="0" w:space="0" w:color="auto"/>
                                                    <w:bottom w:val="none" w:sz="0" w:space="0" w:color="auto"/>
                                                    <w:right w:val="none" w:sz="0" w:space="0" w:color="auto"/>
                                                  </w:divBdr>
                                                  <w:divsChild>
                                                    <w:div w:id="1792019313">
                                                      <w:marLeft w:val="0"/>
                                                      <w:marRight w:val="0"/>
                                                      <w:marTop w:val="0"/>
                                                      <w:marBottom w:val="0"/>
                                                      <w:divBdr>
                                                        <w:top w:val="none" w:sz="0" w:space="0" w:color="auto"/>
                                                        <w:left w:val="none" w:sz="0" w:space="0" w:color="auto"/>
                                                        <w:bottom w:val="none" w:sz="0" w:space="0" w:color="auto"/>
                                                        <w:right w:val="none" w:sz="0" w:space="0" w:color="auto"/>
                                                      </w:divBdr>
                                                    </w:div>
                                                  </w:divsChild>
                                                </w:div>
                                                <w:div w:id="674454199">
                                                  <w:marLeft w:val="0"/>
                                                  <w:marRight w:val="0"/>
                                                  <w:marTop w:val="0"/>
                                                  <w:marBottom w:val="0"/>
                                                  <w:divBdr>
                                                    <w:top w:val="none" w:sz="0" w:space="0" w:color="auto"/>
                                                    <w:left w:val="none" w:sz="0" w:space="0" w:color="auto"/>
                                                    <w:bottom w:val="none" w:sz="0" w:space="0" w:color="auto"/>
                                                    <w:right w:val="none" w:sz="0" w:space="0" w:color="auto"/>
                                                  </w:divBdr>
                                                  <w:divsChild>
                                                    <w:div w:id="1359240369">
                                                      <w:marLeft w:val="0"/>
                                                      <w:marRight w:val="0"/>
                                                      <w:marTop w:val="0"/>
                                                      <w:marBottom w:val="0"/>
                                                      <w:divBdr>
                                                        <w:top w:val="none" w:sz="0" w:space="0" w:color="auto"/>
                                                        <w:left w:val="none" w:sz="0" w:space="0" w:color="auto"/>
                                                        <w:bottom w:val="none" w:sz="0" w:space="0" w:color="auto"/>
                                                        <w:right w:val="none" w:sz="0" w:space="0" w:color="auto"/>
                                                      </w:divBdr>
                                                      <w:divsChild>
                                                        <w:div w:id="2087534192">
                                                          <w:marLeft w:val="0"/>
                                                          <w:marRight w:val="0"/>
                                                          <w:marTop w:val="0"/>
                                                          <w:marBottom w:val="0"/>
                                                          <w:divBdr>
                                                            <w:top w:val="none" w:sz="0" w:space="0" w:color="auto"/>
                                                            <w:left w:val="none" w:sz="0" w:space="0" w:color="auto"/>
                                                            <w:bottom w:val="none" w:sz="0" w:space="0" w:color="auto"/>
                                                            <w:right w:val="none" w:sz="0" w:space="0" w:color="auto"/>
                                                          </w:divBdr>
                                                        </w:div>
                                                        <w:div w:id="1464155222">
                                                          <w:marLeft w:val="0"/>
                                                          <w:marRight w:val="0"/>
                                                          <w:marTop w:val="0"/>
                                                          <w:marBottom w:val="0"/>
                                                          <w:divBdr>
                                                            <w:top w:val="none" w:sz="0" w:space="0" w:color="auto"/>
                                                            <w:left w:val="none" w:sz="0" w:space="0" w:color="auto"/>
                                                            <w:bottom w:val="none" w:sz="0" w:space="0" w:color="auto"/>
                                                            <w:right w:val="none" w:sz="0" w:space="0" w:color="auto"/>
                                                          </w:divBdr>
                                                        </w:div>
                                                        <w:div w:id="920987682">
                                                          <w:marLeft w:val="0"/>
                                                          <w:marRight w:val="0"/>
                                                          <w:marTop w:val="0"/>
                                                          <w:marBottom w:val="0"/>
                                                          <w:divBdr>
                                                            <w:top w:val="none" w:sz="0" w:space="0" w:color="auto"/>
                                                            <w:left w:val="none" w:sz="0" w:space="0" w:color="auto"/>
                                                            <w:bottom w:val="none" w:sz="0" w:space="0" w:color="auto"/>
                                                            <w:right w:val="none" w:sz="0" w:space="0" w:color="auto"/>
                                                          </w:divBdr>
                                                        </w:div>
                                                        <w:div w:id="8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5187">
                                              <w:marLeft w:val="0"/>
                                              <w:marRight w:val="0"/>
                                              <w:marTop w:val="0"/>
                                              <w:marBottom w:val="0"/>
                                              <w:divBdr>
                                                <w:top w:val="none" w:sz="0" w:space="0" w:color="auto"/>
                                                <w:left w:val="none" w:sz="0" w:space="0" w:color="auto"/>
                                                <w:bottom w:val="none" w:sz="0" w:space="0" w:color="auto"/>
                                                <w:right w:val="none" w:sz="0" w:space="0" w:color="auto"/>
                                              </w:divBdr>
                                              <w:divsChild>
                                                <w:div w:id="2003047149">
                                                  <w:marLeft w:val="0"/>
                                                  <w:marRight w:val="0"/>
                                                  <w:marTop w:val="0"/>
                                                  <w:marBottom w:val="0"/>
                                                  <w:divBdr>
                                                    <w:top w:val="none" w:sz="0" w:space="0" w:color="auto"/>
                                                    <w:left w:val="none" w:sz="0" w:space="0" w:color="auto"/>
                                                    <w:bottom w:val="none" w:sz="0" w:space="0" w:color="auto"/>
                                                    <w:right w:val="none" w:sz="0" w:space="0" w:color="auto"/>
                                                  </w:divBdr>
                                                  <w:divsChild>
                                                    <w:div w:id="270279899">
                                                      <w:marLeft w:val="0"/>
                                                      <w:marRight w:val="0"/>
                                                      <w:marTop w:val="0"/>
                                                      <w:marBottom w:val="0"/>
                                                      <w:divBdr>
                                                        <w:top w:val="none" w:sz="0" w:space="0" w:color="auto"/>
                                                        <w:left w:val="none" w:sz="0" w:space="0" w:color="auto"/>
                                                        <w:bottom w:val="none" w:sz="0" w:space="0" w:color="auto"/>
                                                        <w:right w:val="none" w:sz="0" w:space="0" w:color="auto"/>
                                                      </w:divBdr>
                                                      <w:divsChild>
                                                        <w:div w:id="14367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441">
                                          <w:marLeft w:val="0"/>
                                          <w:marRight w:val="0"/>
                                          <w:marTop w:val="0"/>
                                          <w:marBottom w:val="0"/>
                                          <w:divBdr>
                                            <w:top w:val="none" w:sz="0" w:space="0" w:color="auto"/>
                                            <w:left w:val="none" w:sz="0" w:space="0" w:color="auto"/>
                                            <w:bottom w:val="none" w:sz="0" w:space="0" w:color="auto"/>
                                            <w:right w:val="none" w:sz="0" w:space="0" w:color="auto"/>
                                          </w:divBdr>
                                        </w:div>
                                        <w:div w:id="2038891546">
                                          <w:marLeft w:val="0"/>
                                          <w:marRight w:val="0"/>
                                          <w:marTop w:val="0"/>
                                          <w:marBottom w:val="0"/>
                                          <w:divBdr>
                                            <w:top w:val="none" w:sz="0" w:space="0" w:color="auto"/>
                                            <w:left w:val="none" w:sz="0" w:space="0" w:color="auto"/>
                                            <w:bottom w:val="none" w:sz="0" w:space="0" w:color="auto"/>
                                            <w:right w:val="none" w:sz="0" w:space="0" w:color="auto"/>
                                          </w:divBdr>
                                          <w:divsChild>
                                            <w:div w:id="1785422140">
                                              <w:marLeft w:val="0"/>
                                              <w:marRight w:val="0"/>
                                              <w:marTop w:val="0"/>
                                              <w:marBottom w:val="0"/>
                                              <w:divBdr>
                                                <w:top w:val="none" w:sz="0" w:space="0" w:color="auto"/>
                                                <w:left w:val="none" w:sz="0" w:space="0" w:color="auto"/>
                                                <w:bottom w:val="none" w:sz="0" w:space="0" w:color="auto"/>
                                                <w:right w:val="none" w:sz="0" w:space="0" w:color="auto"/>
                                              </w:divBdr>
                                              <w:divsChild>
                                                <w:div w:id="265309042">
                                                  <w:marLeft w:val="75"/>
                                                  <w:marRight w:val="75"/>
                                                  <w:marTop w:val="0"/>
                                                  <w:marBottom w:val="0"/>
                                                  <w:divBdr>
                                                    <w:top w:val="none" w:sz="0" w:space="0" w:color="auto"/>
                                                    <w:left w:val="none" w:sz="0" w:space="0" w:color="auto"/>
                                                    <w:bottom w:val="none" w:sz="0" w:space="0" w:color="auto"/>
                                                    <w:right w:val="none" w:sz="0" w:space="0" w:color="auto"/>
                                                  </w:divBdr>
                                                  <w:divsChild>
                                                    <w:div w:id="12870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9945">
                                              <w:marLeft w:val="0"/>
                                              <w:marRight w:val="0"/>
                                              <w:marTop w:val="0"/>
                                              <w:marBottom w:val="0"/>
                                              <w:divBdr>
                                                <w:top w:val="none" w:sz="0" w:space="0" w:color="auto"/>
                                                <w:left w:val="none" w:sz="0" w:space="0" w:color="auto"/>
                                                <w:bottom w:val="none" w:sz="0" w:space="0" w:color="auto"/>
                                                <w:right w:val="none" w:sz="0" w:space="0" w:color="auto"/>
                                              </w:divBdr>
                                              <w:divsChild>
                                                <w:div w:id="604002987">
                                                  <w:marLeft w:val="0"/>
                                                  <w:marRight w:val="0"/>
                                                  <w:marTop w:val="0"/>
                                                  <w:marBottom w:val="0"/>
                                                  <w:divBdr>
                                                    <w:top w:val="none" w:sz="0" w:space="0" w:color="auto"/>
                                                    <w:left w:val="none" w:sz="0" w:space="0" w:color="auto"/>
                                                    <w:bottom w:val="none" w:sz="0" w:space="0" w:color="auto"/>
                                                    <w:right w:val="none" w:sz="0" w:space="0" w:color="auto"/>
                                                  </w:divBdr>
                                                  <w:divsChild>
                                                    <w:div w:id="1395423862">
                                                      <w:marLeft w:val="0"/>
                                                      <w:marRight w:val="0"/>
                                                      <w:marTop w:val="0"/>
                                                      <w:marBottom w:val="0"/>
                                                      <w:divBdr>
                                                        <w:top w:val="none" w:sz="0" w:space="0" w:color="auto"/>
                                                        <w:left w:val="none" w:sz="0" w:space="0" w:color="auto"/>
                                                        <w:bottom w:val="none" w:sz="0" w:space="0" w:color="auto"/>
                                                        <w:right w:val="none" w:sz="0" w:space="0" w:color="auto"/>
                                                      </w:divBdr>
                                                    </w:div>
                                                  </w:divsChild>
                                                </w:div>
                                                <w:div w:id="1422482608">
                                                  <w:marLeft w:val="0"/>
                                                  <w:marRight w:val="0"/>
                                                  <w:marTop w:val="0"/>
                                                  <w:marBottom w:val="0"/>
                                                  <w:divBdr>
                                                    <w:top w:val="none" w:sz="0" w:space="0" w:color="auto"/>
                                                    <w:left w:val="none" w:sz="0" w:space="0" w:color="auto"/>
                                                    <w:bottom w:val="none" w:sz="0" w:space="0" w:color="auto"/>
                                                    <w:right w:val="none" w:sz="0" w:space="0" w:color="auto"/>
                                                  </w:divBdr>
                                                  <w:divsChild>
                                                    <w:div w:id="1874339988">
                                                      <w:marLeft w:val="0"/>
                                                      <w:marRight w:val="0"/>
                                                      <w:marTop w:val="0"/>
                                                      <w:marBottom w:val="0"/>
                                                      <w:divBdr>
                                                        <w:top w:val="none" w:sz="0" w:space="0" w:color="auto"/>
                                                        <w:left w:val="none" w:sz="0" w:space="0" w:color="auto"/>
                                                        <w:bottom w:val="none" w:sz="0" w:space="0" w:color="auto"/>
                                                        <w:right w:val="none" w:sz="0" w:space="0" w:color="auto"/>
                                                      </w:divBdr>
                                                    </w:div>
                                                  </w:divsChild>
                                                </w:div>
                                                <w:div w:id="1646815108">
                                                  <w:marLeft w:val="0"/>
                                                  <w:marRight w:val="0"/>
                                                  <w:marTop w:val="0"/>
                                                  <w:marBottom w:val="0"/>
                                                  <w:divBdr>
                                                    <w:top w:val="none" w:sz="0" w:space="0" w:color="auto"/>
                                                    <w:left w:val="none" w:sz="0" w:space="0" w:color="auto"/>
                                                    <w:bottom w:val="none" w:sz="0" w:space="0" w:color="auto"/>
                                                    <w:right w:val="none" w:sz="0" w:space="0" w:color="auto"/>
                                                  </w:divBdr>
                                                </w:div>
                                                <w:div w:id="1118912458">
                                                  <w:marLeft w:val="0"/>
                                                  <w:marRight w:val="0"/>
                                                  <w:marTop w:val="0"/>
                                                  <w:marBottom w:val="0"/>
                                                  <w:divBdr>
                                                    <w:top w:val="none" w:sz="0" w:space="0" w:color="auto"/>
                                                    <w:left w:val="none" w:sz="0" w:space="0" w:color="auto"/>
                                                    <w:bottom w:val="none" w:sz="0" w:space="0" w:color="auto"/>
                                                    <w:right w:val="none" w:sz="0" w:space="0" w:color="auto"/>
                                                  </w:divBdr>
                                                  <w:divsChild>
                                                    <w:div w:id="1522627806">
                                                      <w:marLeft w:val="0"/>
                                                      <w:marRight w:val="0"/>
                                                      <w:marTop w:val="0"/>
                                                      <w:marBottom w:val="0"/>
                                                      <w:divBdr>
                                                        <w:top w:val="none" w:sz="0" w:space="0" w:color="auto"/>
                                                        <w:left w:val="none" w:sz="0" w:space="0" w:color="auto"/>
                                                        <w:bottom w:val="none" w:sz="0" w:space="0" w:color="auto"/>
                                                        <w:right w:val="none" w:sz="0" w:space="0" w:color="auto"/>
                                                      </w:divBdr>
                                                    </w:div>
                                                    <w:div w:id="801082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22402924">
                                              <w:marLeft w:val="0"/>
                                              <w:marRight w:val="0"/>
                                              <w:marTop w:val="0"/>
                                              <w:marBottom w:val="0"/>
                                              <w:divBdr>
                                                <w:top w:val="none" w:sz="0" w:space="0" w:color="auto"/>
                                                <w:left w:val="none" w:sz="0" w:space="0" w:color="auto"/>
                                                <w:bottom w:val="none" w:sz="0" w:space="0" w:color="auto"/>
                                                <w:right w:val="none" w:sz="0" w:space="0" w:color="auto"/>
                                              </w:divBdr>
                                              <w:divsChild>
                                                <w:div w:id="562981507">
                                                  <w:marLeft w:val="0"/>
                                                  <w:marRight w:val="0"/>
                                                  <w:marTop w:val="150"/>
                                                  <w:marBottom w:val="0"/>
                                                  <w:divBdr>
                                                    <w:top w:val="none" w:sz="0" w:space="0" w:color="auto"/>
                                                    <w:left w:val="none" w:sz="0" w:space="0" w:color="auto"/>
                                                    <w:bottom w:val="none" w:sz="0" w:space="0" w:color="auto"/>
                                                    <w:right w:val="none" w:sz="0" w:space="0" w:color="auto"/>
                                                  </w:divBdr>
                                                  <w:divsChild>
                                                    <w:div w:id="1974481067">
                                                      <w:marLeft w:val="0"/>
                                                      <w:marRight w:val="0"/>
                                                      <w:marTop w:val="0"/>
                                                      <w:marBottom w:val="0"/>
                                                      <w:divBdr>
                                                        <w:top w:val="none" w:sz="0" w:space="0" w:color="auto"/>
                                                        <w:left w:val="none" w:sz="0" w:space="0" w:color="auto"/>
                                                        <w:bottom w:val="none" w:sz="0" w:space="0" w:color="auto"/>
                                                        <w:right w:val="none" w:sz="0" w:space="0" w:color="auto"/>
                                                      </w:divBdr>
                                                    </w:div>
                                                    <w:div w:id="5774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6635">
                                          <w:marLeft w:val="0"/>
                                          <w:marRight w:val="0"/>
                                          <w:marTop w:val="0"/>
                                          <w:marBottom w:val="0"/>
                                          <w:divBdr>
                                            <w:top w:val="none" w:sz="0" w:space="0" w:color="auto"/>
                                            <w:left w:val="none" w:sz="0" w:space="0" w:color="auto"/>
                                            <w:bottom w:val="none" w:sz="0" w:space="0" w:color="auto"/>
                                            <w:right w:val="none" w:sz="0" w:space="0" w:color="auto"/>
                                          </w:divBdr>
                                          <w:divsChild>
                                            <w:div w:id="97679037">
                                              <w:marLeft w:val="0"/>
                                              <w:marRight w:val="0"/>
                                              <w:marTop w:val="0"/>
                                              <w:marBottom w:val="0"/>
                                              <w:divBdr>
                                                <w:top w:val="none" w:sz="0" w:space="0" w:color="auto"/>
                                                <w:left w:val="none" w:sz="0" w:space="0" w:color="auto"/>
                                                <w:bottom w:val="none" w:sz="0" w:space="0" w:color="auto"/>
                                                <w:right w:val="none" w:sz="0" w:space="0" w:color="auto"/>
                                              </w:divBdr>
                                            </w:div>
                                          </w:divsChild>
                                        </w:div>
                                        <w:div w:id="1585409112">
                                          <w:marLeft w:val="0"/>
                                          <w:marRight w:val="0"/>
                                          <w:marTop w:val="0"/>
                                          <w:marBottom w:val="0"/>
                                          <w:divBdr>
                                            <w:top w:val="none" w:sz="0" w:space="0" w:color="auto"/>
                                            <w:left w:val="none" w:sz="0" w:space="0" w:color="auto"/>
                                            <w:bottom w:val="none" w:sz="0" w:space="0" w:color="auto"/>
                                            <w:right w:val="none" w:sz="0" w:space="0" w:color="auto"/>
                                          </w:divBdr>
                                          <w:divsChild>
                                            <w:div w:id="313920865">
                                              <w:marLeft w:val="0"/>
                                              <w:marRight w:val="0"/>
                                              <w:marTop w:val="0"/>
                                              <w:marBottom w:val="0"/>
                                              <w:divBdr>
                                                <w:top w:val="none" w:sz="0" w:space="0" w:color="auto"/>
                                                <w:left w:val="none" w:sz="0" w:space="0" w:color="auto"/>
                                                <w:bottom w:val="none" w:sz="0" w:space="0" w:color="auto"/>
                                                <w:right w:val="none" w:sz="0" w:space="0" w:color="auto"/>
                                              </w:divBdr>
                                              <w:divsChild>
                                                <w:div w:id="2097823225">
                                                  <w:marLeft w:val="0"/>
                                                  <w:marRight w:val="0"/>
                                                  <w:marTop w:val="0"/>
                                                  <w:marBottom w:val="120"/>
                                                  <w:divBdr>
                                                    <w:top w:val="none" w:sz="0" w:space="0" w:color="auto"/>
                                                    <w:left w:val="none" w:sz="0" w:space="0" w:color="auto"/>
                                                    <w:bottom w:val="none" w:sz="0" w:space="0" w:color="auto"/>
                                                    <w:right w:val="none" w:sz="0" w:space="0" w:color="auto"/>
                                                  </w:divBdr>
                                                  <w:divsChild>
                                                    <w:div w:id="1682925807">
                                                      <w:marLeft w:val="0"/>
                                                      <w:marRight w:val="0"/>
                                                      <w:marTop w:val="0"/>
                                                      <w:marBottom w:val="0"/>
                                                      <w:divBdr>
                                                        <w:top w:val="none" w:sz="0" w:space="0" w:color="auto"/>
                                                        <w:left w:val="none" w:sz="0" w:space="0" w:color="auto"/>
                                                        <w:bottom w:val="none" w:sz="0" w:space="0" w:color="auto"/>
                                                        <w:right w:val="none" w:sz="0" w:space="0" w:color="auto"/>
                                                      </w:divBdr>
                                                    </w:div>
                                                    <w:div w:id="813641472">
                                                      <w:marLeft w:val="0"/>
                                                      <w:marRight w:val="0"/>
                                                      <w:marTop w:val="0"/>
                                                      <w:marBottom w:val="0"/>
                                                      <w:divBdr>
                                                        <w:top w:val="none" w:sz="0" w:space="0" w:color="auto"/>
                                                        <w:left w:val="none" w:sz="0" w:space="0" w:color="auto"/>
                                                        <w:bottom w:val="none" w:sz="0" w:space="0" w:color="auto"/>
                                                        <w:right w:val="none" w:sz="0" w:space="0" w:color="auto"/>
                                                      </w:divBdr>
                                                    </w:div>
                                                    <w:div w:id="754866714">
                                                      <w:marLeft w:val="0"/>
                                                      <w:marRight w:val="0"/>
                                                      <w:marTop w:val="0"/>
                                                      <w:marBottom w:val="0"/>
                                                      <w:divBdr>
                                                        <w:top w:val="none" w:sz="0" w:space="0" w:color="auto"/>
                                                        <w:left w:val="none" w:sz="0" w:space="0" w:color="auto"/>
                                                        <w:bottom w:val="none" w:sz="0" w:space="0" w:color="auto"/>
                                                        <w:right w:val="none" w:sz="0" w:space="0" w:color="auto"/>
                                                      </w:divBdr>
                                                    </w:div>
                                                    <w:div w:id="1135489146">
                                                      <w:marLeft w:val="0"/>
                                                      <w:marRight w:val="0"/>
                                                      <w:marTop w:val="0"/>
                                                      <w:marBottom w:val="0"/>
                                                      <w:divBdr>
                                                        <w:top w:val="none" w:sz="0" w:space="0" w:color="auto"/>
                                                        <w:left w:val="none" w:sz="0" w:space="0" w:color="auto"/>
                                                        <w:bottom w:val="none" w:sz="0" w:space="0" w:color="auto"/>
                                                        <w:right w:val="none" w:sz="0" w:space="0" w:color="auto"/>
                                                      </w:divBdr>
                                                    </w:div>
                                                    <w:div w:id="1488934476">
                                                      <w:marLeft w:val="0"/>
                                                      <w:marRight w:val="0"/>
                                                      <w:marTop w:val="0"/>
                                                      <w:marBottom w:val="0"/>
                                                      <w:divBdr>
                                                        <w:top w:val="none" w:sz="0" w:space="0" w:color="auto"/>
                                                        <w:left w:val="none" w:sz="0" w:space="0" w:color="auto"/>
                                                        <w:bottom w:val="none" w:sz="0" w:space="0" w:color="auto"/>
                                                        <w:right w:val="none" w:sz="0" w:space="0" w:color="auto"/>
                                                      </w:divBdr>
                                                    </w:div>
                                                    <w:div w:id="956526302">
                                                      <w:marLeft w:val="0"/>
                                                      <w:marRight w:val="0"/>
                                                      <w:marTop w:val="0"/>
                                                      <w:marBottom w:val="0"/>
                                                      <w:divBdr>
                                                        <w:top w:val="none" w:sz="0" w:space="0" w:color="auto"/>
                                                        <w:left w:val="none" w:sz="0" w:space="0" w:color="auto"/>
                                                        <w:bottom w:val="none" w:sz="0" w:space="0" w:color="auto"/>
                                                        <w:right w:val="none" w:sz="0" w:space="0" w:color="auto"/>
                                                      </w:divBdr>
                                                    </w:div>
                                                    <w:div w:id="1663117603">
                                                      <w:marLeft w:val="0"/>
                                                      <w:marRight w:val="0"/>
                                                      <w:marTop w:val="0"/>
                                                      <w:marBottom w:val="0"/>
                                                      <w:divBdr>
                                                        <w:top w:val="none" w:sz="0" w:space="0" w:color="auto"/>
                                                        <w:left w:val="none" w:sz="0" w:space="0" w:color="auto"/>
                                                        <w:bottom w:val="none" w:sz="0" w:space="0" w:color="auto"/>
                                                        <w:right w:val="none" w:sz="0" w:space="0" w:color="auto"/>
                                                      </w:divBdr>
                                                    </w:div>
                                                    <w:div w:id="632752709">
                                                      <w:marLeft w:val="0"/>
                                                      <w:marRight w:val="0"/>
                                                      <w:marTop w:val="0"/>
                                                      <w:marBottom w:val="0"/>
                                                      <w:divBdr>
                                                        <w:top w:val="none" w:sz="0" w:space="0" w:color="auto"/>
                                                        <w:left w:val="none" w:sz="0" w:space="0" w:color="auto"/>
                                                        <w:bottom w:val="none" w:sz="0" w:space="0" w:color="auto"/>
                                                        <w:right w:val="none" w:sz="0" w:space="0" w:color="auto"/>
                                                      </w:divBdr>
                                                    </w:div>
                                                    <w:div w:id="175194453">
                                                      <w:marLeft w:val="0"/>
                                                      <w:marRight w:val="0"/>
                                                      <w:marTop w:val="0"/>
                                                      <w:marBottom w:val="0"/>
                                                      <w:divBdr>
                                                        <w:top w:val="none" w:sz="0" w:space="0" w:color="auto"/>
                                                        <w:left w:val="none" w:sz="0" w:space="0" w:color="auto"/>
                                                        <w:bottom w:val="none" w:sz="0" w:space="0" w:color="auto"/>
                                                        <w:right w:val="none" w:sz="0" w:space="0" w:color="auto"/>
                                                      </w:divBdr>
                                                    </w:div>
                                                    <w:div w:id="1847861662">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6974">
                                      <w:marLeft w:val="0"/>
                                      <w:marRight w:val="0"/>
                                      <w:marTop w:val="0"/>
                                      <w:marBottom w:val="0"/>
                                      <w:divBdr>
                                        <w:top w:val="none" w:sz="0" w:space="0" w:color="auto"/>
                                        <w:left w:val="none" w:sz="0" w:space="0" w:color="auto"/>
                                        <w:bottom w:val="none" w:sz="0" w:space="0" w:color="auto"/>
                                        <w:right w:val="none" w:sz="0" w:space="0" w:color="auto"/>
                                      </w:divBdr>
                                      <w:divsChild>
                                        <w:div w:id="1751997967">
                                          <w:marLeft w:val="0"/>
                                          <w:marRight w:val="0"/>
                                          <w:marTop w:val="100"/>
                                          <w:marBottom w:val="100"/>
                                          <w:divBdr>
                                            <w:top w:val="none" w:sz="0" w:space="0" w:color="auto"/>
                                            <w:left w:val="none" w:sz="0" w:space="0" w:color="auto"/>
                                            <w:bottom w:val="none" w:sz="0" w:space="0" w:color="auto"/>
                                            <w:right w:val="none" w:sz="0" w:space="0" w:color="auto"/>
                                          </w:divBdr>
                                        </w:div>
                                        <w:div w:id="826899653">
                                          <w:marLeft w:val="0"/>
                                          <w:marRight w:val="0"/>
                                          <w:marTop w:val="0"/>
                                          <w:marBottom w:val="0"/>
                                          <w:divBdr>
                                            <w:top w:val="none" w:sz="0" w:space="0" w:color="auto"/>
                                            <w:left w:val="none" w:sz="0" w:space="0" w:color="auto"/>
                                            <w:bottom w:val="none" w:sz="0" w:space="0" w:color="auto"/>
                                            <w:right w:val="none" w:sz="0" w:space="0" w:color="auto"/>
                                          </w:divBdr>
                                          <w:divsChild>
                                            <w:div w:id="2022391252">
                                              <w:marLeft w:val="0"/>
                                              <w:marRight w:val="0"/>
                                              <w:marTop w:val="0"/>
                                              <w:marBottom w:val="0"/>
                                              <w:divBdr>
                                                <w:top w:val="none" w:sz="0" w:space="0" w:color="auto"/>
                                                <w:left w:val="none" w:sz="0" w:space="0" w:color="auto"/>
                                                <w:bottom w:val="none" w:sz="0" w:space="0" w:color="auto"/>
                                                <w:right w:val="none" w:sz="0" w:space="0" w:color="auto"/>
                                              </w:divBdr>
                                              <w:divsChild>
                                                <w:div w:id="270820686">
                                                  <w:marLeft w:val="0"/>
                                                  <w:marRight w:val="0"/>
                                                  <w:marTop w:val="0"/>
                                                  <w:marBottom w:val="0"/>
                                                  <w:divBdr>
                                                    <w:top w:val="none" w:sz="0" w:space="0" w:color="auto"/>
                                                    <w:left w:val="none" w:sz="0" w:space="0" w:color="auto"/>
                                                    <w:bottom w:val="none" w:sz="0" w:space="0" w:color="auto"/>
                                                    <w:right w:val="none" w:sz="0" w:space="0" w:color="auto"/>
                                                  </w:divBdr>
                                                </w:div>
                                              </w:divsChild>
                                            </w:div>
                                            <w:div w:id="425688518">
                                              <w:marLeft w:val="255"/>
                                              <w:marRight w:val="165"/>
                                              <w:marTop w:val="75"/>
                                              <w:marBottom w:val="75"/>
                                              <w:divBdr>
                                                <w:top w:val="none" w:sz="0" w:space="0" w:color="auto"/>
                                                <w:left w:val="none" w:sz="0" w:space="0" w:color="auto"/>
                                                <w:bottom w:val="none" w:sz="0" w:space="0" w:color="auto"/>
                                                <w:right w:val="none" w:sz="0" w:space="0" w:color="auto"/>
                                              </w:divBdr>
                                            </w:div>
                                          </w:divsChild>
                                        </w:div>
                                        <w:div w:id="1855000954">
                                          <w:marLeft w:val="0"/>
                                          <w:marRight w:val="0"/>
                                          <w:marTop w:val="0"/>
                                          <w:marBottom w:val="0"/>
                                          <w:divBdr>
                                            <w:top w:val="none" w:sz="0" w:space="0" w:color="auto"/>
                                            <w:left w:val="none" w:sz="0" w:space="0" w:color="auto"/>
                                            <w:bottom w:val="none" w:sz="0" w:space="0" w:color="auto"/>
                                            <w:right w:val="none" w:sz="0" w:space="0" w:color="auto"/>
                                          </w:divBdr>
                                          <w:divsChild>
                                            <w:div w:id="1232502656">
                                              <w:marLeft w:val="0"/>
                                              <w:marRight w:val="0"/>
                                              <w:marTop w:val="0"/>
                                              <w:marBottom w:val="0"/>
                                              <w:divBdr>
                                                <w:top w:val="none" w:sz="0" w:space="0" w:color="auto"/>
                                                <w:left w:val="none" w:sz="0" w:space="0" w:color="auto"/>
                                                <w:bottom w:val="none" w:sz="0" w:space="0" w:color="auto"/>
                                                <w:right w:val="none" w:sz="0" w:space="0" w:color="auto"/>
                                              </w:divBdr>
                                            </w:div>
                                          </w:divsChild>
                                        </w:div>
                                        <w:div w:id="1983995847">
                                          <w:marLeft w:val="0"/>
                                          <w:marRight w:val="0"/>
                                          <w:marTop w:val="0"/>
                                          <w:marBottom w:val="0"/>
                                          <w:divBdr>
                                            <w:top w:val="none" w:sz="0" w:space="0" w:color="auto"/>
                                            <w:left w:val="none" w:sz="0" w:space="0" w:color="auto"/>
                                            <w:bottom w:val="none" w:sz="0" w:space="0" w:color="auto"/>
                                            <w:right w:val="none" w:sz="0" w:space="0" w:color="auto"/>
                                          </w:divBdr>
                                          <w:divsChild>
                                            <w:div w:id="2661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3061">
                                      <w:marLeft w:val="0"/>
                                      <w:marRight w:val="0"/>
                                      <w:marTop w:val="0"/>
                                      <w:marBottom w:val="0"/>
                                      <w:divBdr>
                                        <w:top w:val="none" w:sz="0" w:space="0" w:color="auto"/>
                                        <w:left w:val="none" w:sz="0" w:space="0" w:color="auto"/>
                                        <w:bottom w:val="none" w:sz="0" w:space="0" w:color="auto"/>
                                        <w:right w:val="none" w:sz="0" w:space="0" w:color="auto"/>
                                      </w:divBdr>
                                      <w:divsChild>
                                        <w:div w:id="480773428">
                                          <w:marLeft w:val="0"/>
                                          <w:marRight w:val="0"/>
                                          <w:marTop w:val="0"/>
                                          <w:marBottom w:val="0"/>
                                          <w:divBdr>
                                            <w:top w:val="none" w:sz="0" w:space="0" w:color="auto"/>
                                            <w:left w:val="none" w:sz="0" w:space="0" w:color="auto"/>
                                            <w:bottom w:val="none" w:sz="0" w:space="0" w:color="auto"/>
                                            <w:right w:val="none" w:sz="0" w:space="0" w:color="auto"/>
                                          </w:divBdr>
                                          <w:divsChild>
                                            <w:div w:id="1122579223">
                                              <w:marLeft w:val="0"/>
                                              <w:marRight w:val="0"/>
                                              <w:marTop w:val="0"/>
                                              <w:marBottom w:val="0"/>
                                              <w:divBdr>
                                                <w:top w:val="none" w:sz="0" w:space="0" w:color="auto"/>
                                                <w:left w:val="none" w:sz="0" w:space="0" w:color="auto"/>
                                                <w:bottom w:val="none" w:sz="0" w:space="0" w:color="auto"/>
                                                <w:right w:val="none" w:sz="0" w:space="0" w:color="auto"/>
                                              </w:divBdr>
                                              <w:divsChild>
                                                <w:div w:id="317658872">
                                                  <w:marLeft w:val="0"/>
                                                  <w:marRight w:val="0"/>
                                                  <w:marTop w:val="0"/>
                                                  <w:marBottom w:val="0"/>
                                                  <w:divBdr>
                                                    <w:top w:val="none" w:sz="0" w:space="0" w:color="auto"/>
                                                    <w:left w:val="none" w:sz="0" w:space="0" w:color="auto"/>
                                                    <w:bottom w:val="none" w:sz="0" w:space="0" w:color="auto"/>
                                                    <w:right w:val="none" w:sz="0" w:space="0" w:color="auto"/>
                                                  </w:divBdr>
                                                </w:div>
                                                <w:div w:id="1206720282">
                                                  <w:marLeft w:val="0"/>
                                                  <w:marRight w:val="0"/>
                                                  <w:marTop w:val="0"/>
                                                  <w:marBottom w:val="0"/>
                                                  <w:divBdr>
                                                    <w:top w:val="none" w:sz="0" w:space="0" w:color="auto"/>
                                                    <w:left w:val="none" w:sz="0" w:space="0" w:color="auto"/>
                                                    <w:bottom w:val="none" w:sz="0" w:space="0" w:color="auto"/>
                                                    <w:right w:val="none" w:sz="0" w:space="0" w:color="auto"/>
                                                  </w:divBdr>
                                                  <w:divsChild>
                                                    <w:div w:id="17652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4902">
                                          <w:marLeft w:val="0"/>
                                          <w:marRight w:val="0"/>
                                          <w:marTop w:val="0"/>
                                          <w:marBottom w:val="0"/>
                                          <w:divBdr>
                                            <w:top w:val="none" w:sz="0" w:space="0" w:color="auto"/>
                                            <w:left w:val="none" w:sz="0" w:space="0" w:color="auto"/>
                                            <w:bottom w:val="none" w:sz="0" w:space="0" w:color="auto"/>
                                            <w:right w:val="none" w:sz="0" w:space="0" w:color="auto"/>
                                          </w:divBdr>
                                        </w:div>
                                        <w:div w:id="5309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172682">
      <w:bodyDiv w:val="1"/>
      <w:marLeft w:val="0"/>
      <w:marRight w:val="0"/>
      <w:marTop w:val="0"/>
      <w:marBottom w:val="0"/>
      <w:divBdr>
        <w:top w:val="none" w:sz="0" w:space="0" w:color="auto"/>
        <w:left w:val="none" w:sz="0" w:space="0" w:color="auto"/>
        <w:bottom w:val="none" w:sz="0" w:space="0" w:color="auto"/>
        <w:right w:val="none" w:sz="0" w:space="0" w:color="auto"/>
      </w:divBdr>
    </w:div>
    <w:div w:id="1159155880">
      <w:bodyDiv w:val="1"/>
      <w:marLeft w:val="0"/>
      <w:marRight w:val="0"/>
      <w:marTop w:val="0"/>
      <w:marBottom w:val="0"/>
      <w:divBdr>
        <w:top w:val="none" w:sz="0" w:space="0" w:color="auto"/>
        <w:left w:val="none" w:sz="0" w:space="0" w:color="auto"/>
        <w:bottom w:val="none" w:sz="0" w:space="0" w:color="auto"/>
        <w:right w:val="none" w:sz="0" w:space="0" w:color="auto"/>
      </w:divBdr>
      <w:divsChild>
        <w:div w:id="1756439446">
          <w:marLeft w:val="0"/>
          <w:marRight w:val="0"/>
          <w:marTop w:val="0"/>
          <w:marBottom w:val="0"/>
          <w:divBdr>
            <w:top w:val="none" w:sz="0" w:space="0" w:color="auto"/>
            <w:left w:val="none" w:sz="0" w:space="0" w:color="auto"/>
            <w:bottom w:val="none" w:sz="0" w:space="0" w:color="auto"/>
            <w:right w:val="none" w:sz="0" w:space="0" w:color="auto"/>
          </w:divBdr>
          <w:divsChild>
            <w:div w:id="123046415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204319512">
      <w:bodyDiv w:val="1"/>
      <w:marLeft w:val="0"/>
      <w:marRight w:val="0"/>
      <w:marTop w:val="0"/>
      <w:marBottom w:val="0"/>
      <w:divBdr>
        <w:top w:val="none" w:sz="0" w:space="0" w:color="auto"/>
        <w:left w:val="none" w:sz="0" w:space="0" w:color="auto"/>
        <w:bottom w:val="none" w:sz="0" w:space="0" w:color="auto"/>
        <w:right w:val="none" w:sz="0" w:space="0" w:color="auto"/>
      </w:divBdr>
      <w:divsChild>
        <w:div w:id="1228154160">
          <w:marLeft w:val="446"/>
          <w:marRight w:val="0"/>
          <w:marTop w:val="0"/>
          <w:marBottom w:val="0"/>
          <w:divBdr>
            <w:top w:val="none" w:sz="0" w:space="0" w:color="auto"/>
            <w:left w:val="none" w:sz="0" w:space="0" w:color="auto"/>
            <w:bottom w:val="none" w:sz="0" w:space="0" w:color="auto"/>
            <w:right w:val="none" w:sz="0" w:space="0" w:color="auto"/>
          </w:divBdr>
        </w:div>
      </w:divsChild>
    </w:div>
    <w:div w:id="1215700963">
      <w:bodyDiv w:val="1"/>
      <w:marLeft w:val="0"/>
      <w:marRight w:val="0"/>
      <w:marTop w:val="0"/>
      <w:marBottom w:val="0"/>
      <w:divBdr>
        <w:top w:val="none" w:sz="0" w:space="0" w:color="auto"/>
        <w:left w:val="none" w:sz="0" w:space="0" w:color="auto"/>
        <w:bottom w:val="none" w:sz="0" w:space="0" w:color="auto"/>
        <w:right w:val="none" w:sz="0" w:space="0" w:color="auto"/>
      </w:divBdr>
    </w:div>
    <w:div w:id="1262033588">
      <w:bodyDiv w:val="1"/>
      <w:marLeft w:val="0"/>
      <w:marRight w:val="0"/>
      <w:marTop w:val="0"/>
      <w:marBottom w:val="0"/>
      <w:divBdr>
        <w:top w:val="none" w:sz="0" w:space="0" w:color="auto"/>
        <w:left w:val="none" w:sz="0" w:space="0" w:color="auto"/>
        <w:bottom w:val="none" w:sz="0" w:space="0" w:color="auto"/>
        <w:right w:val="none" w:sz="0" w:space="0" w:color="auto"/>
      </w:divBdr>
    </w:div>
    <w:div w:id="1272780879">
      <w:bodyDiv w:val="1"/>
      <w:marLeft w:val="0"/>
      <w:marRight w:val="0"/>
      <w:marTop w:val="0"/>
      <w:marBottom w:val="0"/>
      <w:divBdr>
        <w:top w:val="none" w:sz="0" w:space="0" w:color="auto"/>
        <w:left w:val="none" w:sz="0" w:space="0" w:color="auto"/>
        <w:bottom w:val="none" w:sz="0" w:space="0" w:color="auto"/>
        <w:right w:val="none" w:sz="0" w:space="0" w:color="auto"/>
      </w:divBdr>
    </w:div>
    <w:div w:id="1276013974">
      <w:bodyDiv w:val="1"/>
      <w:marLeft w:val="0"/>
      <w:marRight w:val="0"/>
      <w:marTop w:val="0"/>
      <w:marBottom w:val="0"/>
      <w:divBdr>
        <w:top w:val="none" w:sz="0" w:space="0" w:color="auto"/>
        <w:left w:val="none" w:sz="0" w:space="0" w:color="auto"/>
        <w:bottom w:val="none" w:sz="0" w:space="0" w:color="auto"/>
        <w:right w:val="none" w:sz="0" w:space="0" w:color="auto"/>
      </w:divBdr>
    </w:div>
    <w:div w:id="1278560934">
      <w:bodyDiv w:val="1"/>
      <w:marLeft w:val="0"/>
      <w:marRight w:val="0"/>
      <w:marTop w:val="0"/>
      <w:marBottom w:val="0"/>
      <w:divBdr>
        <w:top w:val="none" w:sz="0" w:space="0" w:color="auto"/>
        <w:left w:val="none" w:sz="0" w:space="0" w:color="auto"/>
        <w:bottom w:val="none" w:sz="0" w:space="0" w:color="auto"/>
        <w:right w:val="none" w:sz="0" w:space="0" w:color="auto"/>
      </w:divBdr>
    </w:div>
    <w:div w:id="1317491204">
      <w:bodyDiv w:val="1"/>
      <w:marLeft w:val="0"/>
      <w:marRight w:val="0"/>
      <w:marTop w:val="0"/>
      <w:marBottom w:val="0"/>
      <w:divBdr>
        <w:top w:val="none" w:sz="0" w:space="0" w:color="auto"/>
        <w:left w:val="none" w:sz="0" w:space="0" w:color="auto"/>
        <w:bottom w:val="none" w:sz="0" w:space="0" w:color="auto"/>
        <w:right w:val="none" w:sz="0" w:space="0" w:color="auto"/>
      </w:divBdr>
    </w:div>
    <w:div w:id="1324240033">
      <w:bodyDiv w:val="1"/>
      <w:marLeft w:val="0"/>
      <w:marRight w:val="0"/>
      <w:marTop w:val="0"/>
      <w:marBottom w:val="0"/>
      <w:divBdr>
        <w:top w:val="none" w:sz="0" w:space="0" w:color="auto"/>
        <w:left w:val="none" w:sz="0" w:space="0" w:color="auto"/>
        <w:bottom w:val="none" w:sz="0" w:space="0" w:color="auto"/>
        <w:right w:val="none" w:sz="0" w:space="0" w:color="auto"/>
      </w:divBdr>
    </w:div>
    <w:div w:id="1418944019">
      <w:bodyDiv w:val="1"/>
      <w:marLeft w:val="0"/>
      <w:marRight w:val="0"/>
      <w:marTop w:val="0"/>
      <w:marBottom w:val="0"/>
      <w:divBdr>
        <w:top w:val="none" w:sz="0" w:space="0" w:color="auto"/>
        <w:left w:val="none" w:sz="0" w:space="0" w:color="auto"/>
        <w:bottom w:val="none" w:sz="0" w:space="0" w:color="auto"/>
        <w:right w:val="none" w:sz="0" w:space="0" w:color="auto"/>
      </w:divBdr>
    </w:div>
    <w:div w:id="1437672593">
      <w:bodyDiv w:val="1"/>
      <w:marLeft w:val="0"/>
      <w:marRight w:val="0"/>
      <w:marTop w:val="0"/>
      <w:marBottom w:val="0"/>
      <w:divBdr>
        <w:top w:val="none" w:sz="0" w:space="0" w:color="auto"/>
        <w:left w:val="none" w:sz="0" w:space="0" w:color="auto"/>
        <w:bottom w:val="none" w:sz="0" w:space="0" w:color="auto"/>
        <w:right w:val="none" w:sz="0" w:space="0" w:color="auto"/>
      </w:divBdr>
    </w:div>
    <w:div w:id="1471677490">
      <w:bodyDiv w:val="1"/>
      <w:marLeft w:val="0"/>
      <w:marRight w:val="0"/>
      <w:marTop w:val="0"/>
      <w:marBottom w:val="0"/>
      <w:divBdr>
        <w:top w:val="none" w:sz="0" w:space="0" w:color="auto"/>
        <w:left w:val="none" w:sz="0" w:space="0" w:color="auto"/>
        <w:bottom w:val="none" w:sz="0" w:space="0" w:color="auto"/>
        <w:right w:val="none" w:sz="0" w:space="0" w:color="auto"/>
      </w:divBdr>
      <w:divsChild>
        <w:div w:id="75909034">
          <w:marLeft w:val="446"/>
          <w:marRight w:val="0"/>
          <w:marTop w:val="0"/>
          <w:marBottom w:val="0"/>
          <w:divBdr>
            <w:top w:val="none" w:sz="0" w:space="0" w:color="auto"/>
            <w:left w:val="none" w:sz="0" w:space="0" w:color="auto"/>
            <w:bottom w:val="none" w:sz="0" w:space="0" w:color="auto"/>
            <w:right w:val="none" w:sz="0" w:space="0" w:color="auto"/>
          </w:divBdr>
        </w:div>
      </w:divsChild>
    </w:div>
    <w:div w:id="1486777022">
      <w:bodyDiv w:val="1"/>
      <w:marLeft w:val="0"/>
      <w:marRight w:val="0"/>
      <w:marTop w:val="0"/>
      <w:marBottom w:val="0"/>
      <w:divBdr>
        <w:top w:val="none" w:sz="0" w:space="0" w:color="auto"/>
        <w:left w:val="none" w:sz="0" w:space="0" w:color="auto"/>
        <w:bottom w:val="none" w:sz="0" w:space="0" w:color="auto"/>
        <w:right w:val="none" w:sz="0" w:space="0" w:color="auto"/>
      </w:divBdr>
    </w:div>
    <w:div w:id="1490829353">
      <w:bodyDiv w:val="1"/>
      <w:marLeft w:val="0"/>
      <w:marRight w:val="0"/>
      <w:marTop w:val="0"/>
      <w:marBottom w:val="0"/>
      <w:divBdr>
        <w:top w:val="none" w:sz="0" w:space="0" w:color="auto"/>
        <w:left w:val="none" w:sz="0" w:space="0" w:color="auto"/>
        <w:bottom w:val="none" w:sz="0" w:space="0" w:color="auto"/>
        <w:right w:val="none" w:sz="0" w:space="0" w:color="auto"/>
      </w:divBdr>
    </w:div>
    <w:div w:id="1611929942">
      <w:bodyDiv w:val="1"/>
      <w:marLeft w:val="0"/>
      <w:marRight w:val="0"/>
      <w:marTop w:val="0"/>
      <w:marBottom w:val="0"/>
      <w:divBdr>
        <w:top w:val="none" w:sz="0" w:space="0" w:color="auto"/>
        <w:left w:val="none" w:sz="0" w:space="0" w:color="auto"/>
        <w:bottom w:val="none" w:sz="0" w:space="0" w:color="auto"/>
        <w:right w:val="none" w:sz="0" w:space="0" w:color="auto"/>
      </w:divBdr>
    </w:div>
    <w:div w:id="1622690865">
      <w:bodyDiv w:val="1"/>
      <w:marLeft w:val="0"/>
      <w:marRight w:val="0"/>
      <w:marTop w:val="0"/>
      <w:marBottom w:val="0"/>
      <w:divBdr>
        <w:top w:val="none" w:sz="0" w:space="0" w:color="auto"/>
        <w:left w:val="none" w:sz="0" w:space="0" w:color="auto"/>
        <w:bottom w:val="none" w:sz="0" w:space="0" w:color="auto"/>
        <w:right w:val="none" w:sz="0" w:space="0" w:color="auto"/>
      </w:divBdr>
    </w:div>
    <w:div w:id="1687362205">
      <w:bodyDiv w:val="1"/>
      <w:marLeft w:val="0"/>
      <w:marRight w:val="0"/>
      <w:marTop w:val="0"/>
      <w:marBottom w:val="0"/>
      <w:divBdr>
        <w:top w:val="none" w:sz="0" w:space="0" w:color="auto"/>
        <w:left w:val="none" w:sz="0" w:space="0" w:color="auto"/>
        <w:bottom w:val="none" w:sz="0" w:space="0" w:color="auto"/>
        <w:right w:val="none" w:sz="0" w:space="0" w:color="auto"/>
      </w:divBdr>
    </w:div>
    <w:div w:id="1689209844">
      <w:bodyDiv w:val="1"/>
      <w:marLeft w:val="0"/>
      <w:marRight w:val="0"/>
      <w:marTop w:val="0"/>
      <w:marBottom w:val="0"/>
      <w:divBdr>
        <w:top w:val="none" w:sz="0" w:space="0" w:color="auto"/>
        <w:left w:val="none" w:sz="0" w:space="0" w:color="auto"/>
        <w:bottom w:val="none" w:sz="0" w:space="0" w:color="auto"/>
        <w:right w:val="none" w:sz="0" w:space="0" w:color="auto"/>
      </w:divBdr>
    </w:div>
    <w:div w:id="1714034532">
      <w:bodyDiv w:val="1"/>
      <w:marLeft w:val="0"/>
      <w:marRight w:val="0"/>
      <w:marTop w:val="0"/>
      <w:marBottom w:val="0"/>
      <w:divBdr>
        <w:top w:val="none" w:sz="0" w:space="0" w:color="auto"/>
        <w:left w:val="none" w:sz="0" w:space="0" w:color="auto"/>
        <w:bottom w:val="none" w:sz="0" w:space="0" w:color="auto"/>
        <w:right w:val="none" w:sz="0" w:space="0" w:color="auto"/>
      </w:divBdr>
    </w:div>
    <w:div w:id="1752701026">
      <w:bodyDiv w:val="1"/>
      <w:marLeft w:val="0"/>
      <w:marRight w:val="0"/>
      <w:marTop w:val="0"/>
      <w:marBottom w:val="0"/>
      <w:divBdr>
        <w:top w:val="none" w:sz="0" w:space="0" w:color="auto"/>
        <w:left w:val="none" w:sz="0" w:space="0" w:color="auto"/>
        <w:bottom w:val="none" w:sz="0" w:space="0" w:color="auto"/>
        <w:right w:val="none" w:sz="0" w:space="0" w:color="auto"/>
      </w:divBdr>
    </w:div>
    <w:div w:id="1757743871">
      <w:bodyDiv w:val="1"/>
      <w:marLeft w:val="0"/>
      <w:marRight w:val="0"/>
      <w:marTop w:val="0"/>
      <w:marBottom w:val="0"/>
      <w:divBdr>
        <w:top w:val="none" w:sz="0" w:space="0" w:color="auto"/>
        <w:left w:val="none" w:sz="0" w:space="0" w:color="auto"/>
        <w:bottom w:val="none" w:sz="0" w:space="0" w:color="auto"/>
        <w:right w:val="none" w:sz="0" w:space="0" w:color="auto"/>
      </w:divBdr>
      <w:divsChild>
        <w:div w:id="1418483020">
          <w:marLeft w:val="446"/>
          <w:marRight w:val="0"/>
          <w:marTop w:val="0"/>
          <w:marBottom w:val="0"/>
          <w:divBdr>
            <w:top w:val="none" w:sz="0" w:space="0" w:color="auto"/>
            <w:left w:val="none" w:sz="0" w:space="0" w:color="auto"/>
            <w:bottom w:val="none" w:sz="0" w:space="0" w:color="auto"/>
            <w:right w:val="none" w:sz="0" w:space="0" w:color="auto"/>
          </w:divBdr>
        </w:div>
      </w:divsChild>
    </w:div>
    <w:div w:id="1793281100">
      <w:bodyDiv w:val="1"/>
      <w:marLeft w:val="0"/>
      <w:marRight w:val="0"/>
      <w:marTop w:val="0"/>
      <w:marBottom w:val="0"/>
      <w:divBdr>
        <w:top w:val="none" w:sz="0" w:space="0" w:color="auto"/>
        <w:left w:val="none" w:sz="0" w:space="0" w:color="auto"/>
        <w:bottom w:val="none" w:sz="0" w:space="0" w:color="auto"/>
        <w:right w:val="none" w:sz="0" w:space="0" w:color="auto"/>
      </w:divBdr>
      <w:divsChild>
        <w:div w:id="1677919779">
          <w:marLeft w:val="446"/>
          <w:marRight w:val="0"/>
          <w:marTop w:val="0"/>
          <w:marBottom w:val="0"/>
          <w:divBdr>
            <w:top w:val="none" w:sz="0" w:space="0" w:color="auto"/>
            <w:left w:val="none" w:sz="0" w:space="0" w:color="auto"/>
            <w:bottom w:val="none" w:sz="0" w:space="0" w:color="auto"/>
            <w:right w:val="none" w:sz="0" w:space="0" w:color="auto"/>
          </w:divBdr>
        </w:div>
      </w:divsChild>
    </w:div>
    <w:div w:id="1818961012">
      <w:bodyDiv w:val="1"/>
      <w:marLeft w:val="0"/>
      <w:marRight w:val="0"/>
      <w:marTop w:val="0"/>
      <w:marBottom w:val="0"/>
      <w:divBdr>
        <w:top w:val="none" w:sz="0" w:space="0" w:color="auto"/>
        <w:left w:val="none" w:sz="0" w:space="0" w:color="auto"/>
        <w:bottom w:val="none" w:sz="0" w:space="0" w:color="auto"/>
        <w:right w:val="none" w:sz="0" w:space="0" w:color="auto"/>
      </w:divBdr>
    </w:div>
    <w:div w:id="1831485630">
      <w:bodyDiv w:val="1"/>
      <w:marLeft w:val="0"/>
      <w:marRight w:val="0"/>
      <w:marTop w:val="0"/>
      <w:marBottom w:val="0"/>
      <w:divBdr>
        <w:top w:val="none" w:sz="0" w:space="0" w:color="auto"/>
        <w:left w:val="none" w:sz="0" w:space="0" w:color="auto"/>
        <w:bottom w:val="none" w:sz="0" w:space="0" w:color="auto"/>
        <w:right w:val="none" w:sz="0" w:space="0" w:color="auto"/>
      </w:divBdr>
    </w:div>
    <w:div w:id="1844709596">
      <w:bodyDiv w:val="1"/>
      <w:marLeft w:val="0"/>
      <w:marRight w:val="0"/>
      <w:marTop w:val="0"/>
      <w:marBottom w:val="0"/>
      <w:divBdr>
        <w:top w:val="none" w:sz="0" w:space="0" w:color="auto"/>
        <w:left w:val="none" w:sz="0" w:space="0" w:color="auto"/>
        <w:bottom w:val="none" w:sz="0" w:space="0" w:color="auto"/>
        <w:right w:val="none" w:sz="0" w:space="0" w:color="auto"/>
      </w:divBdr>
    </w:div>
    <w:div w:id="1859468078">
      <w:bodyDiv w:val="1"/>
      <w:marLeft w:val="0"/>
      <w:marRight w:val="0"/>
      <w:marTop w:val="0"/>
      <w:marBottom w:val="0"/>
      <w:divBdr>
        <w:top w:val="none" w:sz="0" w:space="0" w:color="auto"/>
        <w:left w:val="none" w:sz="0" w:space="0" w:color="auto"/>
        <w:bottom w:val="none" w:sz="0" w:space="0" w:color="auto"/>
        <w:right w:val="none" w:sz="0" w:space="0" w:color="auto"/>
      </w:divBdr>
    </w:div>
    <w:div w:id="1906330448">
      <w:bodyDiv w:val="1"/>
      <w:marLeft w:val="0"/>
      <w:marRight w:val="0"/>
      <w:marTop w:val="0"/>
      <w:marBottom w:val="0"/>
      <w:divBdr>
        <w:top w:val="none" w:sz="0" w:space="0" w:color="auto"/>
        <w:left w:val="none" w:sz="0" w:space="0" w:color="auto"/>
        <w:bottom w:val="none" w:sz="0" w:space="0" w:color="auto"/>
        <w:right w:val="none" w:sz="0" w:space="0" w:color="auto"/>
      </w:divBdr>
    </w:div>
    <w:div w:id="1951816546">
      <w:bodyDiv w:val="1"/>
      <w:marLeft w:val="0"/>
      <w:marRight w:val="0"/>
      <w:marTop w:val="0"/>
      <w:marBottom w:val="0"/>
      <w:divBdr>
        <w:top w:val="none" w:sz="0" w:space="0" w:color="auto"/>
        <w:left w:val="none" w:sz="0" w:space="0" w:color="auto"/>
        <w:bottom w:val="none" w:sz="0" w:space="0" w:color="auto"/>
        <w:right w:val="none" w:sz="0" w:space="0" w:color="auto"/>
      </w:divBdr>
    </w:div>
    <w:div w:id="1974289202">
      <w:bodyDiv w:val="1"/>
      <w:marLeft w:val="0"/>
      <w:marRight w:val="0"/>
      <w:marTop w:val="0"/>
      <w:marBottom w:val="0"/>
      <w:divBdr>
        <w:top w:val="none" w:sz="0" w:space="0" w:color="auto"/>
        <w:left w:val="none" w:sz="0" w:space="0" w:color="auto"/>
        <w:bottom w:val="none" w:sz="0" w:space="0" w:color="auto"/>
        <w:right w:val="none" w:sz="0" w:space="0" w:color="auto"/>
      </w:divBdr>
    </w:div>
    <w:div w:id="2010910016">
      <w:bodyDiv w:val="1"/>
      <w:marLeft w:val="0"/>
      <w:marRight w:val="0"/>
      <w:marTop w:val="0"/>
      <w:marBottom w:val="0"/>
      <w:divBdr>
        <w:top w:val="none" w:sz="0" w:space="0" w:color="auto"/>
        <w:left w:val="none" w:sz="0" w:space="0" w:color="auto"/>
        <w:bottom w:val="none" w:sz="0" w:space="0" w:color="auto"/>
        <w:right w:val="none" w:sz="0" w:space="0" w:color="auto"/>
      </w:divBdr>
      <w:divsChild>
        <w:div w:id="2086998824">
          <w:marLeft w:val="446"/>
          <w:marRight w:val="0"/>
          <w:marTop w:val="0"/>
          <w:marBottom w:val="0"/>
          <w:divBdr>
            <w:top w:val="none" w:sz="0" w:space="0" w:color="auto"/>
            <w:left w:val="none" w:sz="0" w:space="0" w:color="auto"/>
            <w:bottom w:val="none" w:sz="0" w:space="0" w:color="auto"/>
            <w:right w:val="none" w:sz="0" w:space="0" w:color="auto"/>
          </w:divBdr>
        </w:div>
      </w:divsChild>
    </w:div>
    <w:div w:id="2020084804">
      <w:bodyDiv w:val="1"/>
      <w:marLeft w:val="0"/>
      <w:marRight w:val="0"/>
      <w:marTop w:val="0"/>
      <w:marBottom w:val="0"/>
      <w:divBdr>
        <w:top w:val="none" w:sz="0" w:space="0" w:color="auto"/>
        <w:left w:val="none" w:sz="0" w:space="0" w:color="auto"/>
        <w:bottom w:val="none" w:sz="0" w:space="0" w:color="auto"/>
        <w:right w:val="none" w:sz="0" w:space="0" w:color="auto"/>
      </w:divBdr>
    </w:div>
    <w:div w:id="2067949489">
      <w:bodyDiv w:val="1"/>
      <w:marLeft w:val="0"/>
      <w:marRight w:val="0"/>
      <w:marTop w:val="0"/>
      <w:marBottom w:val="0"/>
      <w:divBdr>
        <w:top w:val="none" w:sz="0" w:space="0" w:color="auto"/>
        <w:left w:val="none" w:sz="0" w:space="0" w:color="auto"/>
        <w:bottom w:val="none" w:sz="0" w:space="0" w:color="auto"/>
        <w:right w:val="none" w:sz="0" w:space="0" w:color="auto"/>
      </w:divBdr>
    </w:div>
    <w:div w:id="2078749129">
      <w:bodyDiv w:val="1"/>
      <w:marLeft w:val="0"/>
      <w:marRight w:val="0"/>
      <w:marTop w:val="0"/>
      <w:marBottom w:val="0"/>
      <w:divBdr>
        <w:top w:val="none" w:sz="0" w:space="0" w:color="auto"/>
        <w:left w:val="none" w:sz="0" w:space="0" w:color="auto"/>
        <w:bottom w:val="none" w:sz="0" w:space="0" w:color="auto"/>
        <w:right w:val="none" w:sz="0" w:space="0" w:color="auto"/>
      </w:divBdr>
    </w:div>
    <w:div w:id="2089421389">
      <w:bodyDiv w:val="1"/>
      <w:marLeft w:val="0"/>
      <w:marRight w:val="0"/>
      <w:marTop w:val="0"/>
      <w:marBottom w:val="0"/>
      <w:divBdr>
        <w:top w:val="none" w:sz="0" w:space="0" w:color="auto"/>
        <w:left w:val="none" w:sz="0" w:space="0" w:color="auto"/>
        <w:bottom w:val="none" w:sz="0" w:space="0" w:color="auto"/>
        <w:right w:val="none" w:sz="0" w:space="0" w:color="auto"/>
      </w:divBdr>
    </w:div>
    <w:div w:id="214226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lotar-international.org" TargetMode="External"/><Relationship Id="rId18" Type="http://schemas.openxmlformats.org/officeDocument/2006/relationships/hyperlink" Target="https://www.warhol.org/exhibition/warhol-and-the-amiga/" TargetMode="External"/><Relationship Id="rId26" Type="http://schemas.openxmlformats.org/officeDocument/2006/relationships/hyperlink" Target="https://v2.nl/archive" TargetMode="External"/><Relationship Id="rId3" Type="http://schemas.openxmlformats.org/officeDocument/2006/relationships/hyperlink" Target="https://collectie.hetnieuweinstituut.nl/sites/default/files/preservation_policy_erfgoed_nl29nov.pdf" TargetMode="External"/><Relationship Id="rId21" Type="http://schemas.openxmlformats.org/officeDocument/2006/relationships/hyperlink" Target="https://www.youtube.com/watch?v=dXHw2WTweO4" TargetMode="External"/><Relationship Id="rId34" Type="http://schemas.openxmlformats.org/officeDocument/2006/relationships/hyperlink" Target="https://www.metropolismag.com/architecture/architecture-enters-age-post-digital-drawing/" TargetMode="External"/><Relationship Id="rId7" Type="http://schemas.openxmlformats.org/officeDocument/2006/relationships/hyperlink" Target="https://www.dpconline.org/docs/miscellaneous/advocacy/wdpd/2521-bitlist2021/file" TargetMode="External"/><Relationship Id="rId12" Type="http://schemas.openxmlformats.org/officeDocument/2006/relationships/hyperlink" Target="https://zenodo.org/record/5181674" TargetMode="External"/><Relationship Id="rId17" Type="http://schemas.openxmlformats.org/officeDocument/2006/relationships/hyperlink" Target="https://dl.acm.org/doi/10.1145/3476035" TargetMode="External"/><Relationship Id="rId25" Type="http://schemas.openxmlformats.org/officeDocument/2006/relationships/hyperlink" Target="https://v2.nl/publishing/transurbanism" TargetMode="External"/><Relationship Id="rId33" Type="http://schemas.openxmlformats.org/officeDocument/2006/relationships/hyperlink" Target="https://www.academia.edu/24720335/Exhibition_Tell_me_about_a_Rhino_command_Software_and_Architectural_History_Harvard_GSD_April_2016" TargetMode="External"/><Relationship Id="rId2" Type="http://schemas.openxmlformats.org/officeDocument/2006/relationships/hyperlink" Target="https://collectie.hetnieuweinstituut.nl/sites/default/files/between_creators_and_keepers_final.pdf" TargetMode="External"/><Relationship Id="rId16" Type="http://schemas.openxmlformats.org/officeDocument/2006/relationships/hyperlink" Target="https://nadd.hetnieuweinstituut.nl/en/articles/archive-future" TargetMode="External"/><Relationship Id="rId20" Type="http://schemas.openxmlformats.org/officeDocument/2006/relationships/hyperlink" Target="https://doi.org/10.1111/cura.12384" TargetMode="External"/><Relationship Id="rId29" Type="http://schemas.openxmlformats.org/officeDocument/2006/relationships/hyperlink" Target="https://www.mvrdv.nl/stack-magazine/2588/mvrdvs-datascapes-were-a-precursor-to-bim-techniques" TargetMode="External"/><Relationship Id="rId1" Type="http://schemas.openxmlformats.org/officeDocument/2006/relationships/hyperlink" Target="https://collectie.hetnieuweinstituut.nl/bewaren/rethinking-collection-nieuwe-aandachtsgebieden-verzamelbeleid" TargetMode="External"/><Relationship Id="rId6" Type="http://schemas.openxmlformats.org/officeDocument/2006/relationships/hyperlink" Target="https://nadd.hetnieuweinstituut.nl/en" TargetMode="External"/><Relationship Id="rId11" Type="http://schemas.openxmlformats.org/officeDocument/2006/relationships/hyperlink" Target="https://www.archdaily.com/960724/its-both-subtle-and-monumental-reimagining-digital-literacy-at-the-library-of-congress" TargetMode="External"/><Relationship Id="rId24" Type="http://schemas.openxmlformats.org/officeDocument/2006/relationships/hyperlink" Target="https://v2.nl/events/transarchitectures" TargetMode="External"/><Relationship Id="rId32" Type="http://schemas.openxmlformats.org/officeDocument/2006/relationships/hyperlink" Target="https://www.architectmagazine.com/technology/architects-versus-autodesk_o" TargetMode="External"/><Relationship Id="rId5" Type="http://schemas.openxmlformats.org/officeDocument/2006/relationships/hyperlink" Target="https://collectie.hetnieuweinstituut.nl/sites/default/files/eaas_24072020.pdf" TargetMode="External"/><Relationship Id="rId15" Type="http://schemas.openxmlformats.org/officeDocument/2006/relationships/hyperlink" Target="https://www.vam.ac.uk/blog/international-initiatives/how-we-collected-wechat" TargetMode="External"/><Relationship Id="rId23" Type="http://schemas.openxmlformats.org/officeDocument/2006/relationships/hyperlink" Target="https://www.cca.qc.ca/en/events/3425/archaeology-of-the-digital-media-and-machines" TargetMode="External"/><Relationship Id="rId28" Type="http://schemas.openxmlformats.org/officeDocument/2006/relationships/hyperlink" Target="https://www.hatjecantz.de/rheinruhrcity---die-unentdeckte-metropole-1177-1.html" TargetMode="External"/><Relationship Id="rId36" Type="http://schemas.openxmlformats.org/officeDocument/2006/relationships/hyperlink" Target="https://failedarchitecture.com/what-this-mvrdv-rendering-says-about-architecture-and-media/" TargetMode="External"/><Relationship Id="rId10" Type="http://schemas.openxmlformats.org/officeDocument/2006/relationships/hyperlink" Target="https://www.vam.ac.uk/blog/tag/rapid-response-collecting" TargetMode="External"/><Relationship Id="rId19" Type="http://schemas.openxmlformats.org/officeDocument/2006/relationships/hyperlink" Target="https://scottland.cc/projects/sketchpad/" TargetMode="External"/><Relationship Id="rId31" Type="http://schemas.openxmlformats.org/officeDocument/2006/relationships/hyperlink" Target="https://rasmusbroennum.files.wordpress.com/2012/03/baby_rems.pdf" TargetMode="External"/><Relationship Id="rId4" Type="http://schemas.openxmlformats.org/officeDocument/2006/relationships/hyperlink" Target="https://collectie.hetnieuweinstituut.nl/sites/default/files/pida_24072020.pdf" TargetMode="External"/><Relationship Id="rId9" Type="http://schemas.openxmlformats.org/officeDocument/2006/relationships/hyperlink" Target="https://www.vam.ac.uk/articles/rapid-response-collecting-an-introduction" TargetMode="External"/><Relationship Id="rId14" Type="http://schemas.openxmlformats.org/officeDocument/2006/relationships/hyperlink" Target="https://files.archivists.org/pubs/free/SAA-Glossary-2005.pdf" TargetMode="External"/><Relationship Id="rId22" Type="http://schemas.openxmlformats.org/officeDocument/2006/relationships/hyperlink" Target="https://onlinelibrary.wiley.com/doi/10.1002/9781118795811.ch2" TargetMode="External"/><Relationship Id="rId27" Type="http://schemas.openxmlformats.org/officeDocument/2006/relationships/hyperlink" Target="http://www.cthrough.nl/OptiMixer/OptiMixer2_14.pdf" TargetMode="External"/><Relationship Id="rId30" Type="http://schemas.openxmlformats.org/officeDocument/2006/relationships/hyperlink" Target="https://metropolismag.com/projects/baby-rems/?utm_medium=website&amp;utm_source=archdaily.com" TargetMode="External"/><Relationship Id="rId35" Type="http://schemas.openxmlformats.org/officeDocument/2006/relationships/hyperlink" Target="https://99percentinvisible.org/article/renderings-vs-reality-rise-tree-covered-skyscrapers/" TargetMode="External"/><Relationship Id="rId8" Type="http://schemas.openxmlformats.org/officeDocument/2006/relationships/hyperlink" Target="https://soundcloud.com/hetnieuweinstituut/collecting-paper-and-pixels-session-with-carel-weeber"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0b4ed9-1eba-4e4a-ae46-3e6ab4a73ee5" xsi:nil="true"/>
    <lcf76f155ced4ddcb4097134ff3c332f xmlns="b18a1e93-bd8d-4e1b-bd14-07c1087a31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18A02A1921A24C8F7E895B92499C34" ma:contentTypeVersion="16" ma:contentTypeDescription="Een nieuw document maken." ma:contentTypeScope="" ma:versionID="110c2145553bc68dd67b1579292bfb24">
  <xsd:schema xmlns:xsd="http://www.w3.org/2001/XMLSchema" xmlns:xs="http://www.w3.org/2001/XMLSchema" xmlns:p="http://schemas.microsoft.com/office/2006/metadata/properties" xmlns:ns2="b18a1e93-bd8d-4e1b-bd14-07c1087a3153" xmlns:ns3="160b4ed9-1eba-4e4a-ae46-3e6ab4a73ee5" targetNamespace="http://schemas.microsoft.com/office/2006/metadata/properties" ma:root="true" ma:fieldsID="108e91408597debe410d8be7616b8578" ns2:_="" ns3:_="">
    <xsd:import namespace="b18a1e93-bd8d-4e1b-bd14-07c1087a3153"/>
    <xsd:import namespace="160b4ed9-1eba-4e4a-ae46-3e6ab4a73e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a1e93-bd8d-4e1b-bd14-07c1087a31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5a28229-880c-4140-bc35-4fd8c6e98b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0b4ed9-1eba-4e4a-ae46-3e6ab4a73ee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eb4dd90-698d-43f8-8bbe-ab5f7bea676a}" ma:internalName="TaxCatchAll" ma:showField="CatchAllData" ma:web="160b4ed9-1eba-4e4a-ae46-3e6ab4a73e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D21992-D9DC-458D-8F6C-4F07F000C488}">
  <ds:schemaRefs>
    <ds:schemaRef ds:uri="http://schemas.microsoft.com/office/2006/metadata/properties"/>
    <ds:schemaRef ds:uri="http://schemas.microsoft.com/office/infopath/2007/PartnerControls"/>
    <ds:schemaRef ds:uri="160b4ed9-1eba-4e4a-ae46-3e6ab4a73ee5"/>
    <ds:schemaRef ds:uri="b18a1e93-bd8d-4e1b-bd14-07c1087a3153"/>
  </ds:schemaRefs>
</ds:datastoreItem>
</file>

<file path=customXml/itemProps2.xml><?xml version="1.0" encoding="utf-8"?>
<ds:datastoreItem xmlns:ds="http://schemas.openxmlformats.org/officeDocument/2006/customXml" ds:itemID="{C5351499-88FF-491E-8BBE-8EE977364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a1e93-bd8d-4e1b-bd14-07c1087a3153"/>
    <ds:schemaRef ds:uri="160b4ed9-1eba-4e4a-ae46-3e6ab4a73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4FF643-7C58-D041-9272-D5932AC7E022}">
  <ds:schemaRefs>
    <ds:schemaRef ds:uri="http://schemas.openxmlformats.org/officeDocument/2006/bibliography"/>
  </ds:schemaRefs>
</ds:datastoreItem>
</file>

<file path=customXml/itemProps4.xml><?xml version="1.0" encoding="utf-8"?>
<ds:datastoreItem xmlns:ds="http://schemas.openxmlformats.org/officeDocument/2006/customXml" ds:itemID="{4D0BC65E-BE11-4CA9-B91C-9266EE602D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14654</Words>
  <Characters>83529</Characters>
  <Application>Microsoft Office Word</Application>
  <DocSecurity>0</DocSecurity>
  <Lines>696</Lines>
  <Paragraphs>195</Paragraphs>
  <ScaleCrop>false</ScaleCrop>
  <Company/>
  <LinksUpToDate>false</LinksUpToDate>
  <CharactersWithSpaces>97988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 molenda</dc:creator>
  <cp:keywords/>
  <dc:description/>
  <cp:lastModifiedBy>Petra van der Ree</cp:lastModifiedBy>
  <cp:revision>12</cp:revision>
  <cp:lastPrinted>2022-05-30T14:32:00Z</cp:lastPrinted>
  <dcterms:created xsi:type="dcterms:W3CDTF">2022-05-31T12:02:00Z</dcterms:created>
  <dcterms:modified xsi:type="dcterms:W3CDTF">2022-08-25T06:59:00Z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0x0101007718A02A1921A24C8F7E895B92499C34</vt:lpwstr>
  </property>
  <property fmtid="{D5CDD505-2E9C-101B-9397-08002B2CF9AE}" pid="3" name="MediaServiceImageTags">
    <vt:lpwstr/>
  </property>
</Properties>
</file>